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95506" w14:textId="26EA6BEB" w:rsidR="00514FDF" w:rsidRPr="00417B01" w:rsidRDefault="00417B01" w:rsidP="00417B01">
      <w:pPr>
        <w:jc w:val="center"/>
        <w:rPr>
          <w:b/>
          <w:bCs/>
          <w:sz w:val="44"/>
          <w:szCs w:val="44"/>
        </w:rPr>
      </w:pPr>
      <w:r w:rsidRPr="00417B01">
        <w:rPr>
          <w:b/>
          <w:bCs/>
          <w:sz w:val="44"/>
          <w:szCs w:val="44"/>
        </w:rPr>
        <w:t>ATTACHMENT A</w:t>
      </w:r>
    </w:p>
    <w:p w14:paraId="3C56684D" w14:textId="77777777" w:rsidR="00417B01" w:rsidRDefault="00417B01" w:rsidP="00417B01">
      <w:pPr>
        <w:jc w:val="center"/>
        <w:rPr>
          <w:b/>
          <w:bCs/>
          <w:sz w:val="44"/>
          <w:szCs w:val="44"/>
        </w:rPr>
      </w:pPr>
      <w:r w:rsidRPr="00417B01">
        <w:rPr>
          <w:b/>
          <w:bCs/>
          <w:sz w:val="44"/>
          <w:szCs w:val="44"/>
        </w:rPr>
        <w:t xml:space="preserve">HOA / CCR’s </w:t>
      </w:r>
    </w:p>
    <w:p w14:paraId="64A6B11D" w14:textId="0CABF804" w:rsidR="00417B01" w:rsidRDefault="00417B01" w:rsidP="00417B01">
      <w:pPr>
        <w:jc w:val="center"/>
        <w:rPr>
          <w:b/>
          <w:bCs/>
          <w:sz w:val="32"/>
          <w:szCs w:val="32"/>
        </w:rPr>
      </w:pPr>
      <w:r w:rsidRPr="00417B01">
        <w:rPr>
          <w:b/>
          <w:bCs/>
          <w:sz w:val="32"/>
          <w:szCs w:val="32"/>
        </w:rPr>
        <w:t>(LEGIBLE)</w:t>
      </w:r>
    </w:p>
    <w:p w14:paraId="54201ED2" w14:textId="77777777" w:rsidR="00417B01" w:rsidRDefault="00417B01" w:rsidP="00417B01">
      <w:pPr>
        <w:jc w:val="center"/>
        <w:rPr>
          <w:b/>
          <w:bCs/>
          <w:sz w:val="32"/>
          <w:szCs w:val="32"/>
        </w:rPr>
      </w:pPr>
    </w:p>
    <w:p w14:paraId="347E529C" w14:textId="77777777" w:rsidR="00417B01" w:rsidRDefault="00417B01" w:rsidP="00417B01">
      <w:pPr>
        <w:jc w:val="center"/>
        <w:rPr>
          <w:b/>
          <w:bCs/>
          <w:sz w:val="32"/>
          <w:szCs w:val="32"/>
        </w:rPr>
      </w:pPr>
    </w:p>
    <w:p w14:paraId="7C900A6F" w14:textId="77777777" w:rsidR="00417B01" w:rsidRDefault="00417B01" w:rsidP="00417B01">
      <w:pPr>
        <w:jc w:val="center"/>
        <w:rPr>
          <w:b/>
          <w:bCs/>
          <w:sz w:val="32"/>
          <w:szCs w:val="32"/>
        </w:rPr>
      </w:pPr>
    </w:p>
    <w:p w14:paraId="76A132D2" w14:textId="77777777" w:rsidR="00417B01" w:rsidRDefault="00417B01" w:rsidP="00417B01">
      <w:pPr>
        <w:jc w:val="center"/>
        <w:rPr>
          <w:b/>
          <w:bCs/>
          <w:sz w:val="32"/>
          <w:szCs w:val="32"/>
        </w:rPr>
      </w:pPr>
    </w:p>
    <w:p w14:paraId="06164A2E" w14:textId="77777777" w:rsidR="00417B01" w:rsidRDefault="00417B01" w:rsidP="00417B01">
      <w:pPr>
        <w:jc w:val="center"/>
        <w:rPr>
          <w:b/>
          <w:bCs/>
          <w:sz w:val="32"/>
          <w:szCs w:val="32"/>
        </w:rPr>
      </w:pPr>
    </w:p>
    <w:p w14:paraId="4C6B6F08" w14:textId="77777777" w:rsidR="00417B01" w:rsidRDefault="00417B01" w:rsidP="00417B01">
      <w:pPr>
        <w:jc w:val="center"/>
        <w:rPr>
          <w:b/>
          <w:bCs/>
          <w:sz w:val="32"/>
          <w:szCs w:val="32"/>
        </w:rPr>
      </w:pPr>
    </w:p>
    <w:p w14:paraId="26FFD812" w14:textId="77777777" w:rsidR="00417B01" w:rsidRDefault="00417B01" w:rsidP="00417B01">
      <w:pPr>
        <w:jc w:val="center"/>
        <w:rPr>
          <w:b/>
          <w:bCs/>
          <w:sz w:val="32"/>
          <w:szCs w:val="32"/>
        </w:rPr>
      </w:pPr>
    </w:p>
    <w:p w14:paraId="63F69C0B" w14:textId="77777777" w:rsidR="00417B01" w:rsidRDefault="00417B01" w:rsidP="00417B01">
      <w:pPr>
        <w:jc w:val="center"/>
        <w:rPr>
          <w:b/>
          <w:bCs/>
          <w:sz w:val="32"/>
          <w:szCs w:val="32"/>
        </w:rPr>
      </w:pPr>
    </w:p>
    <w:p w14:paraId="0AD7C2BC" w14:textId="77777777" w:rsidR="00417B01" w:rsidRDefault="00417B01" w:rsidP="00417B01">
      <w:pPr>
        <w:jc w:val="center"/>
        <w:rPr>
          <w:b/>
          <w:bCs/>
          <w:sz w:val="32"/>
          <w:szCs w:val="32"/>
        </w:rPr>
      </w:pPr>
    </w:p>
    <w:p w14:paraId="13D90876" w14:textId="77777777" w:rsidR="00417B01" w:rsidRDefault="00417B01" w:rsidP="00417B01">
      <w:pPr>
        <w:jc w:val="center"/>
        <w:rPr>
          <w:b/>
          <w:bCs/>
          <w:sz w:val="32"/>
          <w:szCs w:val="32"/>
        </w:rPr>
      </w:pPr>
    </w:p>
    <w:p w14:paraId="40D0BA33" w14:textId="77777777" w:rsidR="00417B01" w:rsidRDefault="00417B01" w:rsidP="00417B01">
      <w:pPr>
        <w:jc w:val="center"/>
        <w:rPr>
          <w:b/>
          <w:bCs/>
          <w:sz w:val="32"/>
          <w:szCs w:val="32"/>
        </w:rPr>
      </w:pPr>
    </w:p>
    <w:p w14:paraId="404C4E1F" w14:textId="77777777" w:rsidR="00417B01" w:rsidRDefault="00417B01" w:rsidP="00417B01">
      <w:pPr>
        <w:jc w:val="center"/>
        <w:rPr>
          <w:b/>
          <w:bCs/>
          <w:sz w:val="32"/>
          <w:szCs w:val="32"/>
        </w:rPr>
      </w:pPr>
    </w:p>
    <w:p w14:paraId="0C607CA6" w14:textId="77777777" w:rsidR="00417B01" w:rsidRDefault="00417B01" w:rsidP="00417B01">
      <w:pPr>
        <w:jc w:val="center"/>
        <w:rPr>
          <w:b/>
          <w:bCs/>
          <w:sz w:val="32"/>
          <w:szCs w:val="32"/>
        </w:rPr>
      </w:pPr>
    </w:p>
    <w:p w14:paraId="017DBE04" w14:textId="77777777" w:rsidR="00417B01" w:rsidRDefault="00417B01" w:rsidP="00417B01">
      <w:pPr>
        <w:jc w:val="center"/>
        <w:rPr>
          <w:b/>
          <w:bCs/>
          <w:sz w:val="32"/>
          <w:szCs w:val="32"/>
        </w:rPr>
      </w:pPr>
    </w:p>
    <w:p w14:paraId="2A6D1039" w14:textId="77777777" w:rsidR="00417B01" w:rsidRDefault="00417B01" w:rsidP="00417B01">
      <w:pPr>
        <w:jc w:val="center"/>
        <w:rPr>
          <w:b/>
          <w:bCs/>
          <w:sz w:val="32"/>
          <w:szCs w:val="32"/>
        </w:rPr>
      </w:pPr>
    </w:p>
    <w:p w14:paraId="614526A5" w14:textId="77777777" w:rsidR="00417B01" w:rsidRDefault="00417B01" w:rsidP="00417B01">
      <w:pPr>
        <w:jc w:val="center"/>
        <w:rPr>
          <w:b/>
          <w:bCs/>
          <w:sz w:val="32"/>
          <w:szCs w:val="32"/>
        </w:rPr>
      </w:pPr>
    </w:p>
    <w:p w14:paraId="540A0FA9" w14:textId="77777777" w:rsidR="00417B01" w:rsidRDefault="00417B01" w:rsidP="00417B01">
      <w:pPr>
        <w:jc w:val="center"/>
        <w:rPr>
          <w:b/>
          <w:bCs/>
          <w:sz w:val="32"/>
          <w:szCs w:val="32"/>
        </w:rPr>
      </w:pPr>
    </w:p>
    <w:p w14:paraId="3E80B99D" w14:textId="77777777" w:rsidR="00417B01" w:rsidRDefault="00417B01" w:rsidP="00417B01">
      <w:pPr>
        <w:jc w:val="center"/>
        <w:rPr>
          <w:b/>
          <w:bCs/>
          <w:sz w:val="32"/>
          <w:szCs w:val="32"/>
        </w:rPr>
      </w:pPr>
    </w:p>
    <w:p w14:paraId="7F572F09" w14:textId="77777777" w:rsidR="00417B01" w:rsidRDefault="00417B01" w:rsidP="00417B01">
      <w:pPr>
        <w:jc w:val="center"/>
        <w:rPr>
          <w:b/>
          <w:bCs/>
          <w:sz w:val="32"/>
          <w:szCs w:val="32"/>
        </w:rPr>
      </w:pPr>
    </w:p>
    <w:p w14:paraId="7B6467AF" w14:textId="77777777" w:rsidR="00417B01" w:rsidRPr="00417B01" w:rsidRDefault="00417B01" w:rsidP="00417B01">
      <w:pPr>
        <w:jc w:val="center"/>
        <w:rPr>
          <w:sz w:val="24"/>
          <w:szCs w:val="24"/>
        </w:rPr>
      </w:pPr>
    </w:p>
    <w:p w14:paraId="1A3FC0F8" w14:textId="77777777" w:rsidR="00417B01" w:rsidRDefault="00417B01" w:rsidP="00417B01">
      <w:pPr>
        <w:pStyle w:val="ListParagraph"/>
        <w:jc w:val="center"/>
        <w:rPr>
          <w:sz w:val="24"/>
          <w:szCs w:val="24"/>
        </w:rPr>
      </w:pPr>
    </w:p>
    <w:p w14:paraId="5481C62B" w14:textId="77777777" w:rsidR="00417B01" w:rsidRDefault="00417B01" w:rsidP="00417B01">
      <w:pPr>
        <w:pStyle w:val="ListParagraph"/>
        <w:jc w:val="center"/>
        <w:rPr>
          <w:sz w:val="24"/>
          <w:szCs w:val="24"/>
        </w:rPr>
      </w:pPr>
    </w:p>
    <w:p w14:paraId="344C1366" w14:textId="77777777" w:rsidR="00417B01" w:rsidRDefault="00417B01" w:rsidP="00417B01">
      <w:pPr>
        <w:pStyle w:val="ListParagraph"/>
        <w:jc w:val="center"/>
        <w:rPr>
          <w:sz w:val="24"/>
          <w:szCs w:val="24"/>
        </w:rPr>
      </w:pPr>
    </w:p>
    <w:p w14:paraId="06134070" w14:textId="77777777" w:rsidR="00417B01" w:rsidRDefault="00417B01" w:rsidP="00417B01">
      <w:pPr>
        <w:pStyle w:val="ListParagraph"/>
        <w:jc w:val="center"/>
        <w:rPr>
          <w:sz w:val="24"/>
          <w:szCs w:val="24"/>
        </w:rPr>
      </w:pPr>
    </w:p>
    <w:p w14:paraId="12D8CE8D" w14:textId="77777777" w:rsidR="00417B01" w:rsidRDefault="00417B01" w:rsidP="00417B01">
      <w:pPr>
        <w:pStyle w:val="ListParagraph"/>
        <w:jc w:val="center"/>
        <w:rPr>
          <w:sz w:val="24"/>
          <w:szCs w:val="24"/>
        </w:rPr>
      </w:pPr>
    </w:p>
    <w:p w14:paraId="0AA6A1CA" w14:textId="77777777" w:rsidR="00417B01" w:rsidRDefault="00417B01" w:rsidP="00417B01">
      <w:pPr>
        <w:pStyle w:val="ListParagraph"/>
        <w:jc w:val="center"/>
        <w:rPr>
          <w:sz w:val="24"/>
          <w:szCs w:val="24"/>
        </w:rPr>
      </w:pPr>
    </w:p>
    <w:p w14:paraId="5AC150CD" w14:textId="77777777" w:rsidR="00417B01" w:rsidRDefault="00417B01" w:rsidP="00417B01">
      <w:pPr>
        <w:pStyle w:val="ListParagraph"/>
        <w:jc w:val="center"/>
        <w:rPr>
          <w:sz w:val="24"/>
          <w:szCs w:val="24"/>
        </w:rPr>
      </w:pPr>
    </w:p>
    <w:p w14:paraId="1C455F2B" w14:textId="77777777" w:rsidR="00417B01" w:rsidRDefault="00417B01" w:rsidP="00417B01">
      <w:pPr>
        <w:pStyle w:val="ListParagraph"/>
        <w:jc w:val="center"/>
        <w:rPr>
          <w:sz w:val="24"/>
          <w:szCs w:val="24"/>
        </w:rPr>
      </w:pPr>
    </w:p>
    <w:p w14:paraId="1357162C" w14:textId="77777777" w:rsidR="00417B01" w:rsidRDefault="00417B01" w:rsidP="00417B01">
      <w:pPr>
        <w:pStyle w:val="ListParagraph"/>
        <w:jc w:val="center"/>
        <w:rPr>
          <w:sz w:val="24"/>
          <w:szCs w:val="24"/>
        </w:rPr>
      </w:pPr>
    </w:p>
    <w:p w14:paraId="31F55025" w14:textId="77777777" w:rsidR="00417B01" w:rsidRDefault="00417B01" w:rsidP="00417B01">
      <w:pPr>
        <w:pStyle w:val="ListParagraph"/>
        <w:jc w:val="center"/>
        <w:rPr>
          <w:sz w:val="24"/>
          <w:szCs w:val="24"/>
        </w:rPr>
      </w:pPr>
    </w:p>
    <w:p w14:paraId="30452A47" w14:textId="77777777" w:rsidR="00417B01" w:rsidRDefault="00417B01" w:rsidP="00417B01">
      <w:pPr>
        <w:pStyle w:val="ListParagraph"/>
        <w:jc w:val="center"/>
        <w:rPr>
          <w:sz w:val="24"/>
          <w:szCs w:val="24"/>
        </w:rPr>
      </w:pPr>
    </w:p>
    <w:p w14:paraId="18AC604A" w14:textId="2B106D7D" w:rsidR="00417B01" w:rsidRDefault="00417B01" w:rsidP="00417B01">
      <w:pPr>
        <w:pStyle w:val="ListParagraph"/>
        <w:jc w:val="center"/>
        <w:rPr>
          <w:sz w:val="24"/>
          <w:szCs w:val="24"/>
        </w:rPr>
      </w:pPr>
      <w:r>
        <w:rPr>
          <w:sz w:val="24"/>
          <w:szCs w:val="24"/>
        </w:rPr>
        <w:lastRenderedPageBreak/>
        <w:t>INDEX</w:t>
      </w:r>
    </w:p>
    <w:p w14:paraId="46E1E376" w14:textId="77777777" w:rsidR="00417B01" w:rsidRDefault="00417B01" w:rsidP="00417B01">
      <w:pPr>
        <w:pStyle w:val="ListParagraph"/>
        <w:rPr>
          <w:sz w:val="24"/>
          <w:szCs w:val="24"/>
        </w:rPr>
      </w:pPr>
    </w:p>
    <w:p w14:paraId="22EEB86D" w14:textId="6DB361A2" w:rsidR="00417B01" w:rsidRPr="00563AB5" w:rsidRDefault="00417B01" w:rsidP="00417B01">
      <w:pPr>
        <w:pStyle w:val="ListParagraph"/>
        <w:numPr>
          <w:ilvl w:val="0"/>
          <w:numId w:val="1"/>
        </w:numPr>
        <w:rPr>
          <w:sz w:val="24"/>
          <w:szCs w:val="24"/>
        </w:rPr>
      </w:pPr>
      <w:r w:rsidRPr="00563AB5">
        <w:rPr>
          <w:sz w:val="24"/>
          <w:szCs w:val="24"/>
        </w:rPr>
        <w:t>Page 3 to Amended and Restated Declaration of Covenants, Conditions and Restrictions for the Woods, An RV Subdivision (February 20, 2008)………………………………..……</w:t>
      </w:r>
      <w:r w:rsidRPr="00563AB5">
        <w:rPr>
          <w:color w:val="0070C0"/>
          <w:sz w:val="24"/>
          <w:szCs w:val="24"/>
        </w:rPr>
        <w:t>Page 3-96</w:t>
      </w:r>
    </w:p>
    <w:p w14:paraId="072DF493" w14:textId="77777777" w:rsidR="00417B01" w:rsidRPr="00563AB5" w:rsidRDefault="00417B01" w:rsidP="00417B01">
      <w:pPr>
        <w:pStyle w:val="ListParagraph"/>
        <w:rPr>
          <w:sz w:val="24"/>
          <w:szCs w:val="24"/>
        </w:rPr>
      </w:pPr>
    </w:p>
    <w:p w14:paraId="2AD1BD20" w14:textId="790788E6" w:rsidR="00417B01" w:rsidRPr="00563AB5" w:rsidRDefault="00417B01" w:rsidP="00417B01">
      <w:pPr>
        <w:pStyle w:val="ListParagraph"/>
        <w:numPr>
          <w:ilvl w:val="0"/>
          <w:numId w:val="1"/>
        </w:numPr>
        <w:rPr>
          <w:sz w:val="24"/>
          <w:szCs w:val="24"/>
        </w:rPr>
      </w:pPr>
      <w:r w:rsidRPr="00563AB5">
        <w:rPr>
          <w:sz w:val="24"/>
          <w:szCs w:val="24"/>
        </w:rPr>
        <w:t>First Amendment - Amended and Restated Declaration of Covenants, Conditions and Restrictions for the Woods, An RV Subdivision (March 6, 2008)……</w:t>
      </w:r>
      <w:r w:rsidR="00563AB5" w:rsidRPr="00563AB5">
        <w:rPr>
          <w:sz w:val="24"/>
          <w:szCs w:val="24"/>
        </w:rPr>
        <w:t>………</w:t>
      </w:r>
      <w:r w:rsidRPr="00563AB5">
        <w:rPr>
          <w:sz w:val="24"/>
          <w:szCs w:val="24"/>
        </w:rPr>
        <w:t>.…</w:t>
      </w:r>
      <w:r w:rsidR="00563AB5" w:rsidRPr="00563AB5">
        <w:rPr>
          <w:sz w:val="24"/>
          <w:szCs w:val="24"/>
        </w:rPr>
        <w:t>..</w:t>
      </w:r>
      <w:r w:rsidRPr="00563AB5">
        <w:rPr>
          <w:sz w:val="24"/>
          <w:szCs w:val="24"/>
        </w:rPr>
        <w:t>…</w:t>
      </w:r>
      <w:r w:rsidRPr="00563AB5">
        <w:rPr>
          <w:color w:val="0070C0"/>
          <w:sz w:val="24"/>
          <w:szCs w:val="24"/>
        </w:rPr>
        <w:t>Page 9</w:t>
      </w:r>
      <w:r w:rsidR="00563AB5" w:rsidRPr="00563AB5">
        <w:rPr>
          <w:color w:val="0070C0"/>
          <w:sz w:val="24"/>
          <w:szCs w:val="24"/>
        </w:rPr>
        <w:t>7-101</w:t>
      </w:r>
    </w:p>
    <w:p w14:paraId="1F777C66" w14:textId="77777777" w:rsidR="00417B01" w:rsidRPr="00563AB5" w:rsidRDefault="00417B01" w:rsidP="00417B01">
      <w:pPr>
        <w:pStyle w:val="ListParagraph"/>
        <w:rPr>
          <w:sz w:val="24"/>
          <w:szCs w:val="24"/>
        </w:rPr>
      </w:pPr>
    </w:p>
    <w:p w14:paraId="60D2F491" w14:textId="1287A9FB" w:rsidR="00417B01" w:rsidRPr="00563AB5" w:rsidRDefault="00417B01" w:rsidP="00417B01">
      <w:pPr>
        <w:pStyle w:val="ListParagraph"/>
        <w:numPr>
          <w:ilvl w:val="0"/>
          <w:numId w:val="1"/>
        </w:numPr>
        <w:rPr>
          <w:sz w:val="24"/>
          <w:szCs w:val="24"/>
        </w:rPr>
      </w:pPr>
      <w:r w:rsidRPr="00563AB5">
        <w:rPr>
          <w:sz w:val="24"/>
          <w:szCs w:val="24"/>
        </w:rPr>
        <w:t xml:space="preserve">Second Amendment - Amended and Restated Declaration of Covenants, Conditions and Restrictions for the Woods, An RV Subdivision (September 26, 2008) </w:t>
      </w:r>
      <w:r w:rsidR="00563AB5" w:rsidRPr="00563AB5">
        <w:rPr>
          <w:sz w:val="24"/>
          <w:szCs w:val="24"/>
        </w:rPr>
        <w:t>………</w:t>
      </w:r>
      <w:r w:rsidR="00563AB5" w:rsidRPr="00563AB5">
        <w:rPr>
          <w:color w:val="0070C0"/>
          <w:sz w:val="24"/>
          <w:szCs w:val="24"/>
        </w:rPr>
        <w:t xml:space="preserve">Page 102 - 106 </w:t>
      </w:r>
    </w:p>
    <w:p w14:paraId="5256B635" w14:textId="77777777" w:rsidR="00417B01" w:rsidRPr="00563AB5" w:rsidRDefault="00417B01" w:rsidP="00417B01">
      <w:pPr>
        <w:pStyle w:val="ListParagraph"/>
        <w:rPr>
          <w:sz w:val="24"/>
          <w:szCs w:val="24"/>
        </w:rPr>
      </w:pPr>
    </w:p>
    <w:p w14:paraId="2A203B7A" w14:textId="25840252" w:rsidR="00417B01" w:rsidRPr="00563AB5" w:rsidRDefault="00417B01" w:rsidP="00417B01">
      <w:pPr>
        <w:pStyle w:val="ListParagraph"/>
        <w:numPr>
          <w:ilvl w:val="0"/>
          <w:numId w:val="1"/>
        </w:numPr>
        <w:rPr>
          <w:sz w:val="24"/>
          <w:szCs w:val="24"/>
        </w:rPr>
      </w:pPr>
      <w:r w:rsidRPr="00563AB5">
        <w:rPr>
          <w:sz w:val="24"/>
          <w:szCs w:val="24"/>
        </w:rPr>
        <w:t xml:space="preserve">Third Amendment - Amended and Restated Declaration of Covenants, Conditions and Restrictions for the Woods, An RV Subdivision (January 20, 2009) </w:t>
      </w:r>
      <w:r w:rsidR="00563AB5" w:rsidRPr="00563AB5">
        <w:rPr>
          <w:sz w:val="24"/>
          <w:szCs w:val="24"/>
        </w:rPr>
        <w:t>……….…..</w:t>
      </w:r>
      <w:r w:rsidR="00563AB5" w:rsidRPr="00563AB5">
        <w:rPr>
          <w:color w:val="0070C0"/>
          <w:sz w:val="24"/>
          <w:szCs w:val="24"/>
        </w:rPr>
        <w:t>Page 107 - 121</w:t>
      </w:r>
    </w:p>
    <w:p w14:paraId="1578ABD2" w14:textId="77777777" w:rsidR="00417B01" w:rsidRPr="00563AB5" w:rsidRDefault="00417B01" w:rsidP="00417B01">
      <w:pPr>
        <w:pStyle w:val="ListParagraph"/>
        <w:rPr>
          <w:sz w:val="24"/>
          <w:szCs w:val="24"/>
        </w:rPr>
      </w:pPr>
    </w:p>
    <w:p w14:paraId="460A1B06" w14:textId="5F164422" w:rsidR="00417B01" w:rsidRPr="00563AB5" w:rsidRDefault="00417B01" w:rsidP="00417B01">
      <w:pPr>
        <w:pStyle w:val="ListParagraph"/>
        <w:numPr>
          <w:ilvl w:val="0"/>
          <w:numId w:val="1"/>
        </w:numPr>
        <w:rPr>
          <w:sz w:val="24"/>
          <w:szCs w:val="24"/>
        </w:rPr>
      </w:pPr>
      <w:r w:rsidRPr="00563AB5">
        <w:rPr>
          <w:sz w:val="24"/>
          <w:szCs w:val="24"/>
        </w:rPr>
        <w:t xml:space="preserve">Fourth Amendment - Amended and Restated Declaration of Covenants, Conditions and Restrictions for the Woods, An RV Subdivision (January 31, 2012) </w:t>
      </w:r>
      <w:r w:rsidR="00563AB5" w:rsidRPr="00563AB5">
        <w:rPr>
          <w:sz w:val="24"/>
          <w:szCs w:val="24"/>
        </w:rPr>
        <w:t>……………</w:t>
      </w:r>
      <w:r w:rsidR="00563AB5" w:rsidRPr="00563AB5">
        <w:rPr>
          <w:color w:val="0070C0"/>
          <w:sz w:val="24"/>
          <w:szCs w:val="24"/>
        </w:rPr>
        <w:t>Page 122 - 135</w:t>
      </w:r>
    </w:p>
    <w:p w14:paraId="664154D9" w14:textId="77777777" w:rsidR="00417B01" w:rsidRPr="00563AB5" w:rsidRDefault="00417B01" w:rsidP="00417B01">
      <w:pPr>
        <w:pStyle w:val="ListParagraph"/>
        <w:rPr>
          <w:sz w:val="24"/>
          <w:szCs w:val="24"/>
        </w:rPr>
      </w:pPr>
    </w:p>
    <w:p w14:paraId="056CC427" w14:textId="1269AB72" w:rsidR="00417B01" w:rsidRPr="00563AB5" w:rsidRDefault="00417B01" w:rsidP="00417B01">
      <w:pPr>
        <w:pStyle w:val="ListParagraph"/>
        <w:numPr>
          <w:ilvl w:val="0"/>
          <w:numId w:val="1"/>
        </w:numPr>
        <w:rPr>
          <w:color w:val="0070C0"/>
          <w:sz w:val="24"/>
          <w:szCs w:val="24"/>
        </w:rPr>
      </w:pPr>
      <w:r w:rsidRPr="00563AB5">
        <w:rPr>
          <w:sz w:val="24"/>
          <w:szCs w:val="24"/>
        </w:rPr>
        <w:t xml:space="preserve">Fifth Amendment - Amended and Restated Declaration of Covenants, Conditions and Restrictions for the Woods, An RV Subdivision (January 12, 2016) </w:t>
      </w:r>
      <w:r w:rsidR="00563AB5" w:rsidRPr="00563AB5">
        <w:rPr>
          <w:sz w:val="24"/>
          <w:szCs w:val="24"/>
        </w:rPr>
        <w:t>…………..…</w:t>
      </w:r>
      <w:r w:rsidR="00563AB5" w:rsidRPr="00563AB5">
        <w:rPr>
          <w:color w:val="0070C0"/>
          <w:sz w:val="24"/>
          <w:szCs w:val="24"/>
        </w:rPr>
        <w:t>Page 136-142</w:t>
      </w:r>
    </w:p>
    <w:p w14:paraId="380A7D11" w14:textId="77777777" w:rsidR="00417B01" w:rsidRPr="00563AB5" w:rsidRDefault="00417B01" w:rsidP="00417B01">
      <w:pPr>
        <w:rPr>
          <w:sz w:val="24"/>
          <w:szCs w:val="24"/>
        </w:rPr>
      </w:pPr>
    </w:p>
    <w:p w14:paraId="32E03040" w14:textId="77777777" w:rsidR="00417B01" w:rsidRPr="00563AB5" w:rsidRDefault="00417B01" w:rsidP="00417B01">
      <w:pPr>
        <w:rPr>
          <w:sz w:val="24"/>
          <w:szCs w:val="24"/>
        </w:rPr>
      </w:pPr>
    </w:p>
    <w:p w14:paraId="0BCC4888" w14:textId="77777777" w:rsidR="00417B01" w:rsidRPr="00563AB5" w:rsidRDefault="00417B01" w:rsidP="00417B01">
      <w:pPr>
        <w:rPr>
          <w:sz w:val="24"/>
          <w:szCs w:val="24"/>
        </w:rPr>
      </w:pPr>
    </w:p>
    <w:p w14:paraId="2CF96D4A" w14:textId="77777777" w:rsidR="00417B01" w:rsidRPr="00563AB5" w:rsidRDefault="00417B01" w:rsidP="00417B01">
      <w:pPr>
        <w:rPr>
          <w:sz w:val="24"/>
          <w:szCs w:val="24"/>
        </w:rPr>
      </w:pPr>
    </w:p>
    <w:p w14:paraId="488B12B9" w14:textId="77777777" w:rsidR="00417B01" w:rsidRDefault="00417B01" w:rsidP="00417B01">
      <w:pPr>
        <w:rPr>
          <w:sz w:val="24"/>
          <w:szCs w:val="24"/>
        </w:rPr>
      </w:pPr>
    </w:p>
    <w:p w14:paraId="101E8FC1" w14:textId="77777777" w:rsidR="00417B01" w:rsidRDefault="00417B01" w:rsidP="00417B01">
      <w:pPr>
        <w:rPr>
          <w:sz w:val="24"/>
          <w:szCs w:val="24"/>
        </w:rPr>
      </w:pPr>
    </w:p>
    <w:p w14:paraId="132D9156" w14:textId="77777777" w:rsidR="00417B01" w:rsidRDefault="00417B01" w:rsidP="00417B01">
      <w:pPr>
        <w:rPr>
          <w:sz w:val="24"/>
          <w:szCs w:val="24"/>
        </w:rPr>
      </w:pPr>
    </w:p>
    <w:p w14:paraId="222CB447" w14:textId="77777777" w:rsidR="00417B01" w:rsidRDefault="00417B01" w:rsidP="00417B01">
      <w:pPr>
        <w:rPr>
          <w:sz w:val="24"/>
          <w:szCs w:val="24"/>
        </w:rPr>
      </w:pPr>
    </w:p>
    <w:p w14:paraId="0B50D98D" w14:textId="77777777" w:rsidR="00417B01" w:rsidRDefault="00417B01" w:rsidP="00417B01">
      <w:pPr>
        <w:rPr>
          <w:sz w:val="24"/>
          <w:szCs w:val="24"/>
        </w:rPr>
      </w:pPr>
    </w:p>
    <w:p w14:paraId="786D691B" w14:textId="77777777" w:rsidR="00417B01" w:rsidRDefault="00417B01" w:rsidP="00417B01">
      <w:pPr>
        <w:rPr>
          <w:sz w:val="24"/>
          <w:szCs w:val="24"/>
        </w:rPr>
      </w:pPr>
    </w:p>
    <w:p w14:paraId="22FA5745" w14:textId="77777777" w:rsidR="00417B01" w:rsidRDefault="00417B01" w:rsidP="00417B01">
      <w:pPr>
        <w:rPr>
          <w:sz w:val="24"/>
          <w:szCs w:val="24"/>
        </w:rPr>
      </w:pPr>
    </w:p>
    <w:p w14:paraId="3C7730EB" w14:textId="77777777" w:rsidR="00417B01" w:rsidRDefault="00417B01" w:rsidP="00417B01">
      <w:pPr>
        <w:rPr>
          <w:sz w:val="24"/>
          <w:szCs w:val="24"/>
        </w:rPr>
      </w:pPr>
    </w:p>
    <w:p w14:paraId="671E3A64" w14:textId="77777777" w:rsidR="00417B01" w:rsidRDefault="00417B01" w:rsidP="00417B01">
      <w:pPr>
        <w:rPr>
          <w:sz w:val="24"/>
          <w:szCs w:val="24"/>
        </w:rPr>
      </w:pPr>
    </w:p>
    <w:p w14:paraId="241CC450" w14:textId="77777777" w:rsidR="00417B01" w:rsidRDefault="00417B01" w:rsidP="00417B01">
      <w:pPr>
        <w:rPr>
          <w:sz w:val="24"/>
          <w:szCs w:val="24"/>
        </w:rPr>
      </w:pPr>
    </w:p>
    <w:p w14:paraId="71974763" w14:textId="77777777" w:rsidR="00417B01" w:rsidRDefault="00417B01" w:rsidP="00417B01">
      <w:pPr>
        <w:rPr>
          <w:sz w:val="24"/>
          <w:szCs w:val="24"/>
        </w:rPr>
      </w:pPr>
    </w:p>
    <w:p w14:paraId="6C4E5593" w14:textId="77777777" w:rsidR="00417B01" w:rsidRDefault="00417B01" w:rsidP="00417B01">
      <w:pPr>
        <w:rPr>
          <w:sz w:val="24"/>
          <w:szCs w:val="24"/>
        </w:rPr>
      </w:pPr>
    </w:p>
    <w:p w14:paraId="71F00239" w14:textId="77777777" w:rsidR="00417B01" w:rsidRDefault="00417B01" w:rsidP="00417B01">
      <w:pPr>
        <w:rPr>
          <w:sz w:val="24"/>
          <w:szCs w:val="24"/>
        </w:rPr>
      </w:pPr>
    </w:p>
    <w:p w14:paraId="49C38C75" w14:textId="77777777" w:rsidR="00417B01" w:rsidRDefault="00417B01" w:rsidP="00417B01">
      <w:pPr>
        <w:rPr>
          <w:sz w:val="24"/>
          <w:szCs w:val="24"/>
        </w:rPr>
      </w:pPr>
    </w:p>
    <w:p w14:paraId="34B42638" w14:textId="77777777" w:rsidR="00417B01" w:rsidRDefault="00417B01" w:rsidP="00417B01">
      <w:pPr>
        <w:rPr>
          <w:sz w:val="24"/>
          <w:szCs w:val="24"/>
        </w:rPr>
      </w:pPr>
    </w:p>
    <w:p w14:paraId="5365856B" w14:textId="77777777" w:rsidR="00417B01" w:rsidRDefault="00417B01" w:rsidP="00417B01">
      <w:pPr>
        <w:rPr>
          <w:sz w:val="24"/>
          <w:szCs w:val="24"/>
        </w:rPr>
      </w:pPr>
    </w:p>
    <w:p w14:paraId="6A0F7CA5" w14:textId="77777777" w:rsidR="00417B01" w:rsidRDefault="00417B01" w:rsidP="00417B01">
      <w:pPr>
        <w:rPr>
          <w:sz w:val="24"/>
          <w:szCs w:val="24"/>
        </w:rPr>
      </w:pPr>
    </w:p>
    <w:p w14:paraId="13B0CA09" w14:textId="77777777" w:rsidR="00417B01" w:rsidRDefault="00417B01" w:rsidP="00417B01">
      <w:pPr>
        <w:rPr>
          <w:sz w:val="24"/>
          <w:szCs w:val="24"/>
        </w:rPr>
      </w:pPr>
    </w:p>
    <w:p w14:paraId="6595784C" w14:textId="77777777" w:rsidR="00417B01" w:rsidRPr="00F539D2" w:rsidRDefault="00417B01" w:rsidP="00417B01">
      <w:pPr>
        <w:jc w:val="center"/>
        <w:rPr>
          <w:rFonts w:ascii="Times New Roman" w:hAnsi="Times New Roman" w:cs="Times New Roman"/>
          <w:b/>
          <w:sz w:val="28"/>
          <w:szCs w:val="24"/>
        </w:rPr>
      </w:pPr>
      <w:r w:rsidRPr="00F539D2">
        <w:rPr>
          <w:rFonts w:ascii="Times New Roman" w:hAnsi="Times New Roman" w:cs="Times New Roman"/>
          <w:b/>
          <w:sz w:val="28"/>
          <w:szCs w:val="24"/>
        </w:rPr>
        <w:t>S\H</w:t>
      </w:r>
    </w:p>
    <w:p w14:paraId="3234DB85" w14:textId="77777777" w:rsidR="00417B01" w:rsidRDefault="00417B01" w:rsidP="00417B01">
      <w:pPr>
        <w:spacing w:after="0"/>
        <w:rPr>
          <w:rFonts w:ascii="Times New Roman" w:hAnsi="Times New Roman" w:cs="Times New Roman"/>
          <w:b/>
          <w:sz w:val="24"/>
          <w:szCs w:val="24"/>
        </w:rPr>
      </w:pPr>
    </w:p>
    <w:p w14:paraId="30D643FA" w14:textId="77777777" w:rsidR="00417B01" w:rsidRPr="00560B50" w:rsidRDefault="00417B01" w:rsidP="00417B01">
      <w:pPr>
        <w:spacing w:after="0"/>
        <w:rPr>
          <w:rFonts w:ascii="Times New Roman" w:hAnsi="Times New Roman" w:cs="Times New Roman"/>
          <w:b/>
          <w:sz w:val="24"/>
          <w:szCs w:val="24"/>
        </w:rPr>
      </w:pPr>
      <w:r w:rsidRPr="00560B50">
        <w:rPr>
          <w:rFonts w:ascii="Times New Roman" w:hAnsi="Times New Roman" w:cs="Times New Roman"/>
          <w:b/>
          <w:sz w:val="24"/>
          <w:szCs w:val="24"/>
        </w:rPr>
        <w:t>This instrument prepared by:</w:t>
      </w:r>
    </w:p>
    <w:p w14:paraId="26FA8C50" w14:textId="77777777" w:rsidR="00417B01" w:rsidRPr="00560B50" w:rsidRDefault="00417B01" w:rsidP="00417B01">
      <w:pPr>
        <w:spacing w:after="0"/>
        <w:rPr>
          <w:rFonts w:ascii="Times New Roman" w:hAnsi="Times New Roman" w:cs="Times New Roman"/>
          <w:b/>
          <w:sz w:val="24"/>
          <w:szCs w:val="24"/>
        </w:rPr>
      </w:pPr>
    </w:p>
    <w:p w14:paraId="74E59F44" w14:textId="77777777" w:rsidR="00417B01" w:rsidRPr="00560B50" w:rsidRDefault="00417B01" w:rsidP="00417B01">
      <w:pPr>
        <w:spacing w:after="0"/>
        <w:rPr>
          <w:rFonts w:ascii="Times New Roman" w:hAnsi="Times New Roman" w:cs="Times New Roman"/>
          <w:b/>
          <w:sz w:val="24"/>
          <w:szCs w:val="24"/>
        </w:rPr>
      </w:pPr>
      <w:r w:rsidRPr="00560B50">
        <w:rPr>
          <w:rFonts w:ascii="Times New Roman" w:hAnsi="Times New Roman" w:cs="Times New Roman"/>
          <w:b/>
          <w:sz w:val="24"/>
          <w:szCs w:val="24"/>
        </w:rPr>
        <w:t xml:space="preserve">Gregory A. Compton, Esq. </w:t>
      </w:r>
    </w:p>
    <w:p w14:paraId="281BFB7A" w14:textId="77777777" w:rsidR="00417B01" w:rsidRPr="00560B50" w:rsidRDefault="00417B01" w:rsidP="00417B01">
      <w:pPr>
        <w:spacing w:after="0"/>
        <w:rPr>
          <w:rFonts w:ascii="Times New Roman" w:hAnsi="Times New Roman" w:cs="Times New Roman"/>
          <w:b/>
          <w:sz w:val="24"/>
          <w:szCs w:val="24"/>
        </w:rPr>
      </w:pPr>
      <w:r w:rsidRPr="00560B50">
        <w:rPr>
          <w:rFonts w:ascii="Times New Roman" w:hAnsi="Times New Roman" w:cs="Times New Roman"/>
          <w:b/>
          <w:sz w:val="24"/>
          <w:szCs w:val="24"/>
        </w:rPr>
        <w:t>Florida Bar Number 634131</w:t>
      </w:r>
    </w:p>
    <w:p w14:paraId="548B2FE4" w14:textId="77777777" w:rsidR="00417B01" w:rsidRPr="00560B50" w:rsidRDefault="00417B01" w:rsidP="00417B01">
      <w:pPr>
        <w:spacing w:after="0"/>
        <w:rPr>
          <w:rFonts w:ascii="Times New Roman" w:hAnsi="Times New Roman" w:cs="Times New Roman"/>
          <w:b/>
          <w:sz w:val="24"/>
          <w:szCs w:val="24"/>
        </w:rPr>
      </w:pPr>
      <w:r w:rsidRPr="00560B50">
        <w:rPr>
          <w:rFonts w:ascii="Times New Roman" w:hAnsi="Times New Roman" w:cs="Times New Roman"/>
          <w:b/>
          <w:sz w:val="24"/>
          <w:szCs w:val="24"/>
        </w:rPr>
        <w:t>MIDDLETON REUTLINGER</w:t>
      </w:r>
    </w:p>
    <w:p w14:paraId="7AB91CFC" w14:textId="77777777" w:rsidR="00417B01" w:rsidRPr="00560B50" w:rsidRDefault="00417B01" w:rsidP="00417B01">
      <w:pPr>
        <w:spacing w:after="0"/>
        <w:rPr>
          <w:rFonts w:ascii="Times New Roman" w:hAnsi="Times New Roman" w:cs="Times New Roman"/>
          <w:b/>
          <w:sz w:val="24"/>
          <w:szCs w:val="24"/>
        </w:rPr>
      </w:pPr>
      <w:r w:rsidRPr="00560B50">
        <w:rPr>
          <w:rFonts w:ascii="Times New Roman" w:hAnsi="Times New Roman" w:cs="Times New Roman"/>
          <w:b/>
          <w:sz w:val="24"/>
          <w:szCs w:val="24"/>
        </w:rPr>
        <w:t>4965 U.S. Hwy 42, Ste. 2800</w:t>
      </w:r>
    </w:p>
    <w:p w14:paraId="2A99E39D" w14:textId="77777777" w:rsidR="00417B01" w:rsidRPr="00560B50" w:rsidRDefault="00417B01" w:rsidP="00417B01">
      <w:pPr>
        <w:spacing w:after="0"/>
        <w:rPr>
          <w:rFonts w:ascii="Times New Roman" w:hAnsi="Times New Roman" w:cs="Times New Roman"/>
          <w:b/>
          <w:sz w:val="24"/>
          <w:szCs w:val="24"/>
        </w:rPr>
      </w:pPr>
      <w:r w:rsidRPr="00560B50">
        <w:rPr>
          <w:rFonts w:ascii="Times New Roman" w:hAnsi="Times New Roman" w:cs="Times New Roman"/>
          <w:b/>
          <w:sz w:val="24"/>
          <w:szCs w:val="24"/>
        </w:rPr>
        <w:t xml:space="preserve">Louisville, Kentucky 40222 </w:t>
      </w:r>
    </w:p>
    <w:p w14:paraId="6CBDBF72" w14:textId="77777777" w:rsidR="00417B01" w:rsidRPr="00560B50" w:rsidRDefault="00417B01" w:rsidP="00417B01">
      <w:pPr>
        <w:spacing w:after="0"/>
        <w:rPr>
          <w:rFonts w:ascii="Times New Roman" w:hAnsi="Times New Roman" w:cs="Times New Roman"/>
          <w:b/>
          <w:sz w:val="24"/>
          <w:szCs w:val="24"/>
        </w:rPr>
      </w:pPr>
      <w:r w:rsidRPr="00560B50">
        <w:rPr>
          <w:rFonts w:ascii="Times New Roman" w:hAnsi="Times New Roman" w:cs="Times New Roman"/>
          <w:b/>
          <w:sz w:val="24"/>
          <w:szCs w:val="24"/>
        </w:rPr>
        <w:t xml:space="preserve">502.584.1135 Telephone </w:t>
      </w:r>
    </w:p>
    <w:p w14:paraId="46666835" w14:textId="77777777" w:rsidR="00417B01" w:rsidRPr="00560B50" w:rsidRDefault="00417B01" w:rsidP="00417B01">
      <w:pPr>
        <w:spacing w:after="0"/>
        <w:rPr>
          <w:rFonts w:ascii="Times New Roman" w:hAnsi="Times New Roman" w:cs="Times New Roman"/>
          <w:b/>
          <w:sz w:val="24"/>
          <w:szCs w:val="24"/>
        </w:rPr>
      </w:pPr>
      <w:r w:rsidRPr="00560B50">
        <w:rPr>
          <w:rFonts w:ascii="Times New Roman" w:hAnsi="Times New Roman" w:cs="Times New Roman"/>
          <w:b/>
          <w:sz w:val="24"/>
          <w:szCs w:val="24"/>
        </w:rPr>
        <w:t xml:space="preserve">Email: </w:t>
      </w:r>
      <w:hyperlink r:id="rId7" w:history="1">
        <w:r w:rsidRPr="00560B50">
          <w:rPr>
            <w:rStyle w:val="Hyperlink"/>
            <w:rFonts w:ascii="Times New Roman" w:hAnsi="Times New Roman" w:cs="Times New Roman"/>
            <w:b/>
            <w:sz w:val="24"/>
            <w:szCs w:val="24"/>
          </w:rPr>
          <w:t>gcompten@middreut.com</w:t>
        </w:r>
      </w:hyperlink>
    </w:p>
    <w:p w14:paraId="61B89364" w14:textId="77777777" w:rsidR="00417B01" w:rsidRPr="00C46FD6" w:rsidRDefault="00417B01" w:rsidP="00417B01">
      <w:pPr>
        <w:spacing w:after="0"/>
        <w:rPr>
          <w:rFonts w:ascii="Times New Roman" w:hAnsi="Times New Roman" w:cs="Times New Roman"/>
          <w:sz w:val="24"/>
          <w:szCs w:val="24"/>
        </w:rPr>
      </w:pPr>
    </w:p>
    <w:p w14:paraId="00FB50E1" w14:textId="77777777" w:rsidR="00417B01" w:rsidRPr="00560B50" w:rsidRDefault="00417B01" w:rsidP="00417B01">
      <w:pPr>
        <w:spacing w:after="0"/>
        <w:jc w:val="center"/>
        <w:rPr>
          <w:rFonts w:ascii="Times New Roman" w:hAnsi="Times New Roman" w:cs="Times New Roman"/>
          <w:b/>
          <w:sz w:val="24"/>
          <w:szCs w:val="24"/>
        </w:rPr>
      </w:pPr>
      <w:r w:rsidRPr="00560B50">
        <w:rPr>
          <w:rFonts w:ascii="Times New Roman" w:hAnsi="Times New Roman" w:cs="Times New Roman"/>
          <w:b/>
          <w:sz w:val="24"/>
          <w:szCs w:val="24"/>
        </w:rPr>
        <w:t>AMENDED AND RESTATED</w:t>
      </w:r>
    </w:p>
    <w:p w14:paraId="445A6A48" w14:textId="77777777" w:rsidR="00417B01" w:rsidRPr="00560B50" w:rsidRDefault="00417B01" w:rsidP="00417B01">
      <w:pPr>
        <w:spacing w:after="0"/>
        <w:jc w:val="center"/>
        <w:rPr>
          <w:rFonts w:ascii="Times New Roman" w:hAnsi="Times New Roman" w:cs="Times New Roman"/>
          <w:b/>
          <w:sz w:val="24"/>
          <w:szCs w:val="24"/>
        </w:rPr>
      </w:pPr>
      <w:r w:rsidRPr="00560B50">
        <w:rPr>
          <w:rFonts w:ascii="Times New Roman" w:hAnsi="Times New Roman" w:cs="Times New Roman"/>
          <w:b/>
          <w:sz w:val="24"/>
          <w:szCs w:val="24"/>
        </w:rPr>
        <w:t>DECLARATION OF</w:t>
      </w:r>
    </w:p>
    <w:p w14:paraId="5BAC1BE1" w14:textId="77777777" w:rsidR="00417B01" w:rsidRPr="00560B50" w:rsidRDefault="00417B01" w:rsidP="00417B01">
      <w:pPr>
        <w:spacing w:after="0"/>
        <w:jc w:val="center"/>
        <w:rPr>
          <w:rFonts w:ascii="Times New Roman" w:hAnsi="Times New Roman" w:cs="Times New Roman"/>
          <w:b/>
          <w:sz w:val="24"/>
          <w:szCs w:val="24"/>
        </w:rPr>
      </w:pPr>
      <w:r w:rsidRPr="00560B50">
        <w:rPr>
          <w:rFonts w:ascii="Times New Roman" w:hAnsi="Times New Roman" w:cs="Times New Roman"/>
          <w:b/>
          <w:sz w:val="24"/>
          <w:szCs w:val="24"/>
        </w:rPr>
        <w:t>COVENANTS, CONDITIONS AND RESTRICTIONS FOR</w:t>
      </w:r>
    </w:p>
    <w:p w14:paraId="74B6763B" w14:textId="77777777" w:rsidR="00417B01" w:rsidRPr="00560B50" w:rsidRDefault="00417B01" w:rsidP="00417B01">
      <w:pPr>
        <w:spacing w:after="0"/>
        <w:jc w:val="center"/>
        <w:rPr>
          <w:rFonts w:ascii="Times New Roman" w:hAnsi="Times New Roman" w:cs="Times New Roman"/>
          <w:b/>
          <w:sz w:val="24"/>
          <w:szCs w:val="24"/>
        </w:rPr>
      </w:pPr>
      <w:r w:rsidRPr="00560B50">
        <w:rPr>
          <w:rFonts w:ascii="Times New Roman" w:hAnsi="Times New Roman" w:cs="Times New Roman"/>
          <w:b/>
          <w:sz w:val="24"/>
          <w:szCs w:val="24"/>
        </w:rPr>
        <w:t>THE WOODS, AN RV SUBDIVISION</w:t>
      </w:r>
    </w:p>
    <w:p w14:paraId="16E29A11" w14:textId="77777777" w:rsidR="00417B01" w:rsidRDefault="00417B01" w:rsidP="00417B01">
      <w:pPr>
        <w:spacing w:after="0"/>
        <w:rPr>
          <w:rFonts w:ascii="Times New Roman" w:hAnsi="Times New Roman" w:cs="Times New Roman"/>
          <w:sz w:val="24"/>
          <w:szCs w:val="24"/>
        </w:rPr>
      </w:pPr>
    </w:p>
    <w:p w14:paraId="0E3D2F8F" w14:textId="77777777" w:rsidR="00417B01" w:rsidRDefault="00417B01" w:rsidP="00417B01">
      <w:pPr>
        <w:jc w:val="center"/>
        <w:rPr>
          <w:rFonts w:ascii="Times New Roman" w:hAnsi="Times New Roman" w:cs="Times New Roman"/>
          <w:b/>
          <w:sz w:val="24"/>
          <w:szCs w:val="24"/>
        </w:rPr>
      </w:pPr>
      <w:r w:rsidRPr="00560B50">
        <w:rPr>
          <w:rFonts w:ascii="Times New Roman" w:hAnsi="Times New Roman" w:cs="Times New Roman"/>
          <w:b/>
          <w:sz w:val="24"/>
          <w:szCs w:val="24"/>
        </w:rPr>
        <w:t>PASCO COUNTY, FLORIDA</w:t>
      </w:r>
    </w:p>
    <w:p w14:paraId="5C5628F6" w14:textId="77777777" w:rsidR="00417B01" w:rsidRPr="00560B50" w:rsidRDefault="00417B01" w:rsidP="00417B01">
      <w:pPr>
        <w:jc w:val="both"/>
        <w:rPr>
          <w:rFonts w:ascii="Times New Roman" w:hAnsi="Times New Roman" w:cs="Times New Roman"/>
          <w:b/>
          <w:sz w:val="24"/>
          <w:szCs w:val="24"/>
        </w:rPr>
      </w:pPr>
    </w:p>
    <w:p w14:paraId="706E3F0E" w14:textId="77777777" w:rsidR="00417B01" w:rsidRDefault="00417B01" w:rsidP="00417B01">
      <w:pPr>
        <w:ind w:firstLine="720"/>
        <w:jc w:val="both"/>
        <w:rPr>
          <w:rFonts w:ascii="Times New Roman" w:hAnsi="Times New Roman" w:cs="Times New Roman"/>
          <w:sz w:val="24"/>
          <w:szCs w:val="24"/>
        </w:rPr>
      </w:pPr>
      <w:r w:rsidRPr="00560B50">
        <w:rPr>
          <w:rFonts w:ascii="Times New Roman" w:hAnsi="Times New Roman" w:cs="Times New Roman"/>
          <w:b/>
          <w:sz w:val="24"/>
          <w:szCs w:val="24"/>
        </w:rPr>
        <w:t>THIS AMENDED AND RESTATED DECLARATION OF COVENANTS, CONDITIONS AND RESTRICTIONS FOR THE WOODS, AN RV SUBDIVISION</w:t>
      </w:r>
      <w:r w:rsidRPr="00C46FD6">
        <w:rPr>
          <w:rFonts w:ascii="Times New Roman" w:hAnsi="Times New Roman" w:cs="Times New Roman"/>
          <w:sz w:val="24"/>
          <w:szCs w:val="24"/>
        </w:rPr>
        <w:t xml:space="preserve">, is made as of the 20th </w:t>
      </w:r>
      <w:r>
        <w:rPr>
          <w:rFonts w:ascii="Times New Roman" w:hAnsi="Times New Roman" w:cs="Times New Roman"/>
          <w:sz w:val="24"/>
          <w:szCs w:val="24"/>
        </w:rPr>
        <w:t xml:space="preserve">day of February, 2008, </w:t>
      </w:r>
      <w:r w:rsidRPr="00560B50">
        <w:rPr>
          <w:rFonts w:ascii="Times New Roman" w:hAnsi="Times New Roman" w:cs="Times New Roman"/>
          <w:b/>
          <w:sz w:val="24"/>
          <w:szCs w:val="24"/>
        </w:rPr>
        <w:t>by BRINSON PROPERTIES, INC</w:t>
      </w:r>
      <w:r w:rsidRPr="00C46FD6">
        <w:rPr>
          <w:rFonts w:ascii="Times New Roman" w:hAnsi="Times New Roman" w:cs="Times New Roman"/>
          <w:sz w:val="24"/>
          <w:szCs w:val="24"/>
        </w:rPr>
        <w:t>., a Florida corporation with address</w:t>
      </w:r>
      <w:r>
        <w:rPr>
          <w:rFonts w:ascii="Times New Roman" w:hAnsi="Times New Roman" w:cs="Times New Roman"/>
          <w:sz w:val="24"/>
          <w:szCs w:val="24"/>
        </w:rPr>
        <w:t xml:space="preserve"> of 2001 Brinson Road, #307, Lutz</w:t>
      </w:r>
      <w:r w:rsidRPr="00C46FD6">
        <w:rPr>
          <w:rFonts w:ascii="Times New Roman" w:hAnsi="Times New Roman" w:cs="Times New Roman"/>
          <w:sz w:val="24"/>
          <w:szCs w:val="24"/>
        </w:rPr>
        <w:t xml:space="preserve"> Florida 33546 (the "</w:t>
      </w:r>
      <w:r w:rsidRPr="00560B50">
        <w:rPr>
          <w:rFonts w:ascii="Times New Roman" w:hAnsi="Times New Roman" w:cs="Times New Roman"/>
          <w:b/>
          <w:sz w:val="24"/>
          <w:szCs w:val="24"/>
        </w:rPr>
        <w:t>Declarant</w:t>
      </w:r>
      <w:r w:rsidRPr="00C46FD6">
        <w:rPr>
          <w:rFonts w:ascii="Times New Roman" w:hAnsi="Times New Roman" w:cs="Times New Roman"/>
          <w:sz w:val="24"/>
          <w:szCs w:val="24"/>
        </w:rPr>
        <w:t xml:space="preserve">"), and joined in by </w:t>
      </w:r>
      <w:r w:rsidRPr="00560B50">
        <w:rPr>
          <w:rFonts w:ascii="Times New Roman" w:hAnsi="Times New Roman" w:cs="Times New Roman"/>
          <w:b/>
          <w:sz w:val="24"/>
          <w:szCs w:val="24"/>
        </w:rPr>
        <w:t>THE WOODS RESIDENTS' ASSOCIATION, INC</w:t>
      </w:r>
      <w:r w:rsidRPr="00C46FD6">
        <w:rPr>
          <w:rFonts w:ascii="Times New Roman" w:hAnsi="Times New Roman" w:cs="Times New Roman"/>
          <w:sz w:val="24"/>
          <w:szCs w:val="24"/>
        </w:rPr>
        <w:t>., a Florida not-for-profit corporation with address of 2001 Brinson Road, #307, Lutz, Florida 33546 (the "</w:t>
      </w:r>
      <w:r w:rsidRPr="00560B50">
        <w:rPr>
          <w:rFonts w:ascii="Times New Roman" w:hAnsi="Times New Roman" w:cs="Times New Roman"/>
          <w:b/>
          <w:sz w:val="24"/>
          <w:szCs w:val="24"/>
        </w:rPr>
        <w:t>Association</w:t>
      </w:r>
      <w:r w:rsidRPr="00C46FD6">
        <w:rPr>
          <w:rFonts w:ascii="Times New Roman" w:hAnsi="Times New Roman" w:cs="Times New Roman"/>
          <w:sz w:val="24"/>
          <w:szCs w:val="24"/>
        </w:rPr>
        <w:t>"), and amends and restates that certain Declaration of Covenants, Conditions and Restrictions for The Woods, an RV Subdivision, of record in Official Records Book 7626, Page 1803, in the Office of the Pasco County, Florida Clerk.</w:t>
      </w:r>
    </w:p>
    <w:p w14:paraId="5075E62F" w14:textId="77777777" w:rsidR="00417B01" w:rsidRPr="00C46FD6" w:rsidRDefault="00417B01" w:rsidP="00417B01">
      <w:pPr>
        <w:jc w:val="both"/>
        <w:rPr>
          <w:rFonts w:ascii="Times New Roman" w:hAnsi="Times New Roman" w:cs="Times New Roman"/>
          <w:sz w:val="24"/>
          <w:szCs w:val="24"/>
        </w:rPr>
      </w:pPr>
    </w:p>
    <w:p w14:paraId="560C7AB4" w14:textId="77777777" w:rsidR="00417B01" w:rsidRPr="00560B50" w:rsidRDefault="00417B01" w:rsidP="00417B01">
      <w:pPr>
        <w:jc w:val="center"/>
        <w:rPr>
          <w:rFonts w:ascii="Times New Roman" w:hAnsi="Times New Roman" w:cs="Times New Roman"/>
          <w:b/>
          <w:sz w:val="24"/>
          <w:szCs w:val="24"/>
        </w:rPr>
      </w:pPr>
      <w:r w:rsidRPr="00560B50">
        <w:rPr>
          <w:rFonts w:ascii="Times New Roman" w:hAnsi="Times New Roman" w:cs="Times New Roman"/>
          <w:b/>
          <w:sz w:val="24"/>
          <w:szCs w:val="24"/>
        </w:rPr>
        <w:t>WITNESSETH:</w:t>
      </w:r>
    </w:p>
    <w:p w14:paraId="37CC3F3B" w14:textId="77777777" w:rsidR="00417B01" w:rsidRDefault="00417B01" w:rsidP="00417B01">
      <w:pPr>
        <w:ind w:firstLine="720"/>
        <w:jc w:val="both"/>
        <w:rPr>
          <w:rFonts w:ascii="Times New Roman" w:hAnsi="Times New Roman" w:cs="Times New Roman"/>
          <w:sz w:val="24"/>
          <w:szCs w:val="24"/>
        </w:rPr>
      </w:pPr>
      <w:r w:rsidRPr="00560B50">
        <w:rPr>
          <w:rFonts w:ascii="Times New Roman" w:hAnsi="Times New Roman" w:cs="Times New Roman"/>
          <w:b/>
          <w:sz w:val="24"/>
          <w:szCs w:val="24"/>
        </w:rPr>
        <w:t>WHEREAS</w:t>
      </w:r>
      <w:r w:rsidRPr="00C46FD6">
        <w:rPr>
          <w:rFonts w:ascii="Times New Roman" w:hAnsi="Times New Roman" w:cs="Times New Roman"/>
          <w:sz w:val="24"/>
          <w:szCs w:val="24"/>
        </w:rPr>
        <w:t xml:space="preserve">, the Declarant is the owner of that certain parcel of real property located in Pasco County, Florida, more fully described on </w:t>
      </w:r>
      <w:r w:rsidRPr="00560B50">
        <w:rPr>
          <w:rFonts w:ascii="Times New Roman" w:hAnsi="Times New Roman" w:cs="Times New Roman"/>
          <w:b/>
          <w:sz w:val="24"/>
          <w:szCs w:val="24"/>
          <w:u w:val="single"/>
        </w:rPr>
        <w:t>Exhibit A</w:t>
      </w:r>
      <w:r w:rsidRPr="00C46FD6">
        <w:rPr>
          <w:rFonts w:ascii="Times New Roman" w:hAnsi="Times New Roman" w:cs="Times New Roman"/>
          <w:sz w:val="24"/>
          <w:szCs w:val="24"/>
        </w:rPr>
        <w:t xml:space="preserve"> attached hereto and made a part hereof, which Declarant is developing as a RV Subdivision known </w:t>
      </w:r>
      <w:r>
        <w:rPr>
          <w:rFonts w:ascii="Times New Roman" w:hAnsi="Times New Roman" w:cs="Times New Roman"/>
          <w:sz w:val="24"/>
          <w:szCs w:val="24"/>
        </w:rPr>
        <w:t>as</w:t>
      </w:r>
      <w:r w:rsidRPr="00C46FD6">
        <w:rPr>
          <w:rFonts w:ascii="Times New Roman" w:hAnsi="Times New Roman" w:cs="Times New Roman"/>
          <w:sz w:val="24"/>
          <w:szCs w:val="24"/>
        </w:rPr>
        <w:t xml:space="preserve"> "</w:t>
      </w:r>
      <w:r w:rsidRPr="00560B50">
        <w:rPr>
          <w:rFonts w:ascii="Times New Roman" w:hAnsi="Times New Roman" w:cs="Times New Roman"/>
          <w:b/>
          <w:i/>
          <w:sz w:val="24"/>
          <w:szCs w:val="24"/>
        </w:rPr>
        <w:t>The Woods</w:t>
      </w:r>
      <w:r>
        <w:rPr>
          <w:rFonts w:ascii="Times New Roman" w:hAnsi="Times New Roman" w:cs="Times New Roman"/>
          <w:sz w:val="24"/>
          <w:szCs w:val="24"/>
        </w:rPr>
        <w:t>")</w:t>
      </w:r>
      <w:r w:rsidRPr="00C46FD6">
        <w:rPr>
          <w:rFonts w:ascii="Times New Roman" w:hAnsi="Times New Roman" w:cs="Times New Roman"/>
          <w:sz w:val="24"/>
          <w:szCs w:val="24"/>
        </w:rPr>
        <w:t>"</w:t>
      </w:r>
      <w:r>
        <w:rPr>
          <w:rFonts w:ascii="Times New Roman" w:hAnsi="Times New Roman" w:cs="Times New Roman"/>
          <w:sz w:val="24"/>
          <w:szCs w:val="24"/>
        </w:rPr>
        <w:t xml:space="preserve"> (hereinafter referred to as “</w:t>
      </w:r>
      <w:r w:rsidRPr="000867B2">
        <w:rPr>
          <w:rFonts w:ascii="Times New Roman" w:hAnsi="Times New Roman" w:cs="Times New Roman"/>
          <w:b/>
          <w:sz w:val="24"/>
          <w:szCs w:val="24"/>
        </w:rPr>
        <w:t>subdivision</w:t>
      </w:r>
      <w:r>
        <w:rPr>
          <w:rFonts w:ascii="Times New Roman" w:hAnsi="Times New Roman" w:cs="Times New Roman"/>
          <w:sz w:val="24"/>
          <w:szCs w:val="24"/>
        </w:rPr>
        <w:t>”, or (“</w:t>
      </w:r>
      <w:r w:rsidRPr="000867B2">
        <w:rPr>
          <w:rFonts w:ascii="Times New Roman" w:hAnsi="Times New Roman" w:cs="Times New Roman"/>
          <w:b/>
          <w:sz w:val="24"/>
          <w:szCs w:val="24"/>
        </w:rPr>
        <w:t>THE WOODS</w:t>
      </w:r>
      <w:r>
        <w:rPr>
          <w:rFonts w:ascii="Times New Roman" w:hAnsi="Times New Roman" w:cs="Times New Roman"/>
          <w:sz w:val="24"/>
          <w:szCs w:val="24"/>
        </w:rPr>
        <w:t>”); and</w:t>
      </w:r>
    </w:p>
    <w:p w14:paraId="31A28D3B" w14:textId="77777777" w:rsidR="00417B01" w:rsidRPr="00C46FD6" w:rsidRDefault="00417B01" w:rsidP="00417B01">
      <w:pPr>
        <w:ind w:firstLine="720"/>
        <w:jc w:val="both"/>
        <w:rPr>
          <w:rFonts w:ascii="Times New Roman" w:hAnsi="Times New Roman" w:cs="Times New Roman"/>
          <w:sz w:val="24"/>
          <w:szCs w:val="24"/>
        </w:rPr>
      </w:pPr>
    </w:p>
    <w:p w14:paraId="4410DF42" w14:textId="77777777" w:rsidR="00417B01" w:rsidRDefault="00417B01" w:rsidP="00417B01">
      <w:pPr>
        <w:ind w:firstLine="720"/>
        <w:jc w:val="both"/>
        <w:rPr>
          <w:rFonts w:ascii="Times New Roman" w:hAnsi="Times New Roman" w:cs="Times New Roman"/>
          <w:sz w:val="24"/>
          <w:szCs w:val="24"/>
        </w:rPr>
      </w:pPr>
      <w:r w:rsidRPr="000867B2">
        <w:rPr>
          <w:rFonts w:ascii="Times New Roman" w:hAnsi="Times New Roman" w:cs="Times New Roman"/>
          <w:b/>
          <w:sz w:val="24"/>
          <w:szCs w:val="24"/>
        </w:rPr>
        <w:t>WHEREAS</w:t>
      </w:r>
      <w:r w:rsidRPr="00C46FD6">
        <w:rPr>
          <w:rFonts w:ascii="Times New Roman" w:hAnsi="Times New Roman" w:cs="Times New Roman"/>
          <w:sz w:val="24"/>
          <w:szCs w:val="24"/>
        </w:rPr>
        <w:t>, Declarant desires to subject The Woods to the covenants, conditions and restrictions hereinafter set forth in, and the other terms of, this Declaration; and</w:t>
      </w:r>
    </w:p>
    <w:p w14:paraId="5651C41D" w14:textId="77777777" w:rsidR="00417B01" w:rsidRPr="00C46FD6" w:rsidRDefault="00417B01" w:rsidP="00417B01">
      <w:pPr>
        <w:ind w:firstLine="720"/>
        <w:jc w:val="both"/>
        <w:rPr>
          <w:rFonts w:ascii="Times New Roman" w:hAnsi="Times New Roman" w:cs="Times New Roman"/>
          <w:sz w:val="24"/>
          <w:szCs w:val="24"/>
        </w:rPr>
      </w:pPr>
    </w:p>
    <w:p w14:paraId="19DD5DE9" w14:textId="77777777" w:rsidR="00417B01" w:rsidRDefault="00417B01" w:rsidP="00417B01">
      <w:pPr>
        <w:ind w:firstLine="720"/>
        <w:jc w:val="both"/>
        <w:rPr>
          <w:rFonts w:ascii="Times New Roman" w:hAnsi="Times New Roman" w:cs="Times New Roman"/>
          <w:sz w:val="24"/>
          <w:szCs w:val="24"/>
        </w:rPr>
      </w:pPr>
      <w:r w:rsidRPr="000867B2">
        <w:rPr>
          <w:rFonts w:ascii="Times New Roman" w:hAnsi="Times New Roman" w:cs="Times New Roman"/>
          <w:b/>
          <w:sz w:val="24"/>
          <w:szCs w:val="24"/>
        </w:rPr>
        <w:t>WHEREAS</w:t>
      </w:r>
      <w:r w:rsidRPr="00C46FD6">
        <w:rPr>
          <w:rFonts w:ascii="Times New Roman" w:hAnsi="Times New Roman" w:cs="Times New Roman"/>
          <w:sz w:val="24"/>
          <w:szCs w:val="24"/>
        </w:rPr>
        <w:t>, this Declaration is a covenant running with all of the land comprised by The Woods, and each present and future owner of interests therein and their respective successors, assigns, heirs and personal representatives, are hereby subject to this Declaration;</w:t>
      </w:r>
    </w:p>
    <w:p w14:paraId="5C687129" w14:textId="77777777" w:rsidR="00417B01" w:rsidRPr="00C46FD6" w:rsidRDefault="00417B01" w:rsidP="00417B01">
      <w:pPr>
        <w:ind w:firstLine="720"/>
        <w:jc w:val="both"/>
        <w:rPr>
          <w:rFonts w:ascii="Times New Roman" w:hAnsi="Times New Roman" w:cs="Times New Roman"/>
          <w:sz w:val="24"/>
          <w:szCs w:val="24"/>
        </w:rPr>
      </w:pPr>
    </w:p>
    <w:p w14:paraId="2DCA109B" w14:textId="77777777" w:rsidR="00417B01" w:rsidRDefault="00417B01" w:rsidP="00417B01">
      <w:pPr>
        <w:ind w:firstLine="720"/>
        <w:jc w:val="both"/>
        <w:rPr>
          <w:rFonts w:ascii="Times New Roman" w:hAnsi="Times New Roman" w:cs="Times New Roman"/>
          <w:sz w:val="24"/>
          <w:szCs w:val="24"/>
        </w:rPr>
      </w:pPr>
      <w:r w:rsidRPr="000867B2">
        <w:rPr>
          <w:rFonts w:ascii="Times New Roman" w:hAnsi="Times New Roman" w:cs="Times New Roman"/>
          <w:b/>
          <w:sz w:val="24"/>
          <w:szCs w:val="24"/>
        </w:rPr>
        <w:t>NOW, THEREFORE</w:t>
      </w:r>
      <w:r w:rsidRPr="00C46FD6">
        <w:rPr>
          <w:rFonts w:ascii="Times New Roman" w:hAnsi="Times New Roman" w:cs="Times New Roman"/>
          <w:sz w:val="24"/>
          <w:szCs w:val="24"/>
        </w:rPr>
        <w:t>, in consideration of the foregoing preambles, which are hereby incorporated in this Declaration as a part hereof, the Declarant declares that every portion of The</w:t>
      </w:r>
      <w:r>
        <w:rPr>
          <w:rFonts w:ascii="Times New Roman" w:hAnsi="Times New Roman" w:cs="Times New Roman"/>
          <w:sz w:val="24"/>
          <w:szCs w:val="24"/>
        </w:rPr>
        <w:t xml:space="preserve"> </w:t>
      </w:r>
      <w:r w:rsidRPr="00C46FD6">
        <w:rPr>
          <w:rFonts w:ascii="Times New Roman" w:hAnsi="Times New Roman" w:cs="Times New Roman"/>
          <w:sz w:val="24"/>
          <w:szCs w:val="24"/>
        </w:rPr>
        <w:t>Woods, and a</w:t>
      </w:r>
      <w:r>
        <w:rPr>
          <w:rFonts w:ascii="Times New Roman" w:hAnsi="Times New Roman" w:cs="Times New Roman"/>
          <w:sz w:val="24"/>
          <w:szCs w:val="24"/>
        </w:rPr>
        <w:t>ny additional property as may</w:t>
      </w:r>
      <w:r w:rsidRPr="00C46FD6">
        <w:rPr>
          <w:rFonts w:ascii="Times New Roman" w:hAnsi="Times New Roman" w:cs="Times New Roman"/>
          <w:sz w:val="24"/>
          <w:szCs w:val="24"/>
        </w:rPr>
        <w:t xml:space="preserve"> be subjected to this Declaration, shall be held, transferred, sold, conveyed, used and occupied subject to the easements, restrictions, covenants, assessments, charges, liens,</w:t>
      </w:r>
      <w:r>
        <w:rPr>
          <w:rFonts w:ascii="Times New Roman" w:hAnsi="Times New Roman" w:cs="Times New Roman"/>
          <w:sz w:val="24"/>
          <w:szCs w:val="24"/>
        </w:rPr>
        <w:t xml:space="preserve"> </w:t>
      </w:r>
      <w:r w:rsidRPr="00C46FD6">
        <w:rPr>
          <w:rFonts w:ascii="Times New Roman" w:hAnsi="Times New Roman" w:cs="Times New Roman"/>
          <w:sz w:val="24"/>
          <w:szCs w:val="24"/>
        </w:rPr>
        <w:t>reservations, regulations and conditio</w:t>
      </w:r>
      <w:r>
        <w:rPr>
          <w:rFonts w:ascii="Times New Roman" w:hAnsi="Times New Roman" w:cs="Times New Roman"/>
          <w:sz w:val="24"/>
          <w:szCs w:val="24"/>
        </w:rPr>
        <w:t xml:space="preserve">ns hereinafter set forth, which </w:t>
      </w:r>
      <w:r w:rsidRPr="00C46FD6">
        <w:rPr>
          <w:rFonts w:ascii="Times New Roman" w:hAnsi="Times New Roman" w:cs="Times New Roman"/>
          <w:sz w:val="24"/>
          <w:szCs w:val="24"/>
        </w:rPr>
        <w:t xml:space="preserve">are </w:t>
      </w:r>
      <w:r>
        <w:rPr>
          <w:rFonts w:ascii="Times New Roman" w:hAnsi="Times New Roman" w:cs="Times New Roman"/>
          <w:sz w:val="24"/>
          <w:szCs w:val="24"/>
        </w:rPr>
        <w:t xml:space="preserve">for the purpose of establishing </w:t>
      </w:r>
      <w:r w:rsidRPr="00C46FD6">
        <w:rPr>
          <w:rFonts w:ascii="Times New Roman" w:hAnsi="Times New Roman" w:cs="Times New Roman"/>
          <w:sz w:val="24"/>
          <w:szCs w:val="24"/>
        </w:rPr>
        <w:t>a general plan of development and of protecting the value and desi</w:t>
      </w:r>
      <w:r>
        <w:rPr>
          <w:rFonts w:ascii="Times New Roman" w:hAnsi="Times New Roman" w:cs="Times New Roman"/>
          <w:sz w:val="24"/>
          <w:szCs w:val="24"/>
        </w:rPr>
        <w:t xml:space="preserve">rability of the Subdivision and </w:t>
      </w:r>
      <w:r w:rsidRPr="00C46FD6">
        <w:rPr>
          <w:rFonts w:ascii="Times New Roman" w:hAnsi="Times New Roman" w:cs="Times New Roman"/>
          <w:sz w:val="24"/>
          <w:szCs w:val="24"/>
        </w:rPr>
        <w:t>which shall run with the Subdivision and be binding on all parties having a</w:t>
      </w:r>
      <w:r>
        <w:rPr>
          <w:rFonts w:ascii="Times New Roman" w:hAnsi="Times New Roman" w:cs="Times New Roman"/>
          <w:sz w:val="24"/>
          <w:szCs w:val="24"/>
        </w:rPr>
        <w:t xml:space="preserve">ny right, title, or interest in </w:t>
      </w:r>
      <w:r w:rsidRPr="00C46FD6">
        <w:rPr>
          <w:rFonts w:ascii="Times New Roman" w:hAnsi="Times New Roman" w:cs="Times New Roman"/>
          <w:sz w:val="24"/>
          <w:szCs w:val="24"/>
        </w:rPr>
        <w:t>the Subdivision or any part of the Subdivision, their heirs, personal rep</w:t>
      </w:r>
      <w:r w:rsidRPr="00C46FD6">
        <w:rPr>
          <w:sz w:val="24"/>
          <w:szCs w:val="24"/>
        </w:rPr>
        <w:t xml:space="preserve">resentatives, successors, </w:t>
      </w:r>
      <w:r w:rsidRPr="001750D7">
        <w:rPr>
          <w:rFonts w:ascii="Times New Roman" w:hAnsi="Times New Roman" w:cs="Times New Roman"/>
          <w:sz w:val="24"/>
          <w:szCs w:val="24"/>
        </w:rPr>
        <w:t>and</w:t>
      </w:r>
      <w:r>
        <w:rPr>
          <w:rFonts w:ascii="Times New Roman" w:hAnsi="Times New Roman" w:cs="Times New Roman"/>
          <w:sz w:val="24"/>
          <w:szCs w:val="24"/>
        </w:rPr>
        <w:br w:type="page"/>
      </w:r>
    </w:p>
    <w:p w14:paraId="3BEBD490" w14:textId="77777777" w:rsidR="00417B01" w:rsidRPr="001750D7" w:rsidRDefault="00417B01" w:rsidP="00417B01">
      <w:pPr>
        <w:jc w:val="both"/>
        <w:rPr>
          <w:rFonts w:ascii="Times New Roman" w:hAnsi="Times New Roman" w:cs="Times New Roman"/>
          <w:sz w:val="24"/>
          <w:szCs w:val="24"/>
        </w:rPr>
      </w:pPr>
      <w:r w:rsidRPr="001750D7">
        <w:rPr>
          <w:rFonts w:ascii="Times New Roman" w:hAnsi="Times New Roman" w:cs="Times New Roman"/>
          <w:sz w:val="24"/>
          <w:szCs w:val="24"/>
        </w:rPr>
        <w:lastRenderedPageBreak/>
        <w:t xml:space="preserve">assigns. This binding effect shall inure to the benefit of each owner of any portion of the Subdivision assigns. and shall exist regardless of whether </w:t>
      </w:r>
      <w:proofErr w:type="spellStart"/>
      <w:r w:rsidRPr="001750D7">
        <w:rPr>
          <w:rFonts w:ascii="Times New Roman" w:hAnsi="Times New Roman" w:cs="Times New Roman"/>
          <w:sz w:val="24"/>
          <w:szCs w:val="24"/>
        </w:rPr>
        <w:t>a</w:t>
      </w:r>
      <w:proofErr w:type="spellEnd"/>
      <w:r w:rsidRPr="001750D7">
        <w:rPr>
          <w:rFonts w:ascii="Times New Roman" w:hAnsi="Times New Roman" w:cs="Times New Roman"/>
          <w:sz w:val="24"/>
          <w:szCs w:val="24"/>
        </w:rPr>
        <w:t xml:space="preserve"> any reference is made to this Declaration in any subsequent deed or instrument of conveyance, all of which shall be deemed delivered and accepted subject to this Declaration.</w:t>
      </w:r>
    </w:p>
    <w:p w14:paraId="61467260" w14:textId="77777777" w:rsidR="00417B01" w:rsidRPr="001750D7" w:rsidRDefault="00417B01" w:rsidP="00417B01">
      <w:pPr>
        <w:jc w:val="both"/>
        <w:rPr>
          <w:rFonts w:ascii="Times New Roman" w:hAnsi="Times New Roman" w:cs="Times New Roman"/>
          <w:sz w:val="24"/>
          <w:szCs w:val="24"/>
        </w:rPr>
      </w:pPr>
    </w:p>
    <w:p w14:paraId="669EB373" w14:textId="77777777" w:rsidR="00417B01" w:rsidRDefault="00417B01" w:rsidP="00417B01">
      <w:pPr>
        <w:ind w:firstLine="720"/>
        <w:jc w:val="center"/>
        <w:rPr>
          <w:rFonts w:ascii="Times New Roman" w:hAnsi="Times New Roman" w:cs="Times New Roman"/>
          <w:b/>
          <w:sz w:val="24"/>
          <w:szCs w:val="24"/>
        </w:rPr>
      </w:pPr>
      <w:r w:rsidRPr="001750D7">
        <w:rPr>
          <w:rFonts w:ascii="Times New Roman" w:hAnsi="Times New Roman" w:cs="Times New Roman"/>
          <w:b/>
          <w:sz w:val="24"/>
          <w:szCs w:val="24"/>
        </w:rPr>
        <w:t>ARTICLE 1</w:t>
      </w:r>
    </w:p>
    <w:p w14:paraId="7157362A" w14:textId="77777777" w:rsidR="00417B01" w:rsidRDefault="00417B01" w:rsidP="00417B01">
      <w:pPr>
        <w:ind w:firstLine="720"/>
        <w:jc w:val="center"/>
        <w:rPr>
          <w:rFonts w:ascii="Times New Roman" w:hAnsi="Times New Roman" w:cs="Times New Roman"/>
          <w:b/>
          <w:sz w:val="24"/>
          <w:szCs w:val="24"/>
          <w:u w:val="single"/>
        </w:rPr>
      </w:pPr>
      <w:r w:rsidRPr="00D01F0D">
        <w:rPr>
          <w:rFonts w:ascii="Times New Roman" w:hAnsi="Times New Roman" w:cs="Times New Roman"/>
          <w:b/>
          <w:sz w:val="24"/>
          <w:szCs w:val="24"/>
          <w:u w:val="single"/>
        </w:rPr>
        <w:t>DEFINITIONS</w:t>
      </w:r>
    </w:p>
    <w:p w14:paraId="39C5DEF9" w14:textId="77777777" w:rsidR="00417B01" w:rsidRPr="00D01F0D" w:rsidRDefault="00417B01" w:rsidP="00417B01">
      <w:pPr>
        <w:ind w:firstLine="720"/>
        <w:jc w:val="center"/>
        <w:rPr>
          <w:rFonts w:ascii="Times New Roman" w:hAnsi="Times New Roman" w:cs="Times New Roman"/>
          <w:b/>
          <w:sz w:val="24"/>
          <w:szCs w:val="24"/>
          <w:u w:val="single"/>
        </w:rPr>
      </w:pPr>
    </w:p>
    <w:p w14:paraId="7707B7B7" w14:textId="77777777" w:rsidR="00417B01" w:rsidRDefault="00417B01" w:rsidP="00417B01">
      <w:pPr>
        <w:ind w:firstLine="720"/>
        <w:jc w:val="both"/>
        <w:rPr>
          <w:rFonts w:ascii="Times New Roman" w:hAnsi="Times New Roman" w:cs="Times New Roman"/>
          <w:sz w:val="24"/>
          <w:szCs w:val="24"/>
        </w:rPr>
      </w:pPr>
      <w:r w:rsidRPr="001750D7">
        <w:rPr>
          <w:rFonts w:ascii="Times New Roman" w:hAnsi="Times New Roman" w:cs="Times New Roman"/>
          <w:sz w:val="24"/>
          <w:szCs w:val="24"/>
        </w:rPr>
        <w:t>The following terms used in this Declaration shall have the following meanings unless a different meaning is plainly required by the context:</w:t>
      </w:r>
    </w:p>
    <w:p w14:paraId="7E1FEFB2" w14:textId="77777777" w:rsidR="00417B01" w:rsidRPr="001750D7" w:rsidRDefault="00417B01" w:rsidP="00417B01">
      <w:pPr>
        <w:ind w:firstLine="720"/>
        <w:jc w:val="both"/>
        <w:rPr>
          <w:rFonts w:ascii="Times New Roman" w:hAnsi="Times New Roman" w:cs="Times New Roman"/>
          <w:sz w:val="24"/>
          <w:szCs w:val="24"/>
        </w:rPr>
      </w:pPr>
    </w:p>
    <w:p w14:paraId="2A3B888F" w14:textId="77777777" w:rsidR="00417B01" w:rsidRDefault="00417B01" w:rsidP="00417B01">
      <w:pPr>
        <w:ind w:firstLine="720"/>
        <w:jc w:val="both"/>
        <w:rPr>
          <w:rFonts w:ascii="Times New Roman" w:hAnsi="Times New Roman" w:cs="Times New Roman"/>
          <w:sz w:val="24"/>
          <w:szCs w:val="24"/>
        </w:rPr>
      </w:pPr>
      <w:r w:rsidRPr="001750D7">
        <w:rPr>
          <w:rFonts w:ascii="Times New Roman" w:hAnsi="Times New Roman" w:cs="Times New Roman"/>
          <w:b/>
          <w:sz w:val="24"/>
          <w:szCs w:val="24"/>
        </w:rPr>
        <w:t>"Access Control System</w:t>
      </w:r>
      <w:r w:rsidRPr="001750D7">
        <w:rPr>
          <w:rFonts w:ascii="Times New Roman" w:hAnsi="Times New Roman" w:cs="Times New Roman"/>
          <w:sz w:val="24"/>
          <w:szCs w:val="24"/>
        </w:rPr>
        <w:t>" shall mean any system intended to control access and/or entrance for the welfare of exclusively The Woods.</w:t>
      </w:r>
    </w:p>
    <w:p w14:paraId="48F2AA65" w14:textId="77777777" w:rsidR="00417B01" w:rsidRPr="001750D7" w:rsidRDefault="00417B01" w:rsidP="00417B01">
      <w:pPr>
        <w:ind w:firstLine="720"/>
        <w:jc w:val="both"/>
        <w:rPr>
          <w:rFonts w:ascii="Times New Roman" w:hAnsi="Times New Roman" w:cs="Times New Roman"/>
          <w:sz w:val="24"/>
          <w:szCs w:val="24"/>
        </w:rPr>
      </w:pPr>
    </w:p>
    <w:p w14:paraId="207FB35E" w14:textId="77777777" w:rsidR="00417B01" w:rsidRDefault="00417B01" w:rsidP="00417B01">
      <w:pPr>
        <w:ind w:firstLine="720"/>
        <w:jc w:val="both"/>
        <w:rPr>
          <w:rFonts w:ascii="Times New Roman" w:hAnsi="Times New Roman" w:cs="Times New Roman"/>
          <w:sz w:val="24"/>
          <w:szCs w:val="24"/>
        </w:rPr>
      </w:pPr>
      <w:r w:rsidRPr="001750D7">
        <w:rPr>
          <w:rFonts w:ascii="Times New Roman" w:hAnsi="Times New Roman" w:cs="Times New Roman"/>
          <w:sz w:val="24"/>
          <w:szCs w:val="24"/>
        </w:rPr>
        <w:t>"</w:t>
      </w:r>
      <w:r w:rsidRPr="001750D7">
        <w:rPr>
          <w:rFonts w:ascii="Times New Roman" w:hAnsi="Times New Roman" w:cs="Times New Roman"/>
          <w:b/>
          <w:sz w:val="24"/>
          <w:szCs w:val="24"/>
        </w:rPr>
        <w:t>Additional Property</w:t>
      </w:r>
      <w:r w:rsidRPr="001750D7">
        <w:rPr>
          <w:rFonts w:ascii="Times New Roman" w:hAnsi="Times New Roman" w:cs="Times New Roman"/>
          <w:sz w:val="24"/>
          <w:szCs w:val="24"/>
        </w:rPr>
        <w:t>" shall mean any real property which may be later subjected to this Declaration as more particularly described in Article X herein.</w:t>
      </w:r>
    </w:p>
    <w:p w14:paraId="5E10EC59" w14:textId="77777777" w:rsidR="00417B01" w:rsidRPr="001750D7" w:rsidRDefault="00417B01" w:rsidP="00417B01">
      <w:pPr>
        <w:ind w:firstLine="720"/>
        <w:jc w:val="both"/>
        <w:rPr>
          <w:rFonts w:ascii="Times New Roman" w:hAnsi="Times New Roman" w:cs="Times New Roman"/>
          <w:sz w:val="24"/>
          <w:szCs w:val="24"/>
        </w:rPr>
      </w:pPr>
    </w:p>
    <w:p w14:paraId="4A47EBF2" w14:textId="77777777" w:rsidR="00417B01" w:rsidRDefault="00417B01" w:rsidP="00417B01">
      <w:pPr>
        <w:ind w:firstLine="720"/>
        <w:jc w:val="both"/>
        <w:rPr>
          <w:rFonts w:ascii="Times New Roman" w:hAnsi="Times New Roman" w:cs="Times New Roman"/>
          <w:sz w:val="24"/>
          <w:szCs w:val="24"/>
        </w:rPr>
      </w:pPr>
      <w:r w:rsidRPr="001750D7">
        <w:rPr>
          <w:rFonts w:ascii="Times New Roman" w:hAnsi="Times New Roman" w:cs="Times New Roman"/>
          <w:b/>
          <w:sz w:val="24"/>
          <w:szCs w:val="24"/>
        </w:rPr>
        <w:t>"ARC</w:t>
      </w:r>
      <w:r w:rsidRPr="001750D7">
        <w:rPr>
          <w:rFonts w:ascii="Times New Roman" w:hAnsi="Times New Roman" w:cs="Times New Roman"/>
          <w:sz w:val="24"/>
          <w:szCs w:val="24"/>
        </w:rPr>
        <w:t>" shall mean the Architectural Review Committee established pursuant to this Declaration, which shall be a permanent committee of the Association and shall administer and perform the architectural, landscape and other review and control functions as provided in this Declaration. The ARC shall consist of a minimum of three (3) members who shall initially be named by the Declarant who shall hold office at the pleasure of Declarant. Until the Community Completion Date, the Declarant shall have the right (a) to change the number of members on the ARC, (b) to appoint, remove, and replace all members of the ARC, (c) to determine which members of the ARC shall serve as its chairman and co-chairman, (d) in the event of the failure, refusal or inability to act of any of the of the members appointed. I by Declarant, to replace any member of the ARC within thirty (30) day of such occur</w:t>
      </w:r>
      <w:r>
        <w:rPr>
          <w:rFonts w:ascii="Times New Roman" w:hAnsi="Times New Roman" w:cs="Times New Roman"/>
          <w:sz w:val="24"/>
          <w:szCs w:val="24"/>
        </w:rPr>
        <w:t>rence (provided, that if Declarant fa</w:t>
      </w:r>
      <w:r w:rsidRPr="001750D7">
        <w:rPr>
          <w:rFonts w:ascii="Times New Roman" w:hAnsi="Times New Roman" w:cs="Times New Roman"/>
          <w:sz w:val="24"/>
          <w:szCs w:val="24"/>
        </w:rPr>
        <w:t>ils to so replace that member of the ARC, the remaining members of the ARC shall fill the vacancy by appointment), and (e) to exercise all rights, powers and duties of, and to waive the appointment of the members of, the ARC. From and after the Community Completion Date, the Board shall have the same rights as Declarant under subsection (a) through (d) above with r</w:t>
      </w:r>
      <w:r>
        <w:rPr>
          <w:rFonts w:ascii="Times New Roman" w:hAnsi="Times New Roman" w:cs="Times New Roman"/>
          <w:sz w:val="24"/>
          <w:szCs w:val="24"/>
        </w:rPr>
        <w:t>espect to the ARC, except that e</w:t>
      </w:r>
      <w:r w:rsidRPr="001750D7">
        <w:rPr>
          <w:rFonts w:ascii="Times New Roman" w:hAnsi="Times New Roman" w:cs="Times New Roman"/>
          <w:sz w:val="24"/>
          <w:szCs w:val="24"/>
        </w:rPr>
        <w:t>ach member of the ARC must</w:t>
      </w:r>
      <w:r>
        <w:rPr>
          <w:rFonts w:ascii="Times New Roman" w:hAnsi="Times New Roman" w:cs="Times New Roman"/>
          <w:sz w:val="24"/>
          <w:szCs w:val="24"/>
        </w:rPr>
        <w:t xml:space="preserve"> </w:t>
      </w:r>
      <w:r w:rsidRPr="001750D7">
        <w:rPr>
          <w:rFonts w:ascii="Times New Roman" w:hAnsi="Times New Roman" w:cs="Times New Roman"/>
          <w:sz w:val="24"/>
          <w:szCs w:val="24"/>
        </w:rPr>
        <w:t>be an Owner or a member of the Association.</w:t>
      </w:r>
    </w:p>
    <w:p w14:paraId="4433860B" w14:textId="77777777" w:rsidR="00417B01" w:rsidRPr="001750D7" w:rsidRDefault="00417B01" w:rsidP="00417B01">
      <w:pPr>
        <w:ind w:firstLine="720"/>
        <w:jc w:val="both"/>
        <w:rPr>
          <w:rFonts w:ascii="Times New Roman" w:hAnsi="Times New Roman" w:cs="Times New Roman"/>
          <w:sz w:val="24"/>
          <w:szCs w:val="24"/>
        </w:rPr>
      </w:pPr>
    </w:p>
    <w:p w14:paraId="07AA39C1" w14:textId="77777777" w:rsidR="00417B01" w:rsidRPr="001750D7" w:rsidRDefault="00417B01" w:rsidP="00417B01">
      <w:pPr>
        <w:ind w:firstLine="720"/>
        <w:jc w:val="both"/>
        <w:rPr>
          <w:rFonts w:ascii="Times New Roman" w:hAnsi="Times New Roman" w:cs="Times New Roman"/>
          <w:sz w:val="24"/>
          <w:szCs w:val="24"/>
        </w:rPr>
      </w:pPr>
      <w:r w:rsidRPr="001750D7">
        <w:rPr>
          <w:rFonts w:ascii="Times New Roman" w:hAnsi="Times New Roman" w:cs="Times New Roman"/>
          <w:b/>
          <w:sz w:val="24"/>
          <w:szCs w:val="24"/>
        </w:rPr>
        <w:t>"Articles"</w:t>
      </w:r>
      <w:r w:rsidRPr="001750D7">
        <w:rPr>
          <w:rFonts w:ascii="Times New Roman" w:hAnsi="Times New Roman" w:cs="Times New Roman"/>
          <w:sz w:val="24"/>
          <w:szCs w:val="24"/>
        </w:rPr>
        <w:t xml:space="preserve"> shall mean the Articles of Incorporation of the Association, which were filed with the Florida Department of State on August 15, 2007, in the form attached as </w:t>
      </w:r>
      <w:r w:rsidRPr="001750D7">
        <w:rPr>
          <w:rFonts w:ascii="Times New Roman" w:hAnsi="Times New Roman" w:cs="Times New Roman"/>
          <w:b/>
          <w:sz w:val="24"/>
          <w:szCs w:val="24"/>
          <w:u w:val="single"/>
        </w:rPr>
        <w:t>Schedule 1</w:t>
      </w:r>
      <w:r w:rsidRPr="001750D7">
        <w:rPr>
          <w:rFonts w:ascii="Times New Roman" w:hAnsi="Times New Roman" w:cs="Times New Roman"/>
          <w:sz w:val="24"/>
          <w:szCs w:val="24"/>
        </w:rPr>
        <w:t>, as amended from time to time.</w:t>
      </w:r>
    </w:p>
    <w:p w14:paraId="287647DA" w14:textId="77777777" w:rsidR="00417B01" w:rsidRDefault="00417B01" w:rsidP="00417B01">
      <w:pPr>
        <w:ind w:firstLine="720"/>
        <w:jc w:val="both"/>
        <w:rPr>
          <w:rFonts w:ascii="Times New Roman" w:hAnsi="Times New Roman" w:cs="Times New Roman"/>
          <w:sz w:val="24"/>
          <w:szCs w:val="24"/>
        </w:rPr>
      </w:pPr>
      <w:r w:rsidRPr="001750D7">
        <w:rPr>
          <w:rFonts w:ascii="Times New Roman" w:hAnsi="Times New Roman" w:cs="Times New Roman"/>
          <w:sz w:val="24"/>
          <w:szCs w:val="24"/>
        </w:rPr>
        <w:t>"</w:t>
      </w:r>
      <w:r w:rsidRPr="001750D7">
        <w:rPr>
          <w:rFonts w:ascii="Times New Roman" w:hAnsi="Times New Roman" w:cs="Times New Roman"/>
          <w:b/>
          <w:sz w:val="24"/>
          <w:szCs w:val="24"/>
        </w:rPr>
        <w:t>Association</w:t>
      </w:r>
      <w:r w:rsidRPr="001750D7">
        <w:rPr>
          <w:rFonts w:ascii="Times New Roman" w:hAnsi="Times New Roman" w:cs="Times New Roman"/>
          <w:sz w:val="24"/>
          <w:szCs w:val="24"/>
        </w:rPr>
        <w:t xml:space="preserve">" shall mean </w:t>
      </w:r>
      <w:r w:rsidRPr="001750D7">
        <w:rPr>
          <w:rFonts w:ascii="Times New Roman" w:hAnsi="Times New Roman" w:cs="Times New Roman"/>
          <w:b/>
          <w:sz w:val="24"/>
          <w:szCs w:val="24"/>
        </w:rPr>
        <w:t>THE WOODS RESIDENTS' ASSOCIATION, INC</w:t>
      </w:r>
      <w:r w:rsidRPr="001750D7">
        <w:rPr>
          <w:rFonts w:ascii="Times New Roman" w:hAnsi="Times New Roman" w:cs="Times New Roman"/>
          <w:sz w:val="24"/>
          <w:szCs w:val="24"/>
        </w:rPr>
        <w:t xml:space="preserve">., a Florida not-for- profit corporation, its </w:t>
      </w:r>
      <w:r>
        <w:rPr>
          <w:rFonts w:ascii="Times New Roman" w:hAnsi="Times New Roman" w:cs="Times New Roman"/>
          <w:sz w:val="24"/>
          <w:szCs w:val="24"/>
        </w:rPr>
        <w:t>successors and assigns.</w:t>
      </w:r>
    </w:p>
    <w:p w14:paraId="5CAF4C83" w14:textId="77777777" w:rsidR="00417B01" w:rsidRDefault="00417B01" w:rsidP="00417B01">
      <w:pPr>
        <w:ind w:firstLine="720"/>
        <w:jc w:val="both"/>
        <w:rPr>
          <w:rFonts w:ascii="Times New Roman" w:hAnsi="Times New Roman" w:cs="Times New Roman"/>
          <w:b/>
          <w:sz w:val="24"/>
          <w:szCs w:val="24"/>
        </w:rPr>
      </w:pPr>
    </w:p>
    <w:p w14:paraId="4C172105" w14:textId="77777777" w:rsidR="00417B01" w:rsidRDefault="00417B01" w:rsidP="00417B01">
      <w:pPr>
        <w:ind w:firstLine="720"/>
        <w:jc w:val="both"/>
        <w:rPr>
          <w:rFonts w:ascii="Times New Roman" w:hAnsi="Times New Roman" w:cs="Times New Roman"/>
          <w:sz w:val="24"/>
          <w:szCs w:val="24"/>
        </w:rPr>
      </w:pPr>
      <w:r w:rsidRPr="001750D7">
        <w:rPr>
          <w:rFonts w:ascii="Times New Roman" w:hAnsi="Times New Roman" w:cs="Times New Roman"/>
          <w:b/>
          <w:sz w:val="24"/>
          <w:szCs w:val="24"/>
        </w:rPr>
        <w:t>"B</w:t>
      </w:r>
      <w:r>
        <w:rPr>
          <w:rFonts w:ascii="Times New Roman" w:hAnsi="Times New Roman" w:cs="Times New Roman"/>
          <w:b/>
          <w:sz w:val="24"/>
          <w:szCs w:val="24"/>
        </w:rPr>
        <w:t>o</w:t>
      </w:r>
      <w:r w:rsidRPr="001750D7">
        <w:rPr>
          <w:rFonts w:ascii="Times New Roman" w:hAnsi="Times New Roman" w:cs="Times New Roman"/>
          <w:b/>
          <w:sz w:val="24"/>
          <w:szCs w:val="24"/>
        </w:rPr>
        <w:t>ard</w:t>
      </w:r>
      <w:r w:rsidRPr="001750D7">
        <w:rPr>
          <w:rFonts w:ascii="Times New Roman" w:hAnsi="Times New Roman" w:cs="Times New Roman"/>
          <w:sz w:val="24"/>
          <w:szCs w:val="24"/>
        </w:rPr>
        <w:t>" shall mean the Board of Directors of the Association.</w:t>
      </w:r>
    </w:p>
    <w:p w14:paraId="2E5A9815" w14:textId="77777777" w:rsidR="00417B01" w:rsidRPr="001750D7" w:rsidRDefault="00417B01" w:rsidP="00417B01">
      <w:pPr>
        <w:ind w:firstLine="720"/>
        <w:jc w:val="both"/>
        <w:rPr>
          <w:rFonts w:ascii="Times New Roman" w:hAnsi="Times New Roman" w:cs="Times New Roman"/>
          <w:sz w:val="24"/>
          <w:szCs w:val="24"/>
        </w:rPr>
      </w:pPr>
      <w:r w:rsidRPr="001750D7">
        <w:rPr>
          <w:rFonts w:ascii="Times New Roman" w:hAnsi="Times New Roman" w:cs="Times New Roman"/>
          <w:b/>
          <w:sz w:val="24"/>
          <w:szCs w:val="24"/>
        </w:rPr>
        <w:t>"Bylaws</w:t>
      </w:r>
      <w:r w:rsidRPr="001750D7">
        <w:rPr>
          <w:rFonts w:ascii="Times New Roman" w:hAnsi="Times New Roman" w:cs="Times New Roman"/>
          <w:sz w:val="24"/>
          <w:szCs w:val="24"/>
        </w:rPr>
        <w:t xml:space="preserve">" shall mean the bylaws of the Association in the form attached as </w:t>
      </w:r>
      <w:r w:rsidRPr="001750D7">
        <w:rPr>
          <w:rFonts w:ascii="Times New Roman" w:hAnsi="Times New Roman" w:cs="Times New Roman"/>
          <w:b/>
          <w:sz w:val="24"/>
          <w:szCs w:val="24"/>
          <w:u w:val="single"/>
        </w:rPr>
        <w:t>Schedule 2</w:t>
      </w:r>
      <w:r w:rsidRPr="001750D7">
        <w:rPr>
          <w:rFonts w:ascii="Times New Roman" w:hAnsi="Times New Roman" w:cs="Times New Roman"/>
          <w:sz w:val="24"/>
          <w:szCs w:val="24"/>
        </w:rPr>
        <w:t>. as amended from time to time.</w:t>
      </w:r>
    </w:p>
    <w:p w14:paraId="64891A3E" w14:textId="77777777" w:rsidR="00417B01" w:rsidRDefault="00417B01" w:rsidP="00417B01">
      <w:pPr>
        <w:ind w:firstLine="720"/>
        <w:jc w:val="both"/>
        <w:rPr>
          <w:rFonts w:ascii="Times New Roman" w:hAnsi="Times New Roman" w:cs="Times New Roman"/>
          <w:sz w:val="24"/>
          <w:szCs w:val="24"/>
        </w:rPr>
      </w:pPr>
      <w:r w:rsidRPr="001750D7">
        <w:rPr>
          <w:rFonts w:ascii="Times New Roman" w:hAnsi="Times New Roman" w:cs="Times New Roman"/>
          <w:sz w:val="24"/>
          <w:szCs w:val="24"/>
        </w:rPr>
        <w:t>"</w:t>
      </w:r>
      <w:r w:rsidRPr="001750D7">
        <w:rPr>
          <w:rFonts w:ascii="Times New Roman" w:hAnsi="Times New Roman" w:cs="Times New Roman"/>
          <w:b/>
          <w:sz w:val="24"/>
          <w:szCs w:val="24"/>
        </w:rPr>
        <w:t>Common Area</w:t>
      </w:r>
      <w:r w:rsidRPr="001750D7">
        <w:rPr>
          <w:rFonts w:ascii="Times New Roman" w:hAnsi="Times New Roman" w:cs="Times New Roman"/>
          <w:sz w:val="24"/>
          <w:szCs w:val="24"/>
        </w:rPr>
        <w:t>" shall mean all real property within the Subdivision not designated as a</w:t>
      </w:r>
      <w:r>
        <w:rPr>
          <w:rFonts w:ascii="Times New Roman" w:hAnsi="Times New Roman" w:cs="Times New Roman"/>
          <w:sz w:val="24"/>
          <w:szCs w:val="24"/>
        </w:rPr>
        <w:t xml:space="preserve"> </w:t>
      </w:r>
      <w:r w:rsidRPr="001750D7">
        <w:rPr>
          <w:rFonts w:ascii="Times New Roman" w:hAnsi="Times New Roman" w:cs="Times New Roman"/>
          <w:sz w:val="24"/>
          <w:szCs w:val="24"/>
        </w:rPr>
        <w:t>numbered building Lot on the Plat, and all real property int</w:t>
      </w:r>
      <w:r>
        <w:rPr>
          <w:rFonts w:ascii="Times New Roman" w:hAnsi="Times New Roman" w:cs="Times New Roman"/>
          <w:sz w:val="24"/>
          <w:szCs w:val="24"/>
        </w:rPr>
        <w:t xml:space="preserve">erests and </w:t>
      </w:r>
      <w:proofErr w:type="spellStart"/>
      <w:r>
        <w:rPr>
          <w:rFonts w:ascii="Times New Roman" w:hAnsi="Times New Roman" w:cs="Times New Roman"/>
          <w:sz w:val="24"/>
          <w:szCs w:val="24"/>
        </w:rPr>
        <w:t>personalty</w:t>
      </w:r>
      <w:proofErr w:type="spellEnd"/>
      <w:r>
        <w:rPr>
          <w:rFonts w:ascii="Times New Roman" w:hAnsi="Times New Roman" w:cs="Times New Roman"/>
          <w:sz w:val="24"/>
          <w:szCs w:val="24"/>
        </w:rPr>
        <w:t xml:space="preserve"> otherwise designated </w:t>
      </w:r>
      <w:r w:rsidRPr="001750D7">
        <w:rPr>
          <w:rFonts w:ascii="Times New Roman" w:hAnsi="Times New Roman" w:cs="Times New Roman"/>
          <w:sz w:val="24"/>
          <w:szCs w:val="24"/>
        </w:rPr>
        <w:t>as a part</w:t>
      </w:r>
      <w:r>
        <w:rPr>
          <w:rFonts w:ascii="Times New Roman" w:hAnsi="Times New Roman" w:cs="Times New Roman"/>
          <w:sz w:val="24"/>
          <w:szCs w:val="24"/>
        </w:rPr>
        <w:t xml:space="preserve"> of the Common Area from time</w:t>
      </w:r>
      <w:r w:rsidRPr="001750D7">
        <w:rPr>
          <w:rFonts w:ascii="Times New Roman" w:hAnsi="Times New Roman" w:cs="Times New Roman"/>
          <w:sz w:val="24"/>
          <w:szCs w:val="24"/>
        </w:rPr>
        <w:t xml:space="preserve"> to time by a recorded amendment to this</w:t>
      </w:r>
      <w:r>
        <w:rPr>
          <w:rFonts w:ascii="Times New Roman" w:hAnsi="Times New Roman" w:cs="Times New Roman"/>
          <w:sz w:val="24"/>
          <w:szCs w:val="24"/>
        </w:rPr>
        <w:t xml:space="preserve"> </w:t>
      </w:r>
      <w:r w:rsidRPr="001750D7">
        <w:rPr>
          <w:rFonts w:ascii="Times New Roman" w:hAnsi="Times New Roman" w:cs="Times New Roman"/>
          <w:sz w:val="24"/>
          <w:szCs w:val="24"/>
        </w:rPr>
        <w:t>Declaration, and</w:t>
      </w:r>
      <w:r>
        <w:rPr>
          <w:rFonts w:ascii="Times New Roman" w:hAnsi="Times New Roman" w:cs="Times New Roman"/>
          <w:sz w:val="24"/>
          <w:szCs w:val="24"/>
        </w:rPr>
        <w:t xml:space="preserve"> </w:t>
      </w:r>
      <w:r w:rsidRPr="001750D7">
        <w:rPr>
          <w:rFonts w:ascii="Times New Roman" w:hAnsi="Times New Roman" w:cs="Times New Roman"/>
          <w:sz w:val="24"/>
          <w:szCs w:val="24"/>
        </w:rPr>
        <w:t>provided for, owned, leased by or dedicated to the common use and enjoyment of the Owners within</w:t>
      </w:r>
      <w:r>
        <w:rPr>
          <w:rFonts w:ascii="Times New Roman" w:hAnsi="Times New Roman" w:cs="Times New Roman"/>
          <w:sz w:val="24"/>
          <w:szCs w:val="24"/>
        </w:rPr>
        <w:br w:type="page"/>
      </w:r>
    </w:p>
    <w:p w14:paraId="7AC0BAB3" w14:textId="77777777" w:rsidR="00417B01" w:rsidRDefault="00417B01" w:rsidP="00417B01">
      <w:pPr>
        <w:jc w:val="both"/>
        <w:rPr>
          <w:rFonts w:ascii="Times New Roman" w:hAnsi="Times New Roman" w:cs="Times New Roman"/>
          <w:sz w:val="24"/>
          <w:szCs w:val="24"/>
        </w:rPr>
      </w:pPr>
      <w:r w:rsidRPr="00C60C6A">
        <w:rPr>
          <w:rFonts w:ascii="Times New Roman" w:hAnsi="Times New Roman" w:cs="Times New Roman"/>
          <w:sz w:val="24"/>
          <w:szCs w:val="24"/>
        </w:rPr>
        <w:lastRenderedPageBreak/>
        <w:t>the Subdivision, including, without limitation (a) real property and the improvements thereon owned by the Association for the common use and enjoyment of the Owners, (b) the Access Control System at the entrance to the Subdivision and attendant Monitoring System, and other tracts of real property shown on the Plat (as hereinafter defined) and not labeled as a designated Lot, (c) the perimeter eight- foot privacy wall for the Subdivision constructed by the Declarant, whether located within an easement or set-back area or otherwise, but not including the pre-existing privacy wall adjacent to the Subdivision and constructed in connection with previous development under the Caliente Master Planned Unit Development, (d) the clubhouse, swimming pool, recreational area and detention basin/storm</w:t>
      </w:r>
      <w:r>
        <w:rPr>
          <w:rFonts w:ascii="Times New Roman" w:hAnsi="Times New Roman" w:cs="Times New Roman"/>
          <w:sz w:val="24"/>
          <w:szCs w:val="24"/>
        </w:rPr>
        <w:t>water pond shown on the Plat, (e</w:t>
      </w:r>
      <w:r w:rsidRPr="00C60C6A">
        <w:rPr>
          <w:rFonts w:ascii="Times New Roman" w:hAnsi="Times New Roman" w:cs="Times New Roman"/>
          <w:sz w:val="24"/>
          <w:szCs w:val="24"/>
        </w:rPr>
        <w:t>) all of the roads, sidewalks, common drive lanes and common accessways shown on the Plat, designated for such purposes from time to time by Declarant and/or dedicated to the Association from time to time by the Declarant, and (1) all additional real property acquired by the Association for the construction of new recreational facilities or the expansion of existing recreational facilities. Common Areas may further include, without limitation, open space area, internal buffers, perimeter buffers or landscape easement areas, entrance features, monuments, improvements, easement areas owned by others, additions, irrigation pumps, wetlands, lakes, canals, drainage and retention basins, irrigation areas, irrigation lines, sidewalks, streets, parking areas, lights, walls, fences, fields, pools, hot-tubs, commonly used utility facilities and irrigation loops, including the common potable water system for the Subdivision which shall be metered to the Association, signage, other lighting and landscaping within property owned or dedicated to the Association. The Common Area does not include any portion of a Recreational Vehicle.</w:t>
      </w:r>
    </w:p>
    <w:p w14:paraId="4EC760BC" w14:textId="77777777" w:rsidR="00417B01" w:rsidRPr="00C60C6A" w:rsidRDefault="00417B01" w:rsidP="00417B01">
      <w:pPr>
        <w:ind w:firstLine="720"/>
        <w:jc w:val="both"/>
        <w:rPr>
          <w:rFonts w:ascii="Times New Roman" w:hAnsi="Times New Roman" w:cs="Times New Roman"/>
          <w:sz w:val="24"/>
          <w:szCs w:val="24"/>
        </w:rPr>
      </w:pPr>
    </w:p>
    <w:p w14:paraId="51D6E1F0" w14:textId="77777777" w:rsidR="00417B01" w:rsidRDefault="00417B01" w:rsidP="00417B01">
      <w:pPr>
        <w:ind w:firstLine="720"/>
        <w:jc w:val="both"/>
        <w:rPr>
          <w:rFonts w:ascii="Times New Roman" w:hAnsi="Times New Roman" w:cs="Times New Roman"/>
          <w:b/>
          <w:sz w:val="24"/>
          <w:szCs w:val="24"/>
        </w:rPr>
      </w:pPr>
      <w:r w:rsidRPr="00C60C6A">
        <w:rPr>
          <w:rFonts w:ascii="Times New Roman" w:hAnsi="Times New Roman" w:cs="Times New Roman"/>
          <w:b/>
          <w:sz w:val="24"/>
          <w:szCs w:val="24"/>
        </w:rPr>
        <w:t>NOTWITHSTANDING ANYTHING IN THIS DECLARATION TO THE CONTRARY, THE DEFINITION OF "COMMON AREA" AS SET FORTH IN THIS DECLARATION IS FOR DESCRIPTIVE PURPOSES ONLY AND SHALL IN NO WAY BIND OR OBLIGATE DECLARANT TO CONSTRUCT OR SUPPLY ANY SUCH ITEM AS SET FORTH IN SUCH DESCRIPTION, FURTHER, NO PARTY SHALL BE ENTITLED TO RELY UPON SUCH DESCRIPTION AS A REPRESENTATION OR WARRANTY AS TO THE EXTENT OF THE COMMON AREAS TO BE OWNED, LEASED BY OR DEDICATED TO THE ASSOCIATION, EXCEPT AFTER CONSTRUCTION AND DEDICATION OR CONVEYANCE OF ANY SUCH ITEM.</w:t>
      </w:r>
    </w:p>
    <w:p w14:paraId="3BA6A5A1" w14:textId="77777777" w:rsidR="00417B01" w:rsidRPr="00C60C6A" w:rsidRDefault="00417B01" w:rsidP="00417B01">
      <w:pPr>
        <w:ind w:firstLine="720"/>
        <w:jc w:val="both"/>
        <w:rPr>
          <w:rFonts w:ascii="Times New Roman" w:hAnsi="Times New Roman" w:cs="Times New Roman"/>
          <w:b/>
          <w:sz w:val="24"/>
          <w:szCs w:val="24"/>
        </w:rPr>
      </w:pPr>
    </w:p>
    <w:p w14:paraId="032CEB7B" w14:textId="77777777" w:rsidR="00417B01" w:rsidRDefault="00417B01" w:rsidP="00417B01">
      <w:pPr>
        <w:ind w:firstLine="720"/>
        <w:jc w:val="both"/>
        <w:rPr>
          <w:rFonts w:ascii="Times New Roman" w:hAnsi="Times New Roman" w:cs="Times New Roman"/>
          <w:sz w:val="24"/>
          <w:szCs w:val="24"/>
        </w:rPr>
      </w:pPr>
      <w:r w:rsidRPr="00C60C6A">
        <w:rPr>
          <w:rFonts w:ascii="Times New Roman" w:hAnsi="Times New Roman" w:cs="Times New Roman"/>
          <w:b/>
          <w:sz w:val="24"/>
          <w:szCs w:val="24"/>
        </w:rPr>
        <w:t>"Community Completion Date</w:t>
      </w:r>
      <w:r w:rsidRPr="00C60C6A">
        <w:rPr>
          <w:rFonts w:ascii="Times New Roman" w:hAnsi="Times New Roman" w:cs="Times New Roman"/>
          <w:sz w:val="24"/>
          <w:szCs w:val="24"/>
        </w:rPr>
        <w:t>" shall mean the earlier of (i) the date upon which all Lots in The Woods, as ultimately planned and as fully developed by Declarant, have been conveyed by Declarant to Owners, or (ii) a date falling on or after the Turnover Date and designated as the Community Completion Date by Declarant upon written notice to the Association.</w:t>
      </w:r>
    </w:p>
    <w:p w14:paraId="6D5286ED" w14:textId="77777777" w:rsidR="00417B01" w:rsidRPr="00C60C6A" w:rsidRDefault="00417B01" w:rsidP="00417B01">
      <w:pPr>
        <w:ind w:firstLine="720"/>
        <w:jc w:val="both"/>
        <w:rPr>
          <w:rFonts w:ascii="Times New Roman" w:hAnsi="Times New Roman" w:cs="Times New Roman"/>
          <w:sz w:val="24"/>
          <w:szCs w:val="24"/>
        </w:rPr>
      </w:pPr>
    </w:p>
    <w:p w14:paraId="120F299D" w14:textId="77777777" w:rsidR="00417B01" w:rsidRDefault="00417B01" w:rsidP="00417B01">
      <w:pPr>
        <w:ind w:firstLine="720"/>
        <w:jc w:val="both"/>
        <w:rPr>
          <w:rFonts w:ascii="Times New Roman" w:hAnsi="Times New Roman" w:cs="Times New Roman"/>
          <w:sz w:val="24"/>
          <w:szCs w:val="24"/>
        </w:rPr>
      </w:pPr>
      <w:r w:rsidRPr="00C60C6A">
        <w:rPr>
          <w:rFonts w:ascii="Times New Roman" w:hAnsi="Times New Roman" w:cs="Times New Roman"/>
          <w:b/>
          <w:sz w:val="24"/>
          <w:szCs w:val="24"/>
        </w:rPr>
        <w:t>"Declarant</w:t>
      </w:r>
      <w:r w:rsidRPr="00C60C6A">
        <w:rPr>
          <w:rFonts w:ascii="Times New Roman" w:hAnsi="Times New Roman" w:cs="Times New Roman"/>
          <w:sz w:val="24"/>
          <w:szCs w:val="24"/>
        </w:rPr>
        <w:t xml:space="preserve">" shall mean </w:t>
      </w:r>
      <w:r w:rsidRPr="00C60C6A">
        <w:rPr>
          <w:rFonts w:ascii="Times New Roman" w:hAnsi="Times New Roman" w:cs="Times New Roman"/>
          <w:b/>
          <w:sz w:val="24"/>
          <w:szCs w:val="24"/>
        </w:rPr>
        <w:t>BRINSON PROPERTIES, INC</w:t>
      </w:r>
      <w:r w:rsidRPr="00C60C6A">
        <w:rPr>
          <w:rFonts w:ascii="Times New Roman" w:hAnsi="Times New Roman" w:cs="Times New Roman"/>
          <w:sz w:val="24"/>
          <w:szCs w:val="24"/>
        </w:rPr>
        <w:t>., a Florida corporation, its designees, successors and assigns who receive a written assignment of all or some of the rights of Declarant hereunder, and such assignment need not be recorded in the Public Records to be effective. In the event of such a partial assignment, the assignee shall not be deemed to be the Declarant, but may exercise such rights of Declarant specifically assigned to such assig</w:t>
      </w:r>
      <w:r>
        <w:rPr>
          <w:rFonts w:ascii="Times New Roman" w:hAnsi="Times New Roman" w:cs="Times New Roman"/>
          <w:sz w:val="24"/>
          <w:szCs w:val="24"/>
        </w:rPr>
        <w:t xml:space="preserve">nee. Any such assignment may be </w:t>
      </w:r>
      <w:r w:rsidRPr="00C60C6A">
        <w:rPr>
          <w:rFonts w:ascii="Times New Roman" w:hAnsi="Times New Roman" w:cs="Times New Roman"/>
          <w:sz w:val="24"/>
          <w:szCs w:val="24"/>
        </w:rPr>
        <w:t>made on a non-exclusive basis.</w:t>
      </w:r>
    </w:p>
    <w:p w14:paraId="6ABC2BA6" w14:textId="77777777" w:rsidR="00417B01" w:rsidRDefault="00417B01" w:rsidP="00417B01">
      <w:pPr>
        <w:ind w:firstLine="720"/>
        <w:jc w:val="both"/>
        <w:rPr>
          <w:rFonts w:ascii="Times New Roman" w:hAnsi="Times New Roman" w:cs="Times New Roman"/>
          <w:sz w:val="24"/>
          <w:szCs w:val="24"/>
        </w:rPr>
      </w:pPr>
    </w:p>
    <w:p w14:paraId="4FE3614F" w14:textId="77777777" w:rsidR="00417B01" w:rsidRDefault="00417B01" w:rsidP="00417B01">
      <w:pPr>
        <w:ind w:firstLine="720"/>
        <w:jc w:val="both"/>
        <w:rPr>
          <w:rFonts w:ascii="Times New Roman" w:hAnsi="Times New Roman" w:cs="Times New Roman"/>
          <w:sz w:val="24"/>
          <w:szCs w:val="24"/>
        </w:rPr>
      </w:pPr>
      <w:r w:rsidRPr="00C60C6A">
        <w:rPr>
          <w:rFonts w:ascii="Times New Roman" w:hAnsi="Times New Roman" w:cs="Times New Roman"/>
          <w:b/>
          <w:sz w:val="24"/>
          <w:szCs w:val="24"/>
        </w:rPr>
        <w:t>"Declaration</w:t>
      </w:r>
      <w:r w:rsidRPr="00C60C6A">
        <w:rPr>
          <w:rFonts w:ascii="Times New Roman" w:hAnsi="Times New Roman" w:cs="Times New Roman"/>
          <w:sz w:val="24"/>
          <w:szCs w:val="24"/>
        </w:rPr>
        <w:t>" shall mean this Declaration of Covenants, Conditions, and Restrictions, as it now exists and as it may later be amended from time to time and recorded in the Official Records of the Pasco County, Florida Clerk.</w:t>
      </w:r>
    </w:p>
    <w:p w14:paraId="61190404" w14:textId="77777777" w:rsidR="00417B01" w:rsidRPr="00C60C6A" w:rsidRDefault="00417B01" w:rsidP="00417B01">
      <w:pPr>
        <w:ind w:firstLine="720"/>
        <w:jc w:val="both"/>
        <w:rPr>
          <w:rFonts w:ascii="Times New Roman" w:hAnsi="Times New Roman" w:cs="Times New Roman"/>
          <w:sz w:val="24"/>
          <w:szCs w:val="24"/>
        </w:rPr>
      </w:pPr>
    </w:p>
    <w:p w14:paraId="17BBF202" w14:textId="77777777" w:rsidR="00417B01" w:rsidRDefault="00417B01" w:rsidP="00417B01">
      <w:pPr>
        <w:ind w:firstLine="720"/>
        <w:jc w:val="both"/>
        <w:rPr>
          <w:rFonts w:ascii="Times New Roman" w:hAnsi="Times New Roman" w:cs="Times New Roman"/>
          <w:sz w:val="24"/>
          <w:szCs w:val="24"/>
        </w:rPr>
      </w:pPr>
      <w:r w:rsidRPr="001C5A05">
        <w:rPr>
          <w:rFonts w:ascii="Times New Roman" w:hAnsi="Times New Roman" w:cs="Times New Roman"/>
          <w:b/>
          <w:sz w:val="24"/>
          <w:szCs w:val="24"/>
        </w:rPr>
        <w:t>"Lender"</w:t>
      </w:r>
      <w:r w:rsidRPr="00C60C6A">
        <w:rPr>
          <w:rFonts w:ascii="Times New Roman" w:hAnsi="Times New Roman" w:cs="Times New Roman"/>
          <w:sz w:val="24"/>
          <w:szCs w:val="24"/>
        </w:rPr>
        <w:t xml:space="preserve"> shall mean (i) the institutional or licensed holder of a first mortgage encumbering a Lot, or (ii) Declarant or its affiliates, to the extent Declarant or its affiliates finances the purchase of a Lot initially or by assignment of an existing mortgage.</w:t>
      </w:r>
    </w:p>
    <w:p w14:paraId="2040076D" w14:textId="77777777" w:rsidR="00417B01" w:rsidRDefault="00417B01" w:rsidP="00417B01">
      <w:pPr>
        <w:jc w:val="both"/>
        <w:rPr>
          <w:rFonts w:ascii="Times New Roman" w:hAnsi="Times New Roman" w:cs="Times New Roman"/>
          <w:sz w:val="24"/>
          <w:szCs w:val="24"/>
        </w:rPr>
      </w:pPr>
    </w:p>
    <w:p w14:paraId="5369AC20" w14:textId="77777777" w:rsidR="00417B01" w:rsidRDefault="00417B01" w:rsidP="00417B01">
      <w:pPr>
        <w:ind w:firstLine="720"/>
        <w:jc w:val="both"/>
        <w:rPr>
          <w:rFonts w:ascii="Times New Roman" w:hAnsi="Times New Roman" w:cs="Times New Roman"/>
          <w:sz w:val="24"/>
          <w:szCs w:val="24"/>
        </w:rPr>
      </w:pPr>
      <w:r w:rsidRPr="001C5A05">
        <w:rPr>
          <w:rFonts w:ascii="Times New Roman" w:hAnsi="Times New Roman" w:cs="Times New Roman"/>
          <w:b/>
          <w:sz w:val="24"/>
          <w:szCs w:val="24"/>
        </w:rPr>
        <w:lastRenderedPageBreak/>
        <w:t>"Lot</w:t>
      </w:r>
      <w:r w:rsidRPr="001C5A05">
        <w:rPr>
          <w:rFonts w:ascii="Times New Roman" w:hAnsi="Times New Roman" w:cs="Times New Roman"/>
          <w:sz w:val="24"/>
          <w:szCs w:val="24"/>
        </w:rPr>
        <w:t>" shall mean Lots A-1 through A-28, Lots B-1 through B-14, and Lots C-1 through C</w:t>
      </w:r>
      <w:r>
        <w:rPr>
          <w:rFonts w:ascii="Times New Roman" w:hAnsi="Times New Roman" w:cs="Times New Roman"/>
          <w:sz w:val="24"/>
          <w:szCs w:val="24"/>
        </w:rPr>
        <w:t>-33 separately designated and nu</w:t>
      </w:r>
      <w:r w:rsidRPr="001C5A05">
        <w:rPr>
          <w:rFonts w:ascii="Times New Roman" w:hAnsi="Times New Roman" w:cs="Times New Roman"/>
          <w:sz w:val="24"/>
          <w:szCs w:val="24"/>
        </w:rPr>
        <w:t>mbered on the Plat, and shall exclude the Common Area. "Lot" shall also include any separately designated and n</w:t>
      </w:r>
      <w:r>
        <w:rPr>
          <w:rFonts w:ascii="Times New Roman" w:hAnsi="Times New Roman" w:cs="Times New Roman"/>
          <w:sz w:val="24"/>
          <w:szCs w:val="24"/>
        </w:rPr>
        <w:t>umbered Lot shown on a plat</w:t>
      </w:r>
      <w:r w:rsidRPr="001C5A05">
        <w:rPr>
          <w:rFonts w:ascii="Times New Roman" w:hAnsi="Times New Roman" w:cs="Times New Roman"/>
          <w:sz w:val="24"/>
          <w:szCs w:val="24"/>
        </w:rPr>
        <w:t xml:space="preserve"> of any portion of any Additional Property which is annexed to the Subdivision in accordance with and subject to the approval of Lot Owners and the Board as provided in Article X of this Declaration.</w:t>
      </w:r>
    </w:p>
    <w:p w14:paraId="17FD2510" w14:textId="77777777" w:rsidR="00417B01" w:rsidRPr="001C5A05" w:rsidRDefault="00417B01" w:rsidP="00417B01">
      <w:pPr>
        <w:ind w:firstLine="720"/>
        <w:jc w:val="both"/>
        <w:rPr>
          <w:rFonts w:ascii="Times New Roman" w:hAnsi="Times New Roman" w:cs="Times New Roman"/>
          <w:sz w:val="24"/>
          <w:szCs w:val="24"/>
        </w:rPr>
      </w:pPr>
    </w:p>
    <w:p w14:paraId="65839DB1" w14:textId="77777777" w:rsidR="00417B01" w:rsidRDefault="00417B01" w:rsidP="00417B01">
      <w:pPr>
        <w:ind w:firstLine="720"/>
        <w:jc w:val="both"/>
        <w:rPr>
          <w:rFonts w:ascii="Times New Roman" w:hAnsi="Times New Roman" w:cs="Times New Roman"/>
          <w:sz w:val="24"/>
          <w:szCs w:val="24"/>
        </w:rPr>
      </w:pPr>
      <w:r w:rsidRPr="001C5A05">
        <w:rPr>
          <w:rFonts w:ascii="Times New Roman" w:hAnsi="Times New Roman" w:cs="Times New Roman"/>
          <w:b/>
          <w:sz w:val="24"/>
          <w:szCs w:val="24"/>
        </w:rPr>
        <w:t>"Member</w:t>
      </w:r>
      <w:r w:rsidRPr="001C5A05">
        <w:rPr>
          <w:rFonts w:ascii="Times New Roman" w:hAnsi="Times New Roman" w:cs="Times New Roman"/>
          <w:sz w:val="24"/>
          <w:szCs w:val="24"/>
        </w:rPr>
        <w:t>" shall mean a member of the Association.</w:t>
      </w:r>
    </w:p>
    <w:p w14:paraId="05458910" w14:textId="77777777" w:rsidR="00417B01" w:rsidRPr="001C5A05" w:rsidRDefault="00417B01" w:rsidP="00417B01">
      <w:pPr>
        <w:ind w:firstLine="720"/>
        <w:jc w:val="both"/>
        <w:rPr>
          <w:rFonts w:ascii="Times New Roman" w:hAnsi="Times New Roman" w:cs="Times New Roman"/>
          <w:sz w:val="24"/>
          <w:szCs w:val="24"/>
        </w:rPr>
      </w:pPr>
    </w:p>
    <w:p w14:paraId="57A7E4A8" w14:textId="77777777" w:rsidR="00417B01" w:rsidRDefault="00417B01" w:rsidP="00417B01">
      <w:pPr>
        <w:ind w:firstLine="720"/>
        <w:jc w:val="both"/>
        <w:rPr>
          <w:rFonts w:ascii="Times New Roman" w:hAnsi="Times New Roman" w:cs="Times New Roman"/>
          <w:sz w:val="24"/>
          <w:szCs w:val="24"/>
        </w:rPr>
      </w:pPr>
      <w:r w:rsidRPr="001C5A05">
        <w:rPr>
          <w:rFonts w:ascii="Times New Roman" w:hAnsi="Times New Roman" w:cs="Times New Roman"/>
          <w:sz w:val="24"/>
          <w:szCs w:val="24"/>
        </w:rPr>
        <w:t>"</w:t>
      </w:r>
      <w:r w:rsidRPr="001C5A05">
        <w:rPr>
          <w:rFonts w:ascii="Times New Roman" w:hAnsi="Times New Roman" w:cs="Times New Roman"/>
          <w:b/>
          <w:sz w:val="24"/>
          <w:szCs w:val="24"/>
        </w:rPr>
        <w:t>Monitoring System</w:t>
      </w:r>
      <w:r w:rsidRPr="001C5A05">
        <w:rPr>
          <w:rFonts w:ascii="Times New Roman" w:hAnsi="Times New Roman" w:cs="Times New Roman"/>
          <w:sz w:val="24"/>
          <w:szCs w:val="24"/>
        </w:rPr>
        <w:t>" shall mean any electronic surveillance and/or monitoring system intended to control access, provide alarm service and/or enhance the welfare of the Subdivision, including the Access Control System, and any central alarm system, other electronic entrance gates, roving attendants, wireless or wired communication systems to Lots, or any combination thereof.</w:t>
      </w:r>
    </w:p>
    <w:p w14:paraId="5EFBE38F" w14:textId="77777777" w:rsidR="00417B01" w:rsidRPr="001C5A05" w:rsidRDefault="00417B01" w:rsidP="00417B01">
      <w:pPr>
        <w:ind w:firstLine="720"/>
        <w:jc w:val="both"/>
        <w:rPr>
          <w:rFonts w:ascii="Times New Roman" w:hAnsi="Times New Roman" w:cs="Times New Roman"/>
          <w:sz w:val="24"/>
          <w:szCs w:val="24"/>
        </w:rPr>
      </w:pPr>
    </w:p>
    <w:p w14:paraId="0055DFB0" w14:textId="77777777" w:rsidR="00417B01" w:rsidRDefault="00417B01" w:rsidP="00417B01">
      <w:pPr>
        <w:jc w:val="both"/>
        <w:rPr>
          <w:rFonts w:ascii="Times New Roman" w:hAnsi="Times New Roman" w:cs="Times New Roman"/>
          <w:b/>
          <w:sz w:val="24"/>
          <w:szCs w:val="24"/>
        </w:rPr>
      </w:pPr>
      <w:r w:rsidRPr="001C5A05">
        <w:rPr>
          <w:rFonts w:ascii="Times New Roman" w:hAnsi="Times New Roman" w:cs="Times New Roman"/>
          <w:b/>
          <w:sz w:val="24"/>
          <w:szCs w:val="24"/>
        </w:rPr>
        <w:t>THE PROVISION OF ACCESS CONTROL SYSTEM, OR ANY MONITORING SYSTEM OR COMPONENTS THEREOF, SHALL MANNER CONSTITUTE WARRANTY REPRESENTATION TO THE PROVISION OR LEVEL OF SECURITY WITHIN THE SUBDIVISION, NEITHER DECLARANT NOR THE ASSOCIATION GUARANTEES OR WARRANTS, EXPRESSLY OR BY IMPLICATION, THE MERCHANTABILITY FITNESS FOR USE MONITORING SYSTEM, OR THAT SUCH SYSTEM (OR ANY OF ITS COMPONENTS OR RELATED SERVICES) PREVENT INTRUSIONS, FIRES OR OTHER OCCURENCES, REGARDLESS WHETHER OR NOT THE MONITORING SYSTEM IS DESIGNED TO MONITOR THE SAME. EACH EVERY OWNER AND THE OCCUPANTS OF EACH LOT ACKNOWLEDGE THAT ASSOCIATION, RESE EMPLOYEES, AGENTS, MANAGERS, DIRECTORS AND OFFICERS THEREOF, ARE NOT INSURERS THE OWNERS OR ANY IMPROVEMENTS OR PERSONAL PROPERTY LOCATED THEREON, AND RELEASE THE SAME FROM RESPONSIBILITY THEREFOR, AND RELEASE THE SAME FROM ANY RESPONSIBILITY OR LIABILITY FOR ANY LOSSES, INJURIES, PROPERTY DAMAGES OR DEATHS RESULTING FROM ANY SUCH EVENT</w:t>
      </w:r>
      <w:r>
        <w:rPr>
          <w:rFonts w:ascii="Times New Roman" w:hAnsi="Times New Roman" w:cs="Times New Roman"/>
          <w:b/>
          <w:sz w:val="24"/>
          <w:szCs w:val="24"/>
        </w:rPr>
        <w:t>.</w:t>
      </w:r>
    </w:p>
    <w:p w14:paraId="79730447" w14:textId="77777777" w:rsidR="00417B01" w:rsidRPr="001C5A05" w:rsidRDefault="00417B01" w:rsidP="00417B01">
      <w:pPr>
        <w:ind w:firstLine="720"/>
        <w:jc w:val="both"/>
        <w:rPr>
          <w:rFonts w:ascii="Times New Roman" w:hAnsi="Times New Roman" w:cs="Times New Roman"/>
          <w:b/>
          <w:sz w:val="24"/>
          <w:szCs w:val="24"/>
        </w:rPr>
      </w:pPr>
    </w:p>
    <w:p w14:paraId="4C78117A" w14:textId="77777777" w:rsidR="00417B01" w:rsidRPr="001C5A05" w:rsidRDefault="00417B01" w:rsidP="00417B01">
      <w:pPr>
        <w:ind w:firstLine="720"/>
        <w:jc w:val="both"/>
        <w:rPr>
          <w:rFonts w:ascii="Times New Roman" w:hAnsi="Times New Roman" w:cs="Times New Roman"/>
          <w:sz w:val="24"/>
          <w:szCs w:val="24"/>
        </w:rPr>
      </w:pPr>
      <w:r w:rsidRPr="001C5A05">
        <w:rPr>
          <w:rFonts w:ascii="Times New Roman" w:hAnsi="Times New Roman" w:cs="Times New Roman"/>
          <w:sz w:val="24"/>
          <w:szCs w:val="24"/>
        </w:rPr>
        <w:t>"</w:t>
      </w:r>
      <w:r w:rsidRPr="001C5A05">
        <w:rPr>
          <w:rFonts w:ascii="Times New Roman" w:hAnsi="Times New Roman" w:cs="Times New Roman"/>
          <w:b/>
          <w:sz w:val="24"/>
          <w:szCs w:val="24"/>
        </w:rPr>
        <w:t>Owner"</w:t>
      </w:r>
      <w:r w:rsidRPr="001C5A05">
        <w:rPr>
          <w:rFonts w:ascii="Times New Roman" w:hAnsi="Times New Roman" w:cs="Times New Roman"/>
          <w:sz w:val="24"/>
          <w:szCs w:val="24"/>
        </w:rPr>
        <w:t xml:space="preserve"> shall mean the record owner, whether one or more person or entities, of fee simple title to any Lot, including contract sellers, but excluding those having an interest in a Lot merely as security for the performance of an obligation.</w:t>
      </w:r>
    </w:p>
    <w:p w14:paraId="35435CF2" w14:textId="77777777" w:rsidR="00417B01" w:rsidRDefault="00417B01" w:rsidP="00417B01">
      <w:pPr>
        <w:ind w:firstLine="720"/>
        <w:jc w:val="both"/>
        <w:rPr>
          <w:rFonts w:ascii="Times New Roman" w:hAnsi="Times New Roman" w:cs="Times New Roman"/>
          <w:sz w:val="24"/>
          <w:szCs w:val="24"/>
        </w:rPr>
      </w:pPr>
      <w:r w:rsidRPr="001C5A05">
        <w:rPr>
          <w:rFonts w:ascii="Times New Roman" w:hAnsi="Times New Roman" w:cs="Times New Roman"/>
          <w:b/>
          <w:sz w:val="24"/>
          <w:szCs w:val="24"/>
        </w:rPr>
        <w:t>"Permits</w:t>
      </w:r>
      <w:r w:rsidRPr="001C5A05">
        <w:rPr>
          <w:rFonts w:ascii="Times New Roman" w:hAnsi="Times New Roman" w:cs="Times New Roman"/>
          <w:sz w:val="24"/>
          <w:szCs w:val="24"/>
        </w:rPr>
        <w:t xml:space="preserve">" shall mean all permits issued by the Southwest Florida Water Management District </w:t>
      </w:r>
      <w:r w:rsidRPr="00C33557">
        <w:rPr>
          <w:rFonts w:ascii="Times New Roman" w:hAnsi="Times New Roman" w:cs="Times New Roman"/>
          <w:b/>
          <w:sz w:val="24"/>
          <w:szCs w:val="24"/>
        </w:rPr>
        <w:t>("SWFWMD</w:t>
      </w:r>
      <w:r w:rsidRPr="001C5A05">
        <w:rPr>
          <w:rFonts w:ascii="Times New Roman" w:hAnsi="Times New Roman" w:cs="Times New Roman"/>
          <w:sz w:val="24"/>
          <w:szCs w:val="24"/>
        </w:rPr>
        <w:t>") with respect to the development and use of the Subdivision.</w:t>
      </w:r>
    </w:p>
    <w:p w14:paraId="745191C4" w14:textId="77777777" w:rsidR="00417B01" w:rsidRPr="001C5A05" w:rsidRDefault="00417B01" w:rsidP="00417B01">
      <w:pPr>
        <w:ind w:firstLine="720"/>
        <w:jc w:val="both"/>
        <w:rPr>
          <w:rFonts w:ascii="Times New Roman" w:hAnsi="Times New Roman" w:cs="Times New Roman"/>
          <w:sz w:val="24"/>
          <w:szCs w:val="24"/>
        </w:rPr>
      </w:pPr>
    </w:p>
    <w:p w14:paraId="785214F2" w14:textId="77777777" w:rsidR="00417B01" w:rsidRPr="001C5A05" w:rsidRDefault="00417B01" w:rsidP="00417B01">
      <w:pPr>
        <w:ind w:firstLine="720"/>
        <w:jc w:val="both"/>
        <w:rPr>
          <w:rFonts w:ascii="Times New Roman" w:hAnsi="Times New Roman" w:cs="Times New Roman"/>
          <w:sz w:val="24"/>
          <w:szCs w:val="24"/>
        </w:rPr>
      </w:pPr>
      <w:r w:rsidRPr="00C33557">
        <w:rPr>
          <w:rFonts w:ascii="Times New Roman" w:hAnsi="Times New Roman" w:cs="Times New Roman"/>
          <w:b/>
          <w:sz w:val="24"/>
          <w:szCs w:val="24"/>
        </w:rPr>
        <w:t>"Plat</w:t>
      </w:r>
      <w:r w:rsidRPr="001C5A05">
        <w:rPr>
          <w:rFonts w:ascii="Times New Roman" w:hAnsi="Times New Roman" w:cs="Times New Roman"/>
          <w:sz w:val="24"/>
          <w:szCs w:val="24"/>
        </w:rPr>
        <w:t>" shall mean the "Woods" record subdivision plat, recorded as in Plat Book 65, Pages 10 through 13, in the Pasco County, Florida Official Records</w:t>
      </w:r>
    </w:p>
    <w:p w14:paraId="7FFA74C8" w14:textId="77777777" w:rsidR="00417B01" w:rsidRDefault="00417B01" w:rsidP="00417B01">
      <w:pPr>
        <w:ind w:firstLine="720"/>
        <w:jc w:val="both"/>
        <w:rPr>
          <w:rFonts w:ascii="Times New Roman" w:hAnsi="Times New Roman" w:cs="Times New Roman"/>
          <w:sz w:val="24"/>
          <w:szCs w:val="24"/>
        </w:rPr>
      </w:pPr>
      <w:r w:rsidRPr="00C33557">
        <w:rPr>
          <w:rFonts w:ascii="Times New Roman" w:hAnsi="Times New Roman" w:cs="Times New Roman"/>
          <w:b/>
          <w:sz w:val="24"/>
          <w:szCs w:val="24"/>
        </w:rPr>
        <w:t>"Recreational Vehicle</w:t>
      </w:r>
      <w:r w:rsidRPr="001C5A05">
        <w:rPr>
          <w:rFonts w:ascii="Times New Roman" w:hAnsi="Times New Roman" w:cs="Times New Roman"/>
          <w:sz w:val="24"/>
          <w:szCs w:val="24"/>
        </w:rPr>
        <w:t>" used herein shall mean any of the following commercially manufactured vehicles that are deemed acceptable by the Declarant in its sole discretion:</w:t>
      </w:r>
    </w:p>
    <w:p w14:paraId="465F1A03" w14:textId="77777777" w:rsidR="00417B01" w:rsidRPr="001C5A05" w:rsidRDefault="00417B01" w:rsidP="00417B01">
      <w:pPr>
        <w:ind w:firstLine="720"/>
        <w:jc w:val="both"/>
        <w:rPr>
          <w:rFonts w:ascii="Times New Roman" w:hAnsi="Times New Roman" w:cs="Times New Roman"/>
          <w:sz w:val="24"/>
          <w:szCs w:val="24"/>
        </w:rPr>
      </w:pPr>
    </w:p>
    <w:p w14:paraId="4975BA95" w14:textId="77777777" w:rsidR="00417B01" w:rsidRDefault="00417B01" w:rsidP="00417B01">
      <w:pPr>
        <w:pStyle w:val="ListParagraph"/>
        <w:numPr>
          <w:ilvl w:val="0"/>
          <w:numId w:val="2"/>
        </w:numPr>
        <w:jc w:val="both"/>
        <w:rPr>
          <w:rFonts w:ascii="Times New Roman" w:hAnsi="Times New Roman" w:cs="Times New Roman"/>
          <w:sz w:val="24"/>
          <w:szCs w:val="24"/>
        </w:rPr>
      </w:pPr>
      <w:r w:rsidRPr="00C33557">
        <w:rPr>
          <w:rFonts w:ascii="Times New Roman" w:hAnsi="Times New Roman" w:cs="Times New Roman"/>
          <w:sz w:val="24"/>
          <w:szCs w:val="24"/>
        </w:rPr>
        <w:t>a travel trailer of at least thirty-two (32) feet in length, and substantially similar to Airstream trailers in quality and appearance (</w:t>
      </w:r>
      <w:r>
        <w:rPr>
          <w:rFonts w:ascii="Times New Roman" w:hAnsi="Times New Roman" w:cs="Times New Roman"/>
          <w:sz w:val="24"/>
          <w:szCs w:val="24"/>
        </w:rPr>
        <w:t xml:space="preserve">a </w:t>
      </w:r>
      <w:r w:rsidRPr="00C33557">
        <w:rPr>
          <w:rFonts w:ascii="Times New Roman" w:hAnsi="Times New Roman" w:cs="Times New Roman"/>
          <w:sz w:val="24"/>
          <w:szCs w:val="24"/>
        </w:rPr>
        <w:t xml:space="preserve"> "</w:t>
      </w:r>
      <w:r w:rsidRPr="00C33557">
        <w:rPr>
          <w:rFonts w:ascii="Times New Roman" w:hAnsi="Times New Roman" w:cs="Times New Roman"/>
          <w:b/>
          <w:sz w:val="24"/>
          <w:szCs w:val="24"/>
        </w:rPr>
        <w:t>Travel Trailer</w:t>
      </w:r>
      <w:r w:rsidRPr="00C33557">
        <w:rPr>
          <w:rFonts w:ascii="Times New Roman" w:hAnsi="Times New Roman" w:cs="Times New Roman"/>
          <w:sz w:val="24"/>
          <w:szCs w:val="24"/>
        </w:rPr>
        <w:t>");</w:t>
      </w:r>
    </w:p>
    <w:p w14:paraId="4483C9A2" w14:textId="77777777" w:rsidR="00417B01" w:rsidRPr="00C33557" w:rsidRDefault="00417B01" w:rsidP="00417B01">
      <w:pPr>
        <w:pStyle w:val="ListParagraph"/>
        <w:ind w:left="1501"/>
        <w:jc w:val="both"/>
        <w:rPr>
          <w:rFonts w:ascii="Times New Roman" w:hAnsi="Times New Roman" w:cs="Times New Roman"/>
          <w:sz w:val="24"/>
          <w:szCs w:val="24"/>
        </w:rPr>
      </w:pPr>
    </w:p>
    <w:p w14:paraId="0EDB2E16" w14:textId="77777777" w:rsidR="00417B01" w:rsidRDefault="00417B01" w:rsidP="00417B01">
      <w:pPr>
        <w:pStyle w:val="ListParagraph"/>
        <w:numPr>
          <w:ilvl w:val="0"/>
          <w:numId w:val="2"/>
        </w:numPr>
        <w:jc w:val="both"/>
        <w:rPr>
          <w:rFonts w:ascii="Times New Roman" w:hAnsi="Times New Roman" w:cs="Times New Roman"/>
          <w:sz w:val="24"/>
          <w:szCs w:val="24"/>
        </w:rPr>
      </w:pPr>
      <w:r w:rsidRPr="00C33557">
        <w:rPr>
          <w:rFonts w:ascii="Times New Roman" w:hAnsi="Times New Roman" w:cs="Times New Roman"/>
          <w:sz w:val="24"/>
          <w:szCs w:val="24"/>
        </w:rPr>
        <w:t>a fifth wheel travel trailer of at least thirty-two (32) feet in length (a "</w:t>
      </w:r>
      <w:r w:rsidRPr="00C33557">
        <w:rPr>
          <w:rFonts w:ascii="Times New Roman" w:hAnsi="Times New Roman" w:cs="Times New Roman"/>
          <w:b/>
          <w:sz w:val="24"/>
          <w:szCs w:val="24"/>
        </w:rPr>
        <w:t>5" Wheel</w:t>
      </w:r>
      <w:r w:rsidRPr="00C33557">
        <w:rPr>
          <w:rFonts w:ascii="Times New Roman" w:hAnsi="Times New Roman" w:cs="Times New Roman"/>
          <w:sz w:val="24"/>
          <w:szCs w:val="24"/>
        </w:rPr>
        <w:t>");</w:t>
      </w:r>
    </w:p>
    <w:p w14:paraId="0983BA7E" w14:textId="77777777" w:rsidR="00417B01" w:rsidRPr="00C33557" w:rsidRDefault="00417B01" w:rsidP="00417B01">
      <w:pPr>
        <w:pStyle w:val="ListParagraph"/>
        <w:ind w:left="1501"/>
        <w:jc w:val="both"/>
        <w:rPr>
          <w:rFonts w:ascii="Times New Roman" w:hAnsi="Times New Roman" w:cs="Times New Roman"/>
          <w:sz w:val="24"/>
          <w:szCs w:val="24"/>
        </w:rPr>
      </w:pPr>
    </w:p>
    <w:p w14:paraId="1D96259A" w14:textId="77777777" w:rsidR="00417B01" w:rsidRDefault="00417B01" w:rsidP="00417B01">
      <w:pPr>
        <w:pStyle w:val="ListParagraph"/>
        <w:numPr>
          <w:ilvl w:val="0"/>
          <w:numId w:val="2"/>
        </w:numPr>
        <w:jc w:val="both"/>
        <w:rPr>
          <w:rFonts w:ascii="Times New Roman" w:hAnsi="Times New Roman" w:cs="Times New Roman"/>
          <w:sz w:val="24"/>
          <w:szCs w:val="24"/>
        </w:rPr>
      </w:pPr>
      <w:r w:rsidRPr="00C33557">
        <w:rPr>
          <w:rFonts w:ascii="Times New Roman" w:hAnsi="Times New Roman" w:cs="Times New Roman"/>
          <w:sz w:val="24"/>
          <w:szCs w:val="24"/>
        </w:rPr>
        <w:t>a park model travel trailer, which is new when placed on a Lot and is constructed by a manufacturer, and of such models and styles, as may be designated, specified and/or</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242D56C5" w14:textId="77777777" w:rsidR="00417B01" w:rsidRPr="0047302C" w:rsidRDefault="00417B01" w:rsidP="00417B01">
      <w:pPr>
        <w:pStyle w:val="ListParagraph"/>
        <w:ind w:left="1501"/>
        <w:jc w:val="both"/>
        <w:rPr>
          <w:rFonts w:ascii="Times New Roman" w:hAnsi="Times New Roman" w:cs="Times New Roman"/>
          <w:sz w:val="24"/>
          <w:szCs w:val="24"/>
        </w:rPr>
      </w:pPr>
      <w:r w:rsidRPr="0047302C">
        <w:rPr>
          <w:rFonts w:ascii="Times New Roman" w:hAnsi="Times New Roman" w:cs="Times New Roman"/>
          <w:sz w:val="24"/>
          <w:szCs w:val="24"/>
        </w:rPr>
        <w:lastRenderedPageBreak/>
        <w:t xml:space="preserve">approved by Declarant in its sole discretion from time to time prior to placement on a Lot (a </w:t>
      </w:r>
      <w:r w:rsidRPr="0047302C">
        <w:rPr>
          <w:rFonts w:ascii="Times New Roman" w:hAnsi="Times New Roman" w:cs="Times New Roman"/>
          <w:b/>
          <w:sz w:val="24"/>
          <w:szCs w:val="24"/>
        </w:rPr>
        <w:t>"Park Model</w:t>
      </w:r>
      <w:r w:rsidRPr="0047302C">
        <w:rPr>
          <w:rFonts w:ascii="Times New Roman" w:hAnsi="Times New Roman" w:cs="Times New Roman"/>
          <w:sz w:val="24"/>
          <w:szCs w:val="24"/>
        </w:rPr>
        <w:t xml:space="preserve">). Declarant may set out any such pre-approved manufacturers, models and styles, and exterior paint a paint and trim colors, colors, together with other pre-approved improvements and design specifications and requirements for the use and improvement of any Lot and any structure to be located thereon, in a set of written design guidelines promulgated by Declarant from time to time (the </w:t>
      </w:r>
      <w:r w:rsidRPr="0047302C">
        <w:rPr>
          <w:rFonts w:ascii="Times New Roman" w:hAnsi="Times New Roman" w:cs="Times New Roman"/>
          <w:b/>
          <w:sz w:val="24"/>
          <w:szCs w:val="24"/>
        </w:rPr>
        <w:t>"Design Guidelines</w:t>
      </w:r>
      <w:r w:rsidRPr="0047302C">
        <w:rPr>
          <w:rFonts w:ascii="Times New Roman" w:hAnsi="Times New Roman" w:cs="Times New Roman"/>
          <w:sz w:val="24"/>
          <w:szCs w:val="24"/>
        </w:rPr>
        <w:t>"), and any such pre-approved Park Model manufacturers, models and styles as of the date of this Declaration are described on Exhibit B attached hereto and made a part hereof;</w:t>
      </w:r>
    </w:p>
    <w:p w14:paraId="7A668487" w14:textId="77777777" w:rsidR="00417B01" w:rsidRPr="00C33557" w:rsidRDefault="00417B01" w:rsidP="00417B01">
      <w:pPr>
        <w:jc w:val="both"/>
        <w:rPr>
          <w:rFonts w:ascii="Times New Roman" w:hAnsi="Times New Roman" w:cs="Times New Roman"/>
          <w:sz w:val="24"/>
          <w:szCs w:val="24"/>
        </w:rPr>
      </w:pPr>
    </w:p>
    <w:p w14:paraId="49F71B64" w14:textId="77777777" w:rsidR="00417B01" w:rsidRPr="0047302C" w:rsidRDefault="00417B01" w:rsidP="00417B01">
      <w:pPr>
        <w:pStyle w:val="ListParagraph"/>
        <w:numPr>
          <w:ilvl w:val="0"/>
          <w:numId w:val="2"/>
        </w:numPr>
        <w:jc w:val="both"/>
        <w:rPr>
          <w:rFonts w:ascii="Times New Roman" w:hAnsi="Times New Roman" w:cs="Times New Roman"/>
          <w:sz w:val="24"/>
          <w:szCs w:val="24"/>
        </w:rPr>
      </w:pPr>
      <w:r w:rsidRPr="0047302C">
        <w:rPr>
          <w:rFonts w:ascii="Times New Roman" w:hAnsi="Times New Roman" w:cs="Times New Roman"/>
          <w:sz w:val="24"/>
          <w:szCs w:val="24"/>
        </w:rPr>
        <w:t>a self-contained Class A motorhome of at least thirty-two (32) feet in length, of such exterior material and design. as that customarily used by recognized manufacturers of such vehicles, used principally as a facility to provide living quarters for recreational camping and residency (provided, that a motorhome classified as other than a "Class A" motorhome may be approved by the Declarant in its sole discretion for use as Recreational Vehicle within the Subdivision) (a "</w:t>
      </w:r>
      <w:r w:rsidRPr="0047302C">
        <w:rPr>
          <w:rFonts w:ascii="Times New Roman" w:hAnsi="Times New Roman" w:cs="Times New Roman"/>
          <w:b/>
          <w:sz w:val="24"/>
          <w:szCs w:val="24"/>
        </w:rPr>
        <w:t>Motorhome</w:t>
      </w:r>
      <w:r w:rsidRPr="0047302C">
        <w:rPr>
          <w:rFonts w:ascii="Times New Roman" w:hAnsi="Times New Roman" w:cs="Times New Roman"/>
          <w:sz w:val="24"/>
          <w:szCs w:val="24"/>
        </w:rPr>
        <w:t>"); and</w:t>
      </w:r>
    </w:p>
    <w:p w14:paraId="27E297FB" w14:textId="77777777" w:rsidR="00417B01" w:rsidRPr="00C33557" w:rsidRDefault="00417B01" w:rsidP="00417B01">
      <w:pPr>
        <w:pStyle w:val="ListParagraph"/>
        <w:ind w:left="1080"/>
        <w:jc w:val="both"/>
        <w:rPr>
          <w:rFonts w:ascii="Times New Roman" w:hAnsi="Times New Roman" w:cs="Times New Roman"/>
          <w:sz w:val="24"/>
          <w:szCs w:val="24"/>
        </w:rPr>
      </w:pPr>
    </w:p>
    <w:p w14:paraId="3AED4B0E" w14:textId="77777777" w:rsidR="00417B01" w:rsidRPr="0047302C" w:rsidRDefault="00417B01" w:rsidP="00417B01">
      <w:pPr>
        <w:pStyle w:val="ListParagraph"/>
        <w:numPr>
          <w:ilvl w:val="0"/>
          <w:numId w:val="2"/>
        </w:numPr>
        <w:jc w:val="both"/>
        <w:rPr>
          <w:rFonts w:ascii="Times New Roman" w:hAnsi="Times New Roman" w:cs="Times New Roman"/>
          <w:sz w:val="24"/>
          <w:szCs w:val="24"/>
        </w:rPr>
      </w:pPr>
      <w:r w:rsidRPr="0047302C">
        <w:rPr>
          <w:rFonts w:ascii="Times New Roman" w:hAnsi="Times New Roman" w:cs="Times New Roman"/>
          <w:sz w:val="24"/>
          <w:szCs w:val="24"/>
        </w:rPr>
        <w:t>All Travel Trailers, 5th Wheels and Motorhomes must have smooth siding and no corrugated or similar type siding will be permitted.</w:t>
      </w:r>
    </w:p>
    <w:p w14:paraId="3C652DE1" w14:textId="77777777" w:rsidR="00417B01" w:rsidRPr="00F95292" w:rsidRDefault="00417B01" w:rsidP="00417B01">
      <w:pPr>
        <w:jc w:val="both"/>
        <w:rPr>
          <w:rFonts w:ascii="Times New Roman" w:hAnsi="Times New Roman" w:cs="Times New Roman"/>
          <w:sz w:val="24"/>
          <w:szCs w:val="24"/>
        </w:rPr>
      </w:pPr>
    </w:p>
    <w:p w14:paraId="109DE9C2" w14:textId="77777777" w:rsidR="00417B01" w:rsidRDefault="00417B01" w:rsidP="00417B01">
      <w:pPr>
        <w:ind w:left="1141"/>
        <w:jc w:val="both"/>
        <w:rPr>
          <w:rFonts w:ascii="Times New Roman" w:hAnsi="Times New Roman" w:cs="Times New Roman"/>
          <w:sz w:val="24"/>
          <w:szCs w:val="24"/>
        </w:rPr>
      </w:pPr>
      <w:r>
        <w:rPr>
          <w:rFonts w:ascii="Times New Roman" w:hAnsi="Times New Roman" w:cs="Times New Roman"/>
          <w:sz w:val="24"/>
          <w:szCs w:val="24"/>
        </w:rPr>
        <w:t>No pickup truck campers, self-</w:t>
      </w:r>
      <w:r w:rsidRPr="00C33557">
        <w:rPr>
          <w:rFonts w:ascii="Times New Roman" w:hAnsi="Times New Roman" w:cs="Times New Roman"/>
          <w:sz w:val="24"/>
          <w:szCs w:val="24"/>
        </w:rPr>
        <w:t xml:space="preserve">contained or otherwise, shall be permitted on any Lot, and no vehicle may impede or overhang the sidewalk adjacent to any Lot when parked on the Lot. Skirting, wheel sun shields and fifth wheel trailer pins of such manufacturer, material and style as designated from time to time by Declarant </w:t>
      </w:r>
      <w:proofErr w:type="spellStart"/>
      <w:r w:rsidRPr="00C33557">
        <w:rPr>
          <w:rFonts w:ascii="Times New Roman" w:hAnsi="Times New Roman" w:cs="Times New Roman"/>
          <w:sz w:val="24"/>
          <w:szCs w:val="24"/>
        </w:rPr>
        <w:t>Declarant</w:t>
      </w:r>
      <w:proofErr w:type="spellEnd"/>
      <w:r w:rsidRPr="00C33557">
        <w:rPr>
          <w:rFonts w:ascii="Times New Roman" w:hAnsi="Times New Roman" w:cs="Times New Roman"/>
          <w:sz w:val="24"/>
          <w:szCs w:val="24"/>
        </w:rPr>
        <w:t xml:space="preserve"> in in its sole discretion shall be permitted. All Park Models shall be new when placed on a Lot, and all other Recreational Vehicles located on any Lot at any time shall be no more than </w:t>
      </w:r>
      <w:r w:rsidRPr="00C33557">
        <w:rPr>
          <w:rFonts w:ascii="Times New Roman" w:hAnsi="Times New Roman" w:cs="Times New Roman"/>
          <w:b/>
          <w:sz w:val="24"/>
          <w:szCs w:val="24"/>
        </w:rPr>
        <w:t>eight (8)</w:t>
      </w:r>
      <w:r w:rsidRPr="00C33557">
        <w:rPr>
          <w:rFonts w:ascii="Times New Roman" w:hAnsi="Times New Roman" w:cs="Times New Roman"/>
          <w:sz w:val="24"/>
          <w:szCs w:val="24"/>
        </w:rPr>
        <w:t xml:space="preserve"> years old, and shall be maintained in good first class condition and repair, provided that Declarant may in its sole discretion waive the foregoing age restrictions upon inspection of a vehicle proposed for approval as a Recreational Vehicle within The Woods. All Recreational Vehicles, and all Lots, including all structures and improvements thereon, shall be kept clean and neat in appearance and in a first class repair and condition.</w:t>
      </w:r>
    </w:p>
    <w:p w14:paraId="151D62DD" w14:textId="77777777" w:rsidR="00417B01" w:rsidRPr="00C33557" w:rsidRDefault="00417B01" w:rsidP="00417B01">
      <w:pPr>
        <w:jc w:val="both"/>
        <w:rPr>
          <w:rFonts w:ascii="Times New Roman" w:hAnsi="Times New Roman" w:cs="Times New Roman"/>
          <w:sz w:val="24"/>
          <w:szCs w:val="24"/>
        </w:rPr>
      </w:pPr>
    </w:p>
    <w:p w14:paraId="23667248" w14:textId="77777777" w:rsidR="00417B01" w:rsidRDefault="00417B01" w:rsidP="00417B01">
      <w:pPr>
        <w:ind w:firstLine="720"/>
        <w:jc w:val="both"/>
        <w:rPr>
          <w:rFonts w:ascii="Times New Roman" w:hAnsi="Times New Roman" w:cs="Times New Roman"/>
          <w:sz w:val="24"/>
          <w:szCs w:val="24"/>
        </w:rPr>
      </w:pPr>
      <w:r w:rsidRPr="00F95292">
        <w:rPr>
          <w:rFonts w:ascii="Times New Roman" w:hAnsi="Times New Roman" w:cs="Times New Roman"/>
          <w:b/>
          <w:sz w:val="24"/>
          <w:szCs w:val="24"/>
        </w:rPr>
        <w:t>"Supermajority of the Members</w:t>
      </w:r>
      <w:r w:rsidRPr="00C33557">
        <w:rPr>
          <w:rFonts w:ascii="Times New Roman" w:hAnsi="Times New Roman" w:cs="Times New Roman"/>
          <w:sz w:val="24"/>
          <w:szCs w:val="24"/>
        </w:rPr>
        <w:t xml:space="preserve"> shall mean the action and/or written consent of at least seventy-six percent (76%) of the Members as to any matter contemplated by this Declaration..</w:t>
      </w:r>
    </w:p>
    <w:p w14:paraId="2C3AFE43" w14:textId="77777777" w:rsidR="00417B01" w:rsidRDefault="00417B01" w:rsidP="00417B01">
      <w:pPr>
        <w:jc w:val="both"/>
        <w:rPr>
          <w:rFonts w:ascii="Times New Roman" w:hAnsi="Times New Roman" w:cs="Times New Roman"/>
          <w:sz w:val="24"/>
          <w:szCs w:val="24"/>
        </w:rPr>
      </w:pPr>
    </w:p>
    <w:p w14:paraId="6E391C77" w14:textId="77777777" w:rsidR="00417B01" w:rsidRDefault="00417B01" w:rsidP="00417B01">
      <w:pPr>
        <w:ind w:firstLine="720"/>
        <w:jc w:val="both"/>
        <w:rPr>
          <w:rFonts w:ascii="Times New Roman" w:hAnsi="Times New Roman" w:cs="Times New Roman"/>
          <w:sz w:val="24"/>
          <w:szCs w:val="24"/>
        </w:rPr>
      </w:pPr>
      <w:r w:rsidRPr="00C33557">
        <w:rPr>
          <w:rFonts w:ascii="Times New Roman" w:hAnsi="Times New Roman" w:cs="Times New Roman"/>
          <w:sz w:val="24"/>
          <w:szCs w:val="24"/>
        </w:rPr>
        <w:t>"</w:t>
      </w:r>
      <w:r w:rsidRPr="00F95292">
        <w:rPr>
          <w:rFonts w:ascii="Times New Roman" w:hAnsi="Times New Roman" w:cs="Times New Roman"/>
          <w:b/>
          <w:sz w:val="24"/>
          <w:szCs w:val="24"/>
        </w:rPr>
        <w:t>Turnover Date</w:t>
      </w:r>
      <w:r w:rsidRPr="00C33557">
        <w:rPr>
          <w:rFonts w:ascii="Times New Roman" w:hAnsi="Times New Roman" w:cs="Times New Roman"/>
          <w:sz w:val="24"/>
          <w:szCs w:val="24"/>
        </w:rPr>
        <w:t>" shall mean the date upon which the transfer of control of the Association from Declarant to the Owners occurs, by virtue of the termination of the Class B Membership of the Association.</w:t>
      </w:r>
    </w:p>
    <w:p w14:paraId="2005F00D" w14:textId="77777777" w:rsidR="00417B01" w:rsidRDefault="00417B01" w:rsidP="00417B01">
      <w:pPr>
        <w:rPr>
          <w:rFonts w:ascii="Times New Roman" w:hAnsi="Times New Roman" w:cs="Times New Roman"/>
          <w:b/>
          <w:sz w:val="24"/>
          <w:szCs w:val="24"/>
        </w:rPr>
      </w:pPr>
    </w:p>
    <w:p w14:paraId="1ED6EF14" w14:textId="77777777" w:rsidR="00417B01" w:rsidRDefault="00417B01" w:rsidP="00417B01">
      <w:pPr>
        <w:jc w:val="center"/>
        <w:rPr>
          <w:rFonts w:ascii="Times New Roman" w:hAnsi="Times New Roman" w:cs="Times New Roman"/>
          <w:b/>
          <w:sz w:val="24"/>
          <w:szCs w:val="24"/>
        </w:rPr>
      </w:pPr>
      <w:r w:rsidRPr="00F95292">
        <w:rPr>
          <w:rFonts w:ascii="Times New Roman" w:hAnsi="Times New Roman" w:cs="Times New Roman"/>
          <w:b/>
          <w:sz w:val="24"/>
          <w:szCs w:val="24"/>
        </w:rPr>
        <w:t>ARTICLE II</w:t>
      </w:r>
    </w:p>
    <w:p w14:paraId="369E8944" w14:textId="77777777" w:rsidR="00417B01" w:rsidRPr="0081319E" w:rsidRDefault="00417B01" w:rsidP="00417B01">
      <w:pPr>
        <w:jc w:val="center"/>
        <w:rPr>
          <w:rFonts w:ascii="Times New Roman" w:hAnsi="Times New Roman" w:cs="Times New Roman"/>
          <w:b/>
          <w:sz w:val="24"/>
          <w:szCs w:val="24"/>
        </w:rPr>
      </w:pPr>
      <w:r w:rsidRPr="00F95292">
        <w:rPr>
          <w:rFonts w:ascii="Times New Roman" w:hAnsi="Times New Roman" w:cs="Times New Roman"/>
          <w:b/>
          <w:sz w:val="24"/>
          <w:szCs w:val="24"/>
          <w:u w:val="single"/>
        </w:rPr>
        <w:t>PROPERTY RIGHTS AND COMMON AREA PROVISIONS</w:t>
      </w:r>
    </w:p>
    <w:p w14:paraId="7B04B59D" w14:textId="77777777" w:rsidR="00417B01" w:rsidRPr="00F95292" w:rsidRDefault="00417B01" w:rsidP="00417B01">
      <w:pPr>
        <w:jc w:val="center"/>
        <w:rPr>
          <w:rFonts w:ascii="Times New Roman" w:hAnsi="Times New Roman" w:cs="Times New Roman"/>
          <w:b/>
          <w:sz w:val="24"/>
          <w:szCs w:val="24"/>
          <w:u w:val="single"/>
        </w:rPr>
      </w:pPr>
    </w:p>
    <w:p w14:paraId="7EB845E9" w14:textId="77777777" w:rsidR="00417B01" w:rsidRDefault="00417B01" w:rsidP="00417B01">
      <w:pPr>
        <w:ind w:firstLine="720"/>
        <w:jc w:val="both"/>
        <w:rPr>
          <w:rFonts w:ascii="Times New Roman" w:hAnsi="Times New Roman" w:cs="Times New Roman"/>
          <w:sz w:val="24"/>
          <w:szCs w:val="24"/>
        </w:rPr>
      </w:pPr>
      <w:r w:rsidRPr="00F95292">
        <w:rPr>
          <w:rFonts w:ascii="Times New Roman" w:hAnsi="Times New Roman" w:cs="Times New Roman"/>
          <w:sz w:val="24"/>
          <w:szCs w:val="24"/>
          <w:u w:val="single"/>
        </w:rPr>
        <w:t>Section 2.1.    Owner's Easements of Enjoyment</w:t>
      </w:r>
      <w:r w:rsidRPr="00C33557">
        <w:rPr>
          <w:rFonts w:ascii="Times New Roman" w:hAnsi="Times New Roman" w:cs="Times New Roman"/>
          <w:sz w:val="24"/>
          <w:szCs w:val="24"/>
        </w:rPr>
        <w:t>. Every Owner shall have a nonexclusive right and easement of enjoyment in and to the Common Area, which shall be appurtenant to and shall pass with the title to every Lot. Such right and easement of enjoyment shall be subject to:</w:t>
      </w:r>
    </w:p>
    <w:p w14:paraId="7E5F01D6" w14:textId="77777777" w:rsidR="00417B01" w:rsidRPr="00C33557" w:rsidRDefault="00417B01" w:rsidP="00417B01">
      <w:pPr>
        <w:jc w:val="both"/>
        <w:rPr>
          <w:rFonts w:ascii="Times New Roman" w:hAnsi="Times New Roman" w:cs="Times New Roman"/>
          <w:sz w:val="24"/>
          <w:szCs w:val="24"/>
        </w:rPr>
      </w:pPr>
    </w:p>
    <w:p w14:paraId="1DD67B3C" w14:textId="77777777" w:rsidR="00417B01" w:rsidRPr="00D01F0D" w:rsidRDefault="00417B01" w:rsidP="00417B01">
      <w:pPr>
        <w:pStyle w:val="ListParagraph"/>
        <w:numPr>
          <w:ilvl w:val="0"/>
          <w:numId w:val="3"/>
        </w:numPr>
        <w:ind w:left="360" w:firstLine="360"/>
        <w:jc w:val="both"/>
        <w:rPr>
          <w:rFonts w:ascii="Times New Roman" w:hAnsi="Times New Roman" w:cs="Times New Roman"/>
          <w:sz w:val="24"/>
          <w:szCs w:val="24"/>
        </w:rPr>
      </w:pPr>
      <w:r w:rsidRPr="0081319E">
        <w:rPr>
          <w:rFonts w:ascii="Times New Roman" w:hAnsi="Times New Roman" w:cs="Times New Roman"/>
          <w:sz w:val="24"/>
          <w:szCs w:val="24"/>
        </w:rPr>
        <w:t>easements, covenants, conditions, stipulations, restrictions and other matters of record, now or hereafter existing, and the provisions of this Declaration, as hereafter amended;</w:t>
      </w:r>
      <w:r w:rsidRPr="00D01F0D">
        <w:rPr>
          <w:rFonts w:ascii="Times New Roman" w:hAnsi="Times New Roman" w:cs="Times New Roman"/>
          <w:sz w:val="24"/>
          <w:szCs w:val="24"/>
        </w:rPr>
        <w:br w:type="page"/>
      </w:r>
    </w:p>
    <w:p w14:paraId="48427674" w14:textId="77777777" w:rsidR="00417B01" w:rsidRPr="0081319E" w:rsidRDefault="00417B01" w:rsidP="00417B01">
      <w:pPr>
        <w:pStyle w:val="ListParagraph"/>
        <w:numPr>
          <w:ilvl w:val="0"/>
          <w:numId w:val="3"/>
        </w:numPr>
        <w:ind w:firstLine="720"/>
        <w:jc w:val="both"/>
        <w:rPr>
          <w:rFonts w:ascii="Times New Roman" w:hAnsi="Times New Roman" w:cs="Times New Roman"/>
          <w:sz w:val="24"/>
          <w:szCs w:val="24"/>
        </w:rPr>
      </w:pPr>
      <w:r w:rsidRPr="0081319E">
        <w:rPr>
          <w:rFonts w:ascii="Times New Roman" w:hAnsi="Times New Roman" w:cs="Times New Roman"/>
          <w:sz w:val="24"/>
          <w:szCs w:val="24"/>
        </w:rPr>
        <w:lastRenderedPageBreak/>
        <w:t>the perpetual right of Declarant, its successors and assigns, to access and enter the Common Areas at any time, even after the Community Completion Date, for the purposes of inspection and testing of the Common Areas and to facilitate access to any Lots, and for such other reasonable purposes as may be necessary from time to time. The Association and each Owner shall give the Declarant unfettered access, ingress and egress to the Common Areas so that the Declarant and/or its agents can perform all tests and inspections deemed necessary by Declarant and for such other purposes as provided above. Declarant shall have the right to make all repairs and replacements deemed necessary by Declarant, and at no time shall the Association and/or any Owner prevent, prohibit and/or interfere with any testing, repair or replacement deemed necessary by Declarant relative to any portion of the Common Area;</w:t>
      </w:r>
    </w:p>
    <w:p w14:paraId="38C708D2" w14:textId="77777777" w:rsidR="00417B01" w:rsidRPr="0081319E" w:rsidRDefault="00417B01" w:rsidP="00417B01">
      <w:pPr>
        <w:pStyle w:val="ListParagraph"/>
        <w:ind w:left="2221" w:firstLine="720"/>
        <w:jc w:val="both"/>
        <w:rPr>
          <w:rFonts w:ascii="Times New Roman" w:hAnsi="Times New Roman" w:cs="Times New Roman"/>
          <w:sz w:val="24"/>
          <w:szCs w:val="24"/>
        </w:rPr>
      </w:pPr>
    </w:p>
    <w:p w14:paraId="46AA4179" w14:textId="77777777" w:rsidR="00417B01" w:rsidRPr="0081319E" w:rsidRDefault="00417B01" w:rsidP="00417B01">
      <w:pPr>
        <w:pStyle w:val="ListParagraph"/>
        <w:numPr>
          <w:ilvl w:val="0"/>
          <w:numId w:val="3"/>
        </w:numPr>
        <w:ind w:firstLine="720"/>
        <w:jc w:val="both"/>
        <w:rPr>
          <w:rFonts w:ascii="Times New Roman" w:hAnsi="Times New Roman" w:cs="Times New Roman"/>
          <w:sz w:val="24"/>
          <w:szCs w:val="24"/>
        </w:rPr>
      </w:pPr>
      <w:r w:rsidRPr="0081319E">
        <w:rPr>
          <w:rFonts w:ascii="Times New Roman" w:hAnsi="Times New Roman" w:cs="Times New Roman"/>
          <w:sz w:val="24"/>
          <w:szCs w:val="24"/>
        </w:rPr>
        <w:t>the right of the Declarant and/or the Association to modify the Common Areas as set forth in this Declaration;</w:t>
      </w:r>
    </w:p>
    <w:p w14:paraId="0C9E88FD" w14:textId="77777777" w:rsidR="00417B01" w:rsidRPr="0081319E" w:rsidRDefault="00417B01" w:rsidP="00417B01">
      <w:pPr>
        <w:pStyle w:val="ListParagraph"/>
        <w:ind w:left="2221" w:firstLine="720"/>
        <w:jc w:val="both"/>
        <w:rPr>
          <w:rFonts w:ascii="Times New Roman" w:hAnsi="Times New Roman" w:cs="Times New Roman"/>
          <w:sz w:val="24"/>
          <w:szCs w:val="24"/>
        </w:rPr>
      </w:pPr>
    </w:p>
    <w:p w14:paraId="38FA1712" w14:textId="77777777" w:rsidR="00417B01" w:rsidRPr="0081319E" w:rsidRDefault="00417B01" w:rsidP="00417B01">
      <w:pPr>
        <w:pStyle w:val="ListParagraph"/>
        <w:numPr>
          <w:ilvl w:val="0"/>
          <w:numId w:val="3"/>
        </w:numPr>
        <w:ind w:firstLine="720"/>
        <w:jc w:val="both"/>
        <w:rPr>
          <w:rFonts w:ascii="Times New Roman" w:hAnsi="Times New Roman" w:cs="Times New Roman"/>
          <w:sz w:val="24"/>
          <w:szCs w:val="24"/>
        </w:rPr>
      </w:pPr>
      <w:r w:rsidRPr="0081319E">
        <w:rPr>
          <w:rFonts w:ascii="Times New Roman" w:hAnsi="Times New Roman" w:cs="Times New Roman"/>
          <w:sz w:val="24"/>
          <w:szCs w:val="24"/>
        </w:rPr>
        <w:t xml:space="preserve">the rules and regulations of the Association as the same may be modified from time to time, a copy of the current version of which is attached hereto and made a part hereof as </w:t>
      </w:r>
      <w:r w:rsidRPr="00A14DCB">
        <w:rPr>
          <w:rFonts w:ascii="Times New Roman" w:hAnsi="Times New Roman" w:cs="Times New Roman"/>
          <w:b/>
          <w:sz w:val="24"/>
          <w:szCs w:val="24"/>
        </w:rPr>
        <w:t>Exhibit C</w:t>
      </w:r>
      <w:r w:rsidRPr="0081319E">
        <w:rPr>
          <w:rFonts w:ascii="Times New Roman" w:hAnsi="Times New Roman" w:cs="Times New Roman"/>
          <w:sz w:val="24"/>
          <w:szCs w:val="24"/>
        </w:rPr>
        <w:t xml:space="preserve"> (the </w:t>
      </w:r>
      <w:r w:rsidRPr="00A14DCB">
        <w:rPr>
          <w:rFonts w:ascii="Times New Roman" w:hAnsi="Times New Roman" w:cs="Times New Roman"/>
          <w:b/>
          <w:sz w:val="24"/>
          <w:szCs w:val="24"/>
          <w:u w:val="single"/>
        </w:rPr>
        <w:t>"Rules and Regulations"</w:t>
      </w:r>
      <w:r w:rsidRPr="0081319E">
        <w:rPr>
          <w:rFonts w:ascii="Times New Roman" w:hAnsi="Times New Roman" w:cs="Times New Roman"/>
          <w:sz w:val="24"/>
          <w:szCs w:val="24"/>
        </w:rPr>
        <w:t>), and such other reasonable rules and regulations adopted by the Board, which may include, but shall not be limited to:</w:t>
      </w:r>
    </w:p>
    <w:p w14:paraId="6D53DA1D" w14:textId="77777777" w:rsidR="00417B01" w:rsidRPr="0081319E" w:rsidRDefault="00417B01" w:rsidP="00417B01">
      <w:pPr>
        <w:pStyle w:val="ListParagraph"/>
        <w:ind w:left="2221" w:firstLine="720"/>
        <w:jc w:val="both"/>
        <w:rPr>
          <w:rFonts w:ascii="Times New Roman" w:hAnsi="Times New Roman" w:cs="Times New Roman"/>
          <w:sz w:val="24"/>
          <w:szCs w:val="24"/>
        </w:rPr>
      </w:pPr>
    </w:p>
    <w:p w14:paraId="44E37CCD" w14:textId="77777777" w:rsidR="00417B01" w:rsidRPr="0081319E" w:rsidRDefault="00417B01" w:rsidP="00417B01">
      <w:pPr>
        <w:pStyle w:val="ListParagraph"/>
        <w:numPr>
          <w:ilvl w:val="0"/>
          <w:numId w:val="4"/>
        </w:numPr>
        <w:jc w:val="both"/>
        <w:rPr>
          <w:rFonts w:ascii="Times New Roman" w:hAnsi="Times New Roman" w:cs="Times New Roman"/>
          <w:sz w:val="24"/>
          <w:szCs w:val="24"/>
        </w:rPr>
      </w:pPr>
      <w:r w:rsidRPr="0081319E">
        <w:rPr>
          <w:rFonts w:ascii="Times New Roman" w:hAnsi="Times New Roman" w:cs="Times New Roman"/>
          <w:sz w:val="24"/>
          <w:szCs w:val="24"/>
        </w:rPr>
        <w:t xml:space="preserve">the right of the Association to charge reasonable admission and other fees for the occasional exclusive use of the Clubhouse situated upon the Common Area (the </w:t>
      </w:r>
      <w:r w:rsidRPr="00A14DCB">
        <w:rPr>
          <w:rFonts w:ascii="Times New Roman" w:hAnsi="Times New Roman" w:cs="Times New Roman"/>
          <w:b/>
          <w:sz w:val="24"/>
          <w:szCs w:val="24"/>
        </w:rPr>
        <w:t>"Clubhouse"</w:t>
      </w:r>
      <w:r w:rsidRPr="0081319E">
        <w:rPr>
          <w:rFonts w:ascii="Times New Roman" w:hAnsi="Times New Roman" w:cs="Times New Roman"/>
          <w:sz w:val="24"/>
          <w:szCs w:val="24"/>
        </w:rPr>
        <w:t>) when scheduled by a Lot Owner or the Association for a special event, and the right of the Declarant, superior to that of the Association or Lot Owners, to charge reasonable admission and other fees for the occasional (i.e. not more often than once per month) exclusive use of the Clubhouse for a special event as may be determined by the Declarant from time to time prior to the Community Completion Date. Other recreational facilities located on the Common Area will not be subject to the exclusive use of any Lot Owner or other person or individual except as may be determined by Declarant from time to time prior to the Community Completion Date;</w:t>
      </w:r>
    </w:p>
    <w:p w14:paraId="66379E76" w14:textId="77777777" w:rsidR="00417B01" w:rsidRPr="0081319E" w:rsidRDefault="00417B01" w:rsidP="00417B01">
      <w:pPr>
        <w:pStyle w:val="ListParagraph"/>
        <w:ind w:left="2221"/>
        <w:jc w:val="both"/>
        <w:rPr>
          <w:rFonts w:ascii="Times New Roman" w:hAnsi="Times New Roman" w:cs="Times New Roman"/>
          <w:sz w:val="24"/>
          <w:szCs w:val="24"/>
        </w:rPr>
      </w:pPr>
    </w:p>
    <w:p w14:paraId="7EC6F479" w14:textId="77777777" w:rsidR="00417B01" w:rsidRPr="0081319E" w:rsidRDefault="00417B01" w:rsidP="00417B01">
      <w:pPr>
        <w:pStyle w:val="ListParagraph"/>
        <w:numPr>
          <w:ilvl w:val="0"/>
          <w:numId w:val="4"/>
        </w:numPr>
        <w:jc w:val="both"/>
        <w:rPr>
          <w:rFonts w:ascii="Times New Roman" w:hAnsi="Times New Roman" w:cs="Times New Roman"/>
          <w:sz w:val="24"/>
          <w:szCs w:val="24"/>
        </w:rPr>
      </w:pPr>
      <w:r w:rsidRPr="0081319E">
        <w:rPr>
          <w:rFonts w:ascii="Times New Roman" w:hAnsi="Times New Roman" w:cs="Times New Roman"/>
          <w:sz w:val="24"/>
          <w:szCs w:val="24"/>
        </w:rPr>
        <w:t>the right of the Association to suspend, for a reasonable time, the voting rights and recreational facility use of an Owner and/or the tenants, guests or invitees of an Owner, including for any period during which any assessments against that Owner's Lot remain unpaid; and to impose reasonable fines, in accordance with Section 720.305 of the Florida Statutes, as amended from time to time. Fines made by the Association may exceed $1,000 in the aggregate as permitted by Florida law, and in any action to recover a fine, the prevailing party is entitled to collect its reasonable attorney's fees and costs from the non-prevailing party as determined by the court. Notwithstanding the foregoing, and as permitted by Section 720.305(2)(b) of the Florida Statutes, the requirements of Section 720.305(2), whether for prior notice and hearing or otherwise, do not apply to the imposition of suspensions or fines upon any Owner because of the failure of the Owner to pay assessments or other charges of the Association when due;</w:t>
      </w:r>
    </w:p>
    <w:p w14:paraId="319DBD78" w14:textId="77777777" w:rsidR="00417B01" w:rsidRPr="0081319E" w:rsidRDefault="00417B01" w:rsidP="00417B01">
      <w:pPr>
        <w:pStyle w:val="ListParagraph"/>
        <w:ind w:left="2221"/>
        <w:jc w:val="both"/>
        <w:rPr>
          <w:rFonts w:ascii="Times New Roman" w:hAnsi="Times New Roman" w:cs="Times New Roman"/>
          <w:sz w:val="24"/>
          <w:szCs w:val="24"/>
        </w:rPr>
      </w:pPr>
    </w:p>
    <w:p w14:paraId="0B7A73A6" w14:textId="77777777" w:rsidR="00417B01" w:rsidRDefault="00417B01" w:rsidP="00417B01">
      <w:pPr>
        <w:pStyle w:val="ListParagraph"/>
        <w:numPr>
          <w:ilvl w:val="0"/>
          <w:numId w:val="4"/>
        </w:numPr>
        <w:jc w:val="both"/>
        <w:rPr>
          <w:rFonts w:ascii="Times New Roman" w:hAnsi="Times New Roman" w:cs="Times New Roman"/>
          <w:sz w:val="24"/>
          <w:szCs w:val="24"/>
        </w:rPr>
      </w:pPr>
      <w:r w:rsidRPr="0081319E">
        <w:rPr>
          <w:rFonts w:ascii="Times New Roman" w:hAnsi="Times New Roman" w:cs="Times New Roman"/>
          <w:sz w:val="24"/>
          <w:szCs w:val="24"/>
        </w:rPr>
        <w:t>the right of the Association to suspend the voting rights of an Owner for the nonpayment of regular annual assessments as permitted under Section 720.305(3) of the Florida Statutes;</w:t>
      </w:r>
    </w:p>
    <w:p w14:paraId="73B34C9E" w14:textId="77777777" w:rsidR="00417B01" w:rsidRDefault="00417B01" w:rsidP="00417B01">
      <w:pPr>
        <w:pStyle w:val="ListParagraph"/>
        <w:rPr>
          <w:rFonts w:ascii="Times New Roman" w:hAnsi="Times New Roman" w:cs="Times New Roman"/>
          <w:sz w:val="24"/>
          <w:szCs w:val="24"/>
        </w:rPr>
      </w:pPr>
      <w:r>
        <w:rPr>
          <w:rFonts w:ascii="Times New Roman" w:hAnsi="Times New Roman" w:cs="Times New Roman"/>
          <w:sz w:val="24"/>
          <w:szCs w:val="24"/>
        </w:rPr>
        <w:br w:type="page"/>
      </w:r>
    </w:p>
    <w:p w14:paraId="408F34C5" w14:textId="77777777" w:rsidR="00417B01" w:rsidRPr="00A14DCB" w:rsidRDefault="00417B01" w:rsidP="00417B01">
      <w:pPr>
        <w:pStyle w:val="ListParagraph"/>
        <w:rPr>
          <w:rFonts w:ascii="Times New Roman" w:hAnsi="Times New Roman" w:cs="Times New Roman"/>
          <w:sz w:val="24"/>
          <w:szCs w:val="24"/>
        </w:rPr>
      </w:pPr>
    </w:p>
    <w:p w14:paraId="50E84EA5" w14:textId="77777777" w:rsidR="00417B01" w:rsidRPr="00A14DCB" w:rsidRDefault="00417B01" w:rsidP="00417B01">
      <w:pPr>
        <w:pStyle w:val="ListParagraph"/>
        <w:numPr>
          <w:ilvl w:val="0"/>
          <w:numId w:val="4"/>
        </w:numPr>
        <w:jc w:val="both"/>
        <w:rPr>
          <w:rFonts w:ascii="Times New Roman" w:hAnsi="Times New Roman" w:cs="Times New Roman"/>
          <w:sz w:val="24"/>
          <w:szCs w:val="24"/>
        </w:rPr>
      </w:pPr>
      <w:r w:rsidRPr="00A14DCB">
        <w:rPr>
          <w:rFonts w:ascii="Times New Roman" w:hAnsi="Times New Roman" w:cs="Times New Roman"/>
          <w:sz w:val="24"/>
          <w:szCs w:val="24"/>
        </w:rPr>
        <w:t>the right of the Association to limit the number of a Member's guests who may use the Common Area at a given time;</w:t>
      </w:r>
    </w:p>
    <w:p w14:paraId="7B1DEB0D" w14:textId="77777777" w:rsidR="00417B01" w:rsidRPr="00A14DCB" w:rsidRDefault="00417B01" w:rsidP="00417B01">
      <w:pPr>
        <w:pStyle w:val="ListParagraph"/>
        <w:ind w:left="2160"/>
        <w:jc w:val="both"/>
        <w:rPr>
          <w:rFonts w:ascii="Times New Roman" w:hAnsi="Times New Roman" w:cs="Times New Roman"/>
          <w:sz w:val="24"/>
          <w:szCs w:val="24"/>
        </w:rPr>
      </w:pPr>
    </w:p>
    <w:p w14:paraId="45CF4D21" w14:textId="77777777" w:rsidR="00417B01" w:rsidRPr="00A14DCB" w:rsidRDefault="00417B01" w:rsidP="00417B01">
      <w:pPr>
        <w:pStyle w:val="ListParagraph"/>
        <w:numPr>
          <w:ilvl w:val="0"/>
          <w:numId w:val="4"/>
        </w:numPr>
        <w:jc w:val="both"/>
        <w:rPr>
          <w:rFonts w:ascii="Times New Roman" w:hAnsi="Times New Roman" w:cs="Times New Roman"/>
          <w:sz w:val="24"/>
          <w:szCs w:val="24"/>
        </w:rPr>
      </w:pPr>
      <w:r w:rsidRPr="00A14DCB">
        <w:rPr>
          <w:rFonts w:ascii="Times New Roman" w:hAnsi="Times New Roman" w:cs="Times New Roman"/>
          <w:sz w:val="24"/>
          <w:szCs w:val="24"/>
        </w:rPr>
        <w:t>the right of the Association to borrow money for the purpose of improving the Common Area (subject to the ratification of a Supermajority of the Members); and, in aid thereof, to mortgage the Association's property, provided that such mortgage shall be subordinate to the rights of the Owners in and to the Common Area, and provided further that the Association shall not have the right to mortgage or encumber the Common Area without the prior written consent of Declarant until the Community Completion Date;</w:t>
      </w:r>
    </w:p>
    <w:p w14:paraId="3CCECB1F" w14:textId="77777777" w:rsidR="00417B01" w:rsidRPr="00A14DCB" w:rsidRDefault="00417B01" w:rsidP="00417B01">
      <w:pPr>
        <w:pStyle w:val="ListParagraph"/>
        <w:ind w:left="2160"/>
        <w:jc w:val="both"/>
        <w:rPr>
          <w:rFonts w:ascii="Times New Roman" w:hAnsi="Times New Roman" w:cs="Times New Roman"/>
          <w:sz w:val="24"/>
          <w:szCs w:val="24"/>
        </w:rPr>
      </w:pPr>
    </w:p>
    <w:p w14:paraId="64533FD2" w14:textId="77777777" w:rsidR="00417B01" w:rsidRPr="00A14DCB" w:rsidRDefault="00417B01" w:rsidP="00417B01">
      <w:pPr>
        <w:pStyle w:val="ListParagraph"/>
        <w:numPr>
          <w:ilvl w:val="0"/>
          <w:numId w:val="4"/>
        </w:numPr>
        <w:jc w:val="both"/>
        <w:rPr>
          <w:rFonts w:ascii="Times New Roman" w:hAnsi="Times New Roman" w:cs="Times New Roman"/>
          <w:sz w:val="24"/>
          <w:szCs w:val="24"/>
        </w:rPr>
      </w:pPr>
      <w:r w:rsidRPr="00A14DCB">
        <w:rPr>
          <w:rFonts w:ascii="Times New Roman" w:hAnsi="Times New Roman" w:cs="Times New Roman"/>
          <w:sz w:val="24"/>
          <w:szCs w:val="24"/>
        </w:rPr>
        <w:t>the right of the Association to dedicate or transfer all or any part of the Common Area to any public agency, authority, or utility for such purposes and subject to such conditions as may be agreed to in writing by a Supermajority of the Members; provided, however, that the Association shall have the right to grant easements for construction and maintenance of utilities under and across the Common Area, without the approval of the Members, and provided further that the Association shall not have the right to dedicate, transfer or grant any easements upon the Common Area without the prior written consent of Declarant until the Community Completion Date;</w:t>
      </w:r>
    </w:p>
    <w:p w14:paraId="68C45A24" w14:textId="77777777" w:rsidR="00417B01" w:rsidRPr="00A14DCB" w:rsidRDefault="00417B01" w:rsidP="00417B01">
      <w:pPr>
        <w:pStyle w:val="ListParagraph"/>
        <w:ind w:left="2160"/>
        <w:jc w:val="both"/>
        <w:rPr>
          <w:rFonts w:ascii="Times New Roman" w:hAnsi="Times New Roman" w:cs="Times New Roman"/>
          <w:sz w:val="24"/>
          <w:szCs w:val="24"/>
        </w:rPr>
      </w:pPr>
    </w:p>
    <w:p w14:paraId="4FC304C6" w14:textId="77777777" w:rsidR="00417B01" w:rsidRPr="00A14DCB" w:rsidRDefault="00417B01" w:rsidP="00417B01">
      <w:pPr>
        <w:pStyle w:val="ListParagraph"/>
        <w:numPr>
          <w:ilvl w:val="0"/>
          <w:numId w:val="4"/>
        </w:numPr>
        <w:jc w:val="both"/>
        <w:rPr>
          <w:rFonts w:ascii="Times New Roman" w:hAnsi="Times New Roman" w:cs="Times New Roman"/>
          <w:sz w:val="24"/>
          <w:szCs w:val="24"/>
        </w:rPr>
      </w:pPr>
      <w:r w:rsidRPr="00A14DCB">
        <w:rPr>
          <w:rFonts w:ascii="Times New Roman" w:hAnsi="Times New Roman" w:cs="Times New Roman"/>
          <w:sz w:val="24"/>
          <w:szCs w:val="24"/>
        </w:rPr>
        <w:t>the right of the Association, in the case of multiple owners or occupants of an individual Lot, to limit the number of such multiple users who may use the Common Areas; and</w:t>
      </w:r>
    </w:p>
    <w:p w14:paraId="079AF6C6" w14:textId="77777777" w:rsidR="00417B01" w:rsidRPr="00A14DCB" w:rsidRDefault="00417B01" w:rsidP="00417B01">
      <w:pPr>
        <w:pStyle w:val="ListParagraph"/>
        <w:ind w:left="2160"/>
        <w:jc w:val="both"/>
        <w:rPr>
          <w:rFonts w:ascii="Times New Roman" w:hAnsi="Times New Roman" w:cs="Times New Roman"/>
          <w:sz w:val="24"/>
          <w:szCs w:val="24"/>
        </w:rPr>
      </w:pPr>
    </w:p>
    <w:p w14:paraId="5EF9D169" w14:textId="77777777" w:rsidR="00417B01" w:rsidRPr="00A14DCB" w:rsidRDefault="00417B01" w:rsidP="00417B01">
      <w:pPr>
        <w:pStyle w:val="ListParagraph"/>
        <w:numPr>
          <w:ilvl w:val="0"/>
          <w:numId w:val="4"/>
        </w:numPr>
        <w:jc w:val="both"/>
        <w:rPr>
          <w:rFonts w:ascii="Times New Roman" w:hAnsi="Times New Roman" w:cs="Times New Roman"/>
          <w:sz w:val="24"/>
          <w:szCs w:val="24"/>
        </w:rPr>
      </w:pPr>
      <w:r w:rsidRPr="00A14DCB">
        <w:rPr>
          <w:rFonts w:ascii="Times New Roman" w:hAnsi="Times New Roman" w:cs="Times New Roman"/>
          <w:sz w:val="24"/>
          <w:szCs w:val="24"/>
        </w:rPr>
        <w:t>the right of the Association to grant an easement to Declarant over portions of the Common Area for ingress, egress and utilities for access to and egress from all or any portion of any Additional Property made subject to this Declaration pursuant to Article X hereof.</w:t>
      </w:r>
    </w:p>
    <w:p w14:paraId="30E38DED" w14:textId="77777777" w:rsidR="00417B01" w:rsidRPr="00A14DCB" w:rsidRDefault="00417B01" w:rsidP="00417B01">
      <w:pPr>
        <w:pStyle w:val="ListParagraph"/>
        <w:ind w:left="2160"/>
        <w:jc w:val="both"/>
        <w:rPr>
          <w:rFonts w:ascii="Times New Roman" w:hAnsi="Times New Roman" w:cs="Times New Roman"/>
          <w:sz w:val="24"/>
          <w:szCs w:val="24"/>
        </w:rPr>
      </w:pPr>
    </w:p>
    <w:p w14:paraId="24C87C57" w14:textId="77777777" w:rsidR="00417B01" w:rsidRPr="00A14DCB" w:rsidRDefault="00417B01" w:rsidP="00417B01">
      <w:pPr>
        <w:jc w:val="both"/>
        <w:rPr>
          <w:rFonts w:ascii="Times New Roman" w:hAnsi="Times New Roman" w:cs="Times New Roman"/>
          <w:sz w:val="24"/>
          <w:szCs w:val="24"/>
        </w:rPr>
      </w:pPr>
      <w:r w:rsidRPr="00A14DCB">
        <w:rPr>
          <w:rFonts w:ascii="Times New Roman" w:hAnsi="Times New Roman" w:cs="Times New Roman"/>
          <w:sz w:val="24"/>
          <w:szCs w:val="24"/>
        </w:rPr>
        <w:t>The Rules and Regulations shall not apply to the Declarant or to any property owned by Declarant and shall not be applied in a manner that would adversely affect the interests of the Declarant.</w:t>
      </w:r>
    </w:p>
    <w:p w14:paraId="3A56D4C5" w14:textId="77777777" w:rsidR="00417B01" w:rsidRPr="00A14DCB" w:rsidRDefault="00417B01" w:rsidP="00417B01">
      <w:pPr>
        <w:pStyle w:val="ListParagraph"/>
        <w:ind w:left="2160"/>
        <w:jc w:val="both"/>
        <w:rPr>
          <w:rFonts w:ascii="Times New Roman" w:hAnsi="Times New Roman" w:cs="Times New Roman"/>
          <w:sz w:val="24"/>
          <w:szCs w:val="24"/>
        </w:rPr>
      </w:pPr>
    </w:p>
    <w:p w14:paraId="302D6821" w14:textId="77777777" w:rsidR="00417B01" w:rsidRPr="00A14DCB" w:rsidRDefault="00417B01" w:rsidP="00417B01">
      <w:pPr>
        <w:ind w:firstLine="720"/>
        <w:jc w:val="both"/>
        <w:rPr>
          <w:rFonts w:ascii="Times New Roman" w:hAnsi="Times New Roman" w:cs="Times New Roman"/>
          <w:sz w:val="24"/>
          <w:szCs w:val="24"/>
        </w:rPr>
      </w:pPr>
      <w:r w:rsidRPr="00A14DCB">
        <w:rPr>
          <w:rFonts w:ascii="Times New Roman" w:hAnsi="Times New Roman" w:cs="Times New Roman"/>
          <w:sz w:val="24"/>
          <w:szCs w:val="24"/>
          <w:u w:val="single"/>
        </w:rPr>
        <w:t>Section 2.2</w:t>
      </w:r>
      <w:r w:rsidRPr="00A14DC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4DCB">
        <w:rPr>
          <w:rFonts w:ascii="Times New Roman" w:hAnsi="Times New Roman" w:cs="Times New Roman"/>
          <w:sz w:val="24"/>
          <w:szCs w:val="24"/>
          <w:u w:val="single"/>
        </w:rPr>
        <w:t>Delegation of Use</w:t>
      </w:r>
      <w:r w:rsidRPr="00A14DCB">
        <w:rPr>
          <w:rFonts w:ascii="Times New Roman" w:hAnsi="Times New Roman" w:cs="Times New Roman"/>
          <w:sz w:val="24"/>
          <w:szCs w:val="24"/>
        </w:rPr>
        <w:t>. In accordance with the Bylaws and as restricted by the Declaration, any Owner may delegate rights of enjoyment in and to the Common Area and the facilities located thereon to the members of such Owner's family, and to tenants, contract purchasers, guests, and invitees, subject to any limitations adopted by the Association or Board.</w:t>
      </w:r>
    </w:p>
    <w:p w14:paraId="5900764E" w14:textId="77777777" w:rsidR="00417B01" w:rsidRPr="00A14DCB" w:rsidRDefault="00417B01" w:rsidP="00417B01">
      <w:pPr>
        <w:pStyle w:val="ListParagraph"/>
        <w:ind w:left="2160"/>
        <w:jc w:val="both"/>
        <w:rPr>
          <w:rFonts w:ascii="Times New Roman" w:hAnsi="Times New Roman" w:cs="Times New Roman"/>
          <w:sz w:val="24"/>
          <w:szCs w:val="24"/>
        </w:rPr>
      </w:pPr>
    </w:p>
    <w:p w14:paraId="01C770A5" w14:textId="77777777" w:rsidR="00417B01" w:rsidRPr="00A14DCB" w:rsidRDefault="00417B01" w:rsidP="00417B01">
      <w:pPr>
        <w:ind w:firstLine="720"/>
        <w:jc w:val="both"/>
        <w:rPr>
          <w:rFonts w:ascii="Times New Roman" w:hAnsi="Times New Roman" w:cs="Times New Roman"/>
          <w:sz w:val="24"/>
          <w:szCs w:val="24"/>
        </w:rPr>
      </w:pPr>
      <w:r w:rsidRPr="00A14DCB">
        <w:rPr>
          <w:rFonts w:ascii="Times New Roman" w:hAnsi="Times New Roman" w:cs="Times New Roman"/>
          <w:sz w:val="24"/>
          <w:szCs w:val="24"/>
          <w:u w:val="single"/>
        </w:rPr>
        <w:t>Section 2.3</w:t>
      </w:r>
      <w:r w:rsidRPr="00A14DC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4DCB">
        <w:rPr>
          <w:rFonts w:ascii="Times New Roman" w:hAnsi="Times New Roman" w:cs="Times New Roman"/>
          <w:sz w:val="24"/>
          <w:szCs w:val="24"/>
          <w:u w:val="single"/>
        </w:rPr>
        <w:t>Easement for Utilities</w:t>
      </w:r>
      <w:r w:rsidRPr="00A14DCB">
        <w:rPr>
          <w:rFonts w:ascii="Times New Roman" w:hAnsi="Times New Roman" w:cs="Times New Roman"/>
          <w:sz w:val="24"/>
          <w:szCs w:val="24"/>
        </w:rPr>
        <w:t>. The Board is authorized to grant such additional licenses, easements, and rights of way for utilities and services as may be necessary or appropriate for the</w:t>
      </w:r>
      <w:r>
        <w:rPr>
          <w:rFonts w:ascii="Times New Roman" w:hAnsi="Times New Roman" w:cs="Times New Roman"/>
          <w:sz w:val="24"/>
          <w:szCs w:val="24"/>
        </w:rPr>
        <w:t xml:space="preserve"> </w:t>
      </w:r>
      <w:r w:rsidRPr="00A14DCB">
        <w:rPr>
          <w:rFonts w:ascii="Times New Roman" w:hAnsi="Times New Roman" w:cs="Times New Roman"/>
          <w:sz w:val="24"/>
          <w:szCs w:val="24"/>
        </w:rPr>
        <w:t>orderly maintenance, preservation, and enjoyment of the Common Area, or for the health, safety,</w:t>
      </w:r>
      <w:r>
        <w:rPr>
          <w:rFonts w:ascii="Times New Roman" w:hAnsi="Times New Roman" w:cs="Times New Roman"/>
          <w:sz w:val="24"/>
          <w:szCs w:val="24"/>
        </w:rPr>
        <w:t xml:space="preserve"> </w:t>
      </w:r>
      <w:r w:rsidRPr="00A14DCB">
        <w:rPr>
          <w:rFonts w:ascii="Times New Roman" w:hAnsi="Times New Roman" w:cs="Times New Roman"/>
          <w:sz w:val="24"/>
          <w:szCs w:val="24"/>
        </w:rPr>
        <w:t>convenience, and welfare of the Owners.</w:t>
      </w:r>
    </w:p>
    <w:p w14:paraId="5B392968" w14:textId="77777777" w:rsidR="00417B01" w:rsidRPr="00A14DCB" w:rsidRDefault="00417B01" w:rsidP="00417B01">
      <w:pPr>
        <w:pStyle w:val="ListParagraph"/>
        <w:ind w:left="2160"/>
        <w:jc w:val="both"/>
        <w:rPr>
          <w:rFonts w:ascii="Times New Roman" w:hAnsi="Times New Roman" w:cs="Times New Roman"/>
          <w:sz w:val="24"/>
          <w:szCs w:val="24"/>
        </w:rPr>
      </w:pPr>
    </w:p>
    <w:p w14:paraId="3AF64EDB" w14:textId="77777777" w:rsidR="00417B01" w:rsidRPr="00A14DCB" w:rsidRDefault="00417B01" w:rsidP="00417B01">
      <w:pPr>
        <w:ind w:firstLine="720"/>
        <w:jc w:val="both"/>
        <w:rPr>
          <w:rFonts w:ascii="Times New Roman" w:hAnsi="Times New Roman" w:cs="Times New Roman"/>
          <w:sz w:val="24"/>
          <w:szCs w:val="24"/>
        </w:rPr>
      </w:pPr>
      <w:r w:rsidRPr="00A14DCB">
        <w:rPr>
          <w:rFonts w:ascii="Times New Roman" w:hAnsi="Times New Roman" w:cs="Times New Roman"/>
          <w:sz w:val="24"/>
          <w:szCs w:val="24"/>
          <w:u w:val="single"/>
        </w:rPr>
        <w:t>Section 2.4</w:t>
      </w:r>
      <w:r w:rsidRPr="00A14DC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4DCB">
        <w:rPr>
          <w:rFonts w:ascii="Times New Roman" w:hAnsi="Times New Roman" w:cs="Times New Roman"/>
          <w:sz w:val="24"/>
          <w:szCs w:val="24"/>
          <w:u w:val="single"/>
        </w:rPr>
        <w:t>Operation of and Title to Common Area</w:t>
      </w:r>
      <w:r w:rsidRPr="00A14DCB">
        <w:rPr>
          <w:rFonts w:ascii="Times New Roman" w:hAnsi="Times New Roman" w:cs="Times New Roman"/>
          <w:sz w:val="24"/>
          <w:szCs w:val="24"/>
        </w:rPr>
        <w:t>.</w:t>
      </w:r>
    </w:p>
    <w:p w14:paraId="163BEA66" w14:textId="77777777" w:rsidR="00417B01" w:rsidRPr="00A14DCB" w:rsidRDefault="00417B01" w:rsidP="00417B01">
      <w:pPr>
        <w:pStyle w:val="ListParagraph"/>
        <w:ind w:left="2160"/>
        <w:jc w:val="both"/>
        <w:rPr>
          <w:rFonts w:ascii="Times New Roman" w:hAnsi="Times New Roman" w:cs="Times New Roman"/>
          <w:sz w:val="24"/>
          <w:szCs w:val="24"/>
        </w:rPr>
      </w:pPr>
    </w:p>
    <w:p w14:paraId="139BFF6F" w14:textId="77777777" w:rsidR="00417B01" w:rsidRDefault="00417B01" w:rsidP="00417B01">
      <w:pPr>
        <w:pStyle w:val="ListParagraph"/>
        <w:numPr>
          <w:ilvl w:val="0"/>
          <w:numId w:val="5"/>
        </w:numPr>
        <w:ind w:firstLine="720"/>
        <w:jc w:val="both"/>
        <w:rPr>
          <w:rFonts w:ascii="Times New Roman" w:hAnsi="Times New Roman" w:cs="Times New Roman"/>
          <w:sz w:val="24"/>
          <w:szCs w:val="24"/>
        </w:rPr>
      </w:pPr>
      <w:r w:rsidRPr="00A14DCB">
        <w:rPr>
          <w:rFonts w:ascii="Times New Roman" w:hAnsi="Times New Roman" w:cs="Times New Roman"/>
          <w:sz w:val="24"/>
          <w:szCs w:val="24"/>
          <w:u w:val="single"/>
        </w:rPr>
        <w:t>Operation Prior to Turnover Date</w:t>
      </w:r>
      <w:r w:rsidRPr="00A14DCB">
        <w:rPr>
          <w:rFonts w:ascii="Times New Roman" w:hAnsi="Times New Roman" w:cs="Times New Roman"/>
          <w:sz w:val="24"/>
          <w:szCs w:val="24"/>
        </w:rPr>
        <w:t>. Prior to the conveyance, identification and/or dedication of the Common Area to the Association as provided in this Declaration, any portion of the Common Area owned by Declarant shall be operated, maintained and administered at the sole cost of the Association for all purposes and uses reasonably intended, as Declarant in its sole discretion deems appropriate. During such period, Declarant shall own, operate and administer the Common Areas</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62A2F786" w14:textId="77777777" w:rsidR="00417B01" w:rsidRPr="00A14DCB" w:rsidRDefault="00417B01" w:rsidP="00417B01">
      <w:pPr>
        <w:pStyle w:val="ListParagraph"/>
        <w:jc w:val="both"/>
        <w:rPr>
          <w:rFonts w:ascii="Times New Roman" w:hAnsi="Times New Roman" w:cs="Times New Roman"/>
          <w:sz w:val="24"/>
          <w:szCs w:val="24"/>
        </w:rPr>
      </w:pPr>
      <w:r w:rsidRPr="00A14DCB">
        <w:rPr>
          <w:rFonts w:ascii="Times New Roman" w:hAnsi="Times New Roman" w:cs="Times New Roman"/>
          <w:sz w:val="24"/>
          <w:szCs w:val="24"/>
        </w:rPr>
        <w:lastRenderedPageBreak/>
        <w:t>without interference from any Owner or any other person or entity. Owners shall have no right in or to any Common Area referred to in this Declaration unless and until same are actually constructed, completed and conveyed to, dedicated to and/or maintained by the Association. The current conceptual plan and/or representations, if any, regarding the composition of the Common Area are not a guarantee of the final composition of the Common Area. No party should rely upon any statement contained herein as a representation or warranty as to the extent of the Common Area to be owned, leased by or dedicated to the Association. Declarant, for so long as it controls the Association prior to the Turnover Date, further specifically retains the right to add to, delete from or modify any of the Common Area referred to herein in its discretion and without notice.</w:t>
      </w:r>
    </w:p>
    <w:p w14:paraId="20FEC458" w14:textId="77777777" w:rsidR="00417B01" w:rsidRPr="00A14DCB" w:rsidRDefault="00417B01" w:rsidP="00417B01">
      <w:pPr>
        <w:ind w:firstLine="720"/>
        <w:jc w:val="both"/>
        <w:rPr>
          <w:rFonts w:ascii="Times New Roman" w:hAnsi="Times New Roman" w:cs="Times New Roman"/>
          <w:sz w:val="24"/>
          <w:szCs w:val="24"/>
        </w:rPr>
      </w:pPr>
    </w:p>
    <w:p w14:paraId="68BF36B0" w14:textId="77777777" w:rsidR="00417B01" w:rsidRPr="00456581" w:rsidRDefault="00417B01" w:rsidP="00417B01">
      <w:pPr>
        <w:pStyle w:val="ListParagraph"/>
        <w:numPr>
          <w:ilvl w:val="0"/>
          <w:numId w:val="5"/>
        </w:numPr>
        <w:ind w:firstLine="720"/>
        <w:jc w:val="both"/>
        <w:rPr>
          <w:rFonts w:ascii="Times New Roman" w:hAnsi="Times New Roman" w:cs="Times New Roman"/>
          <w:sz w:val="24"/>
          <w:szCs w:val="24"/>
        </w:rPr>
      </w:pPr>
      <w:r w:rsidRPr="00456581">
        <w:rPr>
          <w:rFonts w:ascii="Times New Roman" w:hAnsi="Times New Roman" w:cs="Times New Roman"/>
          <w:sz w:val="24"/>
          <w:szCs w:val="24"/>
          <w:u w:val="single"/>
        </w:rPr>
        <w:t>Construction</w:t>
      </w:r>
      <w:r w:rsidRPr="00456581">
        <w:rPr>
          <w:rFonts w:ascii="Times New Roman" w:hAnsi="Times New Roman" w:cs="Times New Roman"/>
          <w:sz w:val="24"/>
          <w:szCs w:val="24"/>
        </w:rPr>
        <w:t xml:space="preserve">. Declarant has constructed or will construct, at its sole expense, certain facilities and improvements as a part of the Common Area, together with equipment and </w:t>
      </w:r>
      <w:proofErr w:type="spellStart"/>
      <w:r w:rsidRPr="00456581">
        <w:rPr>
          <w:rFonts w:ascii="Times New Roman" w:hAnsi="Times New Roman" w:cs="Times New Roman"/>
          <w:sz w:val="24"/>
          <w:szCs w:val="24"/>
        </w:rPr>
        <w:t>personalty</w:t>
      </w:r>
      <w:proofErr w:type="spellEnd"/>
      <w:r w:rsidRPr="00456581">
        <w:rPr>
          <w:rFonts w:ascii="Times New Roman" w:hAnsi="Times New Roman" w:cs="Times New Roman"/>
          <w:sz w:val="24"/>
          <w:szCs w:val="24"/>
        </w:rPr>
        <w:t xml:space="preserve"> contained therein, and such other improvements and </w:t>
      </w:r>
      <w:proofErr w:type="spellStart"/>
      <w:r w:rsidRPr="00456581">
        <w:rPr>
          <w:rFonts w:ascii="Times New Roman" w:hAnsi="Times New Roman" w:cs="Times New Roman"/>
          <w:sz w:val="24"/>
          <w:szCs w:val="24"/>
        </w:rPr>
        <w:t>personalty</w:t>
      </w:r>
      <w:proofErr w:type="spellEnd"/>
      <w:r w:rsidRPr="00456581">
        <w:rPr>
          <w:rFonts w:ascii="Times New Roman" w:hAnsi="Times New Roman" w:cs="Times New Roman"/>
          <w:sz w:val="24"/>
          <w:szCs w:val="24"/>
        </w:rPr>
        <w:t xml:space="preserve"> as Declarant determines in its sole discretion. Declarant shall be the sole judge of the composition of such facilities and improvements. Prior to the Community Completion Date, the Declarant reserves the absolute right to construct additional Common Area facilities and improvements within the Subdivision, from time to time in its sole discretion, and to remove, add to, modify and change the boundaries, facilities and improvements now or then part of the Common Area. Declarant is not obligated to, nor has it represented that it will, modify or add to the facilities, improvements or Common area as the same are contemplated as of the date hereof. Declarant is the sole judge of the foregoing, including the plans, specifications, design, location, completion schedule, materials, size and contents of the facilities, improvements, appurtenances, </w:t>
      </w:r>
      <w:proofErr w:type="spellStart"/>
      <w:r w:rsidRPr="00456581">
        <w:rPr>
          <w:rFonts w:ascii="Times New Roman" w:hAnsi="Times New Roman" w:cs="Times New Roman"/>
          <w:sz w:val="24"/>
          <w:szCs w:val="24"/>
        </w:rPr>
        <w:t>personalty</w:t>
      </w:r>
      <w:proofErr w:type="spellEnd"/>
      <w:r w:rsidRPr="00456581">
        <w:rPr>
          <w:rFonts w:ascii="Times New Roman" w:hAnsi="Times New Roman" w:cs="Times New Roman"/>
          <w:sz w:val="24"/>
          <w:szCs w:val="24"/>
        </w:rPr>
        <w:t xml:space="preserve"> (for example, furniture and kitchen and laundry equipment), color, textures, finishes or Common Area, or changes or modifications to any of the same.</w:t>
      </w:r>
    </w:p>
    <w:p w14:paraId="0AA1EC29" w14:textId="77777777" w:rsidR="00417B01" w:rsidRPr="00A14DCB" w:rsidRDefault="00417B01" w:rsidP="00417B01">
      <w:pPr>
        <w:ind w:firstLine="720"/>
        <w:jc w:val="both"/>
        <w:rPr>
          <w:rFonts w:ascii="Times New Roman" w:hAnsi="Times New Roman" w:cs="Times New Roman"/>
          <w:sz w:val="24"/>
          <w:szCs w:val="24"/>
        </w:rPr>
      </w:pPr>
    </w:p>
    <w:p w14:paraId="00ED9BCB" w14:textId="77777777" w:rsidR="00417B01" w:rsidRPr="00456581" w:rsidRDefault="00417B01" w:rsidP="00417B01">
      <w:pPr>
        <w:pStyle w:val="ListParagraph"/>
        <w:numPr>
          <w:ilvl w:val="0"/>
          <w:numId w:val="5"/>
        </w:numPr>
        <w:ind w:firstLine="720"/>
        <w:jc w:val="both"/>
        <w:rPr>
          <w:rFonts w:ascii="Times New Roman" w:hAnsi="Times New Roman" w:cs="Times New Roman"/>
          <w:sz w:val="24"/>
          <w:szCs w:val="24"/>
        </w:rPr>
      </w:pPr>
      <w:r w:rsidRPr="00456581">
        <w:rPr>
          <w:rFonts w:ascii="Times New Roman" w:hAnsi="Times New Roman" w:cs="Times New Roman"/>
          <w:sz w:val="24"/>
          <w:szCs w:val="24"/>
          <w:u w:val="single"/>
        </w:rPr>
        <w:t>Declarant's Use of Common Area</w:t>
      </w:r>
      <w:r w:rsidRPr="00456581">
        <w:rPr>
          <w:rFonts w:ascii="Times New Roman" w:hAnsi="Times New Roman" w:cs="Times New Roman"/>
          <w:sz w:val="24"/>
          <w:szCs w:val="24"/>
        </w:rPr>
        <w:t>. Until the Community Completion Date, the Declarant shall have the right to use any portion of the Common Area, without charge and on an exclusive basis, if desired, for any purpose deemed appropriate by Declarant, including, without limitation, the marketing of unsold Lots and Recreational Vehicles.</w:t>
      </w:r>
    </w:p>
    <w:p w14:paraId="367E6562" w14:textId="77777777" w:rsidR="00417B01" w:rsidRPr="00A14DCB" w:rsidRDefault="00417B01" w:rsidP="00417B01">
      <w:pPr>
        <w:ind w:firstLine="720"/>
        <w:jc w:val="both"/>
        <w:rPr>
          <w:rFonts w:ascii="Times New Roman" w:hAnsi="Times New Roman" w:cs="Times New Roman"/>
          <w:sz w:val="24"/>
          <w:szCs w:val="24"/>
        </w:rPr>
      </w:pPr>
    </w:p>
    <w:p w14:paraId="2A0421A4" w14:textId="77777777" w:rsidR="00417B01" w:rsidRDefault="00417B01" w:rsidP="00417B01">
      <w:pPr>
        <w:pStyle w:val="ListParagraph"/>
        <w:numPr>
          <w:ilvl w:val="0"/>
          <w:numId w:val="5"/>
        </w:numPr>
        <w:ind w:firstLine="720"/>
        <w:jc w:val="both"/>
        <w:rPr>
          <w:rFonts w:ascii="Times New Roman" w:hAnsi="Times New Roman" w:cs="Times New Roman"/>
          <w:sz w:val="24"/>
          <w:szCs w:val="24"/>
        </w:rPr>
      </w:pPr>
      <w:r>
        <w:rPr>
          <w:rFonts w:ascii="Times New Roman" w:hAnsi="Times New Roman" w:cs="Times New Roman"/>
          <w:sz w:val="24"/>
          <w:szCs w:val="24"/>
          <w:u w:val="single"/>
        </w:rPr>
        <w:t>Convey</w:t>
      </w:r>
      <w:r w:rsidRPr="00456581">
        <w:rPr>
          <w:rFonts w:ascii="Times New Roman" w:hAnsi="Times New Roman" w:cs="Times New Roman"/>
          <w:sz w:val="24"/>
          <w:szCs w:val="24"/>
          <w:u w:val="single"/>
        </w:rPr>
        <w:t>ance of Common Area</w:t>
      </w:r>
      <w:r w:rsidRPr="00456581">
        <w:rPr>
          <w:rFonts w:ascii="Times New Roman" w:hAnsi="Times New Roman" w:cs="Times New Roman"/>
          <w:sz w:val="24"/>
          <w:szCs w:val="24"/>
        </w:rPr>
        <w:t xml:space="preserve">. Fee simple title to the real property not designated as a Lot and constituting portions of the Common Area as shown on the Plat, and the right, title and interest of Declarant to all open space, drainage areas, landscape areas, wetland areas, buffer areas, preservation/conservation areas, recreational areas, neighborhood parks and other special purpose areas otherwise then identified and included in the Common Area, unless the said area(s) is/are required to be dedicated to another governmental entity, shall be quitclaimed to the Association on or before the date sixty (60) days after the Turnover Date, or on such other date as shall be required under applicable law. The Association shall bear all costs of the conveyance, which shall specifically be subject to (a) the matters of record and other title exceptions contemplated by Section 2.1 of, and any other exceptions contemplated by, this Declaration, (b) governmental laws, rules and regulations, including, without limitation, zoning regulations and the requirements of the Caliente Phase III Master Planned Unit Development, as amended (the </w:t>
      </w:r>
      <w:r w:rsidRPr="00456581">
        <w:rPr>
          <w:rFonts w:ascii="Times New Roman" w:hAnsi="Times New Roman" w:cs="Times New Roman"/>
          <w:b/>
          <w:sz w:val="24"/>
          <w:szCs w:val="24"/>
        </w:rPr>
        <w:t>"MPUD"</w:t>
      </w:r>
      <w:r w:rsidRPr="00456581">
        <w:rPr>
          <w:rFonts w:ascii="Times New Roman" w:hAnsi="Times New Roman" w:cs="Times New Roman"/>
          <w:sz w:val="24"/>
          <w:szCs w:val="24"/>
        </w:rPr>
        <w:t xml:space="preserve">) to the extent the MPUD applies to the Subdivision, and (c) the lien of ad valorem taxes for the year of conveyance, which shall be assumed in full by the Association (collectively, the </w:t>
      </w:r>
      <w:r w:rsidRPr="00456581">
        <w:rPr>
          <w:rFonts w:ascii="Times New Roman" w:hAnsi="Times New Roman" w:cs="Times New Roman"/>
          <w:b/>
          <w:sz w:val="24"/>
          <w:szCs w:val="24"/>
        </w:rPr>
        <w:t>"Common Area Exceptions"</w:t>
      </w:r>
      <w:r w:rsidRPr="00456581">
        <w:rPr>
          <w:rFonts w:ascii="Times New Roman" w:hAnsi="Times New Roman" w:cs="Times New Roman"/>
          <w:sz w:val="24"/>
          <w:szCs w:val="24"/>
        </w:rPr>
        <w:t>). The Association shall be deemed to have assumed and agreed to pay all continuing obligations and service and similar contracts relating to the ownership, operation, maintenance and administration of the conveyed portions of the Common Area and other obligations relating to the Common Area imposed herein. The Association shall, and does hereby, indemnity and hold Declarant harmless on account thereof. The Association, by its joinder herein, hereby accepts such dedications and conveyances without setoff, condition or</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7B8B68FD" w14:textId="77777777" w:rsidR="00417B01" w:rsidRPr="0099101D" w:rsidRDefault="00417B01" w:rsidP="00417B01">
      <w:pPr>
        <w:ind w:left="720"/>
        <w:jc w:val="both"/>
        <w:rPr>
          <w:rFonts w:ascii="Times New Roman" w:hAnsi="Times New Roman" w:cs="Times New Roman"/>
          <w:sz w:val="24"/>
          <w:szCs w:val="24"/>
        </w:rPr>
      </w:pPr>
      <w:r w:rsidRPr="0099101D">
        <w:rPr>
          <w:rFonts w:ascii="Times New Roman" w:hAnsi="Times New Roman" w:cs="Times New Roman"/>
          <w:sz w:val="24"/>
          <w:szCs w:val="24"/>
        </w:rPr>
        <w:lastRenderedPageBreak/>
        <w:t xml:space="preserve">qualification of any nature. </w:t>
      </w:r>
      <w:r w:rsidRPr="0099101D">
        <w:rPr>
          <w:rFonts w:ascii="Times New Roman" w:hAnsi="Times New Roman" w:cs="Times New Roman"/>
          <w:b/>
          <w:sz w:val="24"/>
          <w:szCs w:val="24"/>
        </w:rPr>
        <w:t>THE COMMON AREA, PERSONAL PROPERTY AND EQUIPMENT THEREON AND APPURTENANCES THERETO SHALL BE DEDICATED OR CONVEYED IN AN "AS IS, WHERE IS" CONDITION, WITHOUT ANY REPRESENTATION OR WARRANTY, EXPRESSED OR IMPLIED, IN FACT OR BY LAW, AS TO THE CONDITION, FITNESS OR MERCHANTABILITY OF THE COMMON AREA BEING CONVEYED OR DEDICATED</w:t>
      </w:r>
      <w:r w:rsidRPr="0099101D">
        <w:rPr>
          <w:rFonts w:ascii="Times New Roman" w:hAnsi="Times New Roman" w:cs="Times New Roman"/>
          <w:sz w:val="24"/>
          <w:szCs w:val="24"/>
        </w:rPr>
        <w:t>. Notwithstanding the foregoing, any such conveyance or encumbrance of such Common Area is subject to an irrevocable easement in favor of each Owner for ingress and egress to such Owner's Lot as set forth and subject to this Declaration.</w:t>
      </w:r>
    </w:p>
    <w:p w14:paraId="2E47BF00" w14:textId="77777777" w:rsidR="00417B01" w:rsidRPr="00456581" w:rsidRDefault="00417B01" w:rsidP="00417B01">
      <w:pPr>
        <w:ind w:firstLine="720"/>
        <w:jc w:val="both"/>
        <w:rPr>
          <w:rFonts w:ascii="Times New Roman" w:hAnsi="Times New Roman" w:cs="Times New Roman"/>
          <w:sz w:val="24"/>
          <w:szCs w:val="24"/>
        </w:rPr>
      </w:pPr>
    </w:p>
    <w:p w14:paraId="11773E0B" w14:textId="77777777" w:rsidR="00417B01" w:rsidRDefault="00417B01" w:rsidP="00417B01">
      <w:pPr>
        <w:pStyle w:val="ListParagraph"/>
        <w:numPr>
          <w:ilvl w:val="0"/>
          <w:numId w:val="5"/>
        </w:numPr>
        <w:ind w:firstLine="720"/>
        <w:jc w:val="both"/>
        <w:rPr>
          <w:rFonts w:ascii="Times New Roman" w:hAnsi="Times New Roman" w:cs="Times New Roman"/>
          <w:sz w:val="24"/>
          <w:szCs w:val="24"/>
        </w:rPr>
      </w:pPr>
      <w:r w:rsidRPr="00456581">
        <w:rPr>
          <w:rFonts w:ascii="Times New Roman" w:hAnsi="Times New Roman" w:cs="Times New Roman"/>
          <w:sz w:val="24"/>
          <w:szCs w:val="24"/>
          <w:u w:val="single"/>
        </w:rPr>
        <w:t>Form of Deed to Common Area</w:t>
      </w:r>
      <w:r w:rsidRPr="00456581">
        <w:rPr>
          <w:rFonts w:ascii="Times New Roman" w:hAnsi="Times New Roman" w:cs="Times New Roman"/>
          <w:sz w:val="24"/>
          <w:szCs w:val="24"/>
        </w:rPr>
        <w:t>. Each deed for any portion of the Common Area shall be in the form of a quitclaim deed but made specifically subject to the following:</w:t>
      </w:r>
    </w:p>
    <w:p w14:paraId="2693D3B6" w14:textId="77777777" w:rsidR="00417B01" w:rsidRPr="00456581" w:rsidRDefault="00417B01" w:rsidP="00417B01">
      <w:pPr>
        <w:jc w:val="both"/>
        <w:rPr>
          <w:rFonts w:ascii="Times New Roman" w:hAnsi="Times New Roman" w:cs="Times New Roman"/>
          <w:sz w:val="24"/>
          <w:szCs w:val="24"/>
        </w:rPr>
      </w:pPr>
    </w:p>
    <w:p w14:paraId="102DAAF0" w14:textId="77777777" w:rsidR="00417B01" w:rsidRPr="00456581" w:rsidRDefault="00417B01" w:rsidP="00417B01">
      <w:pPr>
        <w:pStyle w:val="ListParagraph"/>
        <w:numPr>
          <w:ilvl w:val="0"/>
          <w:numId w:val="6"/>
        </w:numPr>
        <w:jc w:val="both"/>
        <w:rPr>
          <w:rFonts w:ascii="Times New Roman" w:hAnsi="Times New Roman" w:cs="Times New Roman"/>
          <w:sz w:val="24"/>
          <w:szCs w:val="24"/>
        </w:rPr>
      </w:pPr>
      <w:r w:rsidRPr="00456581">
        <w:rPr>
          <w:rFonts w:ascii="Times New Roman" w:hAnsi="Times New Roman" w:cs="Times New Roman"/>
          <w:sz w:val="24"/>
          <w:szCs w:val="24"/>
        </w:rPr>
        <w:t>The Common Area Exceptions as defined above;</w:t>
      </w:r>
    </w:p>
    <w:p w14:paraId="4303670B" w14:textId="77777777" w:rsidR="00417B01" w:rsidRPr="00456581" w:rsidRDefault="00417B01" w:rsidP="00417B01">
      <w:pPr>
        <w:pStyle w:val="ListParagraph"/>
        <w:numPr>
          <w:ilvl w:val="0"/>
          <w:numId w:val="6"/>
        </w:numPr>
        <w:jc w:val="both"/>
        <w:rPr>
          <w:rFonts w:ascii="Times New Roman" w:hAnsi="Times New Roman" w:cs="Times New Roman"/>
          <w:sz w:val="24"/>
          <w:szCs w:val="24"/>
        </w:rPr>
      </w:pPr>
      <w:r w:rsidRPr="00456581">
        <w:rPr>
          <w:rFonts w:ascii="Times New Roman" w:hAnsi="Times New Roman" w:cs="Times New Roman"/>
          <w:sz w:val="24"/>
          <w:szCs w:val="24"/>
        </w:rPr>
        <w:t>All matters reflected on the Plat;</w:t>
      </w:r>
    </w:p>
    <w:p w14:paraId="7494F120" w14:textId="77777777" w:rsidR="00417B01" w:rsidRPr="00456581" w:rsidRDefault="00417B01" w:rsidP="00417B01">
      <w:pPr>
        <w:pStyle w:val="ListParagraph"/>
        <w:numPr>
          <w:ilvl w:val="0"/>
          <w:numId w:val="6"/>
        </w:numPr>
        <w:jc w:val="both"/>
        <w:rPr>
          <w:rFonts w:ascii="Times New Roman" w:hAnsi="Times New Roman" w:cs="Times New Roman"/>
          <w:sz w:val="24"/>
          <w:szCs w:val="24"/>
        </w:rPr>
      </w:pPr>
      <w:r w:rsidRPr="00456581">
        <w:rPr>
          <w:rFonts w:ascii="Times New Roman" w:hAnsi="Times New Roman" w:cs="Times New Roman"/>
          <w:sz w:val="24"/>
          <w:szCs w:val="24"/>
        </w:rPr>
        <w:t>Perpetual non-exclusive easements in favor of Declarant, its successors and assigns, in, on, to and over all of the Common Area for the purposes of vehicular and pedestrian ingress and egress, installation of utilities, landscaping and/or drainage, without charge, including, without limitation, the right to use all roadways and accessways within the Subdivision for construction vehicles and equipment. Such easements shall run in favor of the Declarant and its employees, representatives, agents, licensees, guests, invitees, successors and/or assigns, and shall encumber the Common Area regardless of whether specifically reserved in any such deed;</w:t>
      </w:r>
    </w:p>
    <w:p w14:paraId="10F35A8E" w14:textId="77777777" w:rsidR="00417B01" w:rsidRPr="00456581" w:rsidRDefault="00417B01" w:rsidP="00417B01">
      <w:pPr>
        <w:pStyle w:val="ListParagraph"/>
        <w:numPr>
          <w:ilvl w:val="0"/>
          <w:numId w:val="6"/>
        </w:numPr>
        <w:jc w:val="both"/>
        <w:rPr>
          <w:rFonts w:ascii="Times New Roman" w:hAnsi="Times New Roman" w:cs="Times New Roman"/>
          <w:sz w:val="24"/>
          <w:szCs w:val="24"/>
        </w:rPr>
      </w:pPr>
      <w:r w:rsidRPr="00456581">
        <w:rPr>
          <w:rFonts w:ascii="Times New Roman" w:hAnsi="Times New Roman" w:cs="Times New Roman"/>
          <w:sz w:val="24"/>
          <w:szCs w:val="24"/>
        </w:rPr>
        <w:t xml:space="preserve">All other restrictions, casements, covenants and other matters then of record; and </w:t>
      </w:r>
    </w:p>
    <w:p w14:paraId="62E5ABDC" w14:textId="77777777" w:rsidR="00417B01" w:rsidRPr="0099101D" w:rsidRDefault="00417B01" w:rsidP="00417B01">
      <w:pPr>
        <w:pStyle w:val="ListParagraph"/>
        <w:numPr>
          <w:ilvl w:val="0"/>
          <w:numId w:val="6"/>
        </w:numPr>
        <w:jc w:val="both"/>
        <w:rPr>
          <w:rFonts w:ascii="Times New Roman" w:hAnsi="Times New Roman" w:cs="Times New Roman"/>
          <w:sz w:val="24"/>
          <w:szCs w:val="24"/>
        </w:rPr>
      </w:pPr>
      <w:r w:rsidRPr="00456581">
        <w:rPr>
          <w:rFonts w:ascii="Times New Roman" w:hAnsi="Times New Roman" w:cs="Times New Roman"/>
          <w:sz w:val="24"/>
          <w:szCs w:val="24"/>
        </w:rPr>
        <w:t xml:space="preserve">A reservation of right in favor of Declarant (but not exercisable by Association or any Owners), to remain in effect for so long as Declarant owns any portion of the Subdivision, pursuant to which Declarant may require that the Association reconvey by quitclaim to Declarant a portion of the Common Area in the event that such property is required to be owned by Declarant for any legitimate purpose relating to the development of the Subdivision and the sale and conveyance of the Lots; provided, that the Declarant may not require the re-conveyance to Declarant of the Clubhouse, the adjacent patio or the amenity pools, or the immediately adjacent grounds to any of the same, and provided further that any re-conveyance to the Declarant will not materially and adversely affect the value and utility of any of the Lots </w:t>
      </w:r>
      <w:r>
        <w:rPr>
          <w:rFonts w:ascii="Times New Roman" w:hAnsi="Times New Roman" w:cs="Times New Roman"/>
          <w:sz w:val="24"/>
          <w:szCs w:val="24"/>
        </w:rPr>
        <w:t>sold by Declarant to others.</w:t>
      </w:r>
    </w:p>
    <w:p w14:paraId="1FFF128E" w14:textId="77777777" w:rsidR="00417B01" w:rsidRPr="00456581" w:rsidRDefault="00417B01" w:rsidP="00417B01">
      <w:pPr>
        <w:ind w:firstLine="360"/>
        <w:jc w:val="both"/>
        <w:rPr>
          <w:rFonts w:ascii="Times New Roman" w:hAnsi="Times New Roman" w:cs="Times New Roman"/>
          <w:sz w:val="24"/>
          <w:szCs w:val="24"/>
        </w:rPr>
      </w:pPr>
      <w:r w:rsidRPr="00456581">
        <w:rPr>
          <w:rFonts w:ascii="Times New Roman" w:hAnsi="Times New Roman" w:cs="Times New Roman"/>
          <w:sz w:val="24"/>
          <w:szCs w:val="24"/>
          <w:u w:val="single"/>
        </w:rPr>
        <w:t>Section 2.5</w:t>
      </w:r>
      <w:r w:rsidRPr="0045658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56581">
        <w:rPr>
          <w:rFonts w:ascii="Times New Roman" w:hAnsi="Times New Roman" w:cs="Times New Roman"/>
          <w:sz w:val="24"/>
          <w:szCs w:val="24"/>
          <w:u w:val="single"/>
        </w:rPr>
        <w:t>Operation after Conveyance</w:t>
      </w:r>
      <w:r w:rsidRPr="00456581">
        <w:rPr>
          <w:rFonts w:ascii="Times New Roman" w:hAnsi="Times New Roman" w:cs="Times New Roman"/>
          <w:sz w:val="24"/>
          <w:szCs w:val="24"/>
        </w:rPr>
        <w:t>. After the conveyance or dedication of any portion of the Common Area to the Association, the same shall be owned, operated and administered by the Association for the use and benefit of the Owners and the owners of any property interests within the Subdivision, including, without limitation, the Declarant, the Association and any Lenders. Subject to the rights of the Association to grant casements as provided in this Declaration, the Association shall not convey, abandon, alienate, encumber or transfer all or any portion of the Common Area to a third party without (i) if prior to the Turnover Date, the approval of (a) a majority of the Board, and (b) the consent of the Declarant, or (ii) if after the Turnover Date, the approval of (a) at least 66 and 2/3 percent of the Board, (b) a Supermajority of the Owners, and (c) the prior written consent of the Declarant until the Community Completion Date.</w:t>
      </w:r>
    </w:p>
    <w:p w14:paraId="1777A030" w14:textId="77777777" w:rsidR="00417B01" w:rsidRPr="00456581" w:rsidRDefault="00417B01" w:rsidP="00417B01">
      <w:pPr>
        <w:jc w:val="both"/>
        <w:rPr>
          <w:rFonts w:ascii="Times New Roman" w:hAnsi="Times New Roman" w:cs="Times New Roman"/>
          <w:sz w:val="24"/>
          <w:szCs w:val="24"/>
        </w:rPr>
      </w:pPr>
    </w:p>
    <w:p w14:paraId="634919AB" w14:textId="77777777" w:rsidR="00417B01" w:rsidRDefault="00417B01" w:rsidP="00417B01">
      <w:pPr>
        <w:ind w:firstLine="360"/>
        <w:jc w:val="both"/>
        <w:rPr>
          <w:rFonts w:ascii="Times New Roman" w:hAnsi="Times New Roman" w:cs="Times New Roman"/>
          <w:sz w:val="24"/>
          <w:szCs w:val="24"/>
        </w:rPr>
      </w:pPr>
      <w:r w:rsidRPr="00456581">
        <w:rPr>
          <w:rFonts w:ascii="Times New Roman" w:hAnsi="Times New Roman" w:cs="Times New Roman"/>
          <w:sz w:val="24"/>
          <w:szCs w:val="24"/>
          <w:u w:val="single"/>
        </w:rPr>
        <w:t>Section 2.6</w:t>
      </w:r>
      <w:r w:rsidRPr="0045658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56581">
        <w:rPr>
          <w:rFonts w:ascii="Times New Roman" w:hAnsi="Times New Roman" w:cs="Times New Roman"/>
          <w:sz w:val="24"/>
          <w:szCs w:val="24"/>
          <w:u w:val="single"/>
        </w:rPr>
        <w:t>Paved Common Area</w:t>
      </w:r>
      <w:r w:rsidRPr="00456581">
        <w:rPr>
          <w:rFonts w:ascii="Times New Roman" w:hAnsi="Times New Roman" w:cs="Times New Roman"/>
          <w:sz w:val="24"/>
          <w:szCs w:val="24"/>
        </w:rPr>
        <w:t>. Without limiting any other provision of this Declaration, the Association is responsible for the maintenance of all paved surfaces, including, without limitation, cart paths, roads, pathways and sidewalks forming a part of the Common Area. Although pavement appears to be a durable material, it requires regular ongoing maintenance, and all patching, grading and</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066A92DC" w14:textId="77777777" w:rsidR="00417B01" w:rsidRPr="00A433E5" w:rsidRDefault="00417B01" w:rsidP="00417B01">
      <w:pPr>
        <w:jc w:val="both"/>
        <w:rPr>
          <w:rFonts w:ascii="Times New Roman" w:hAnsi="Times New Roman" w:cs="Times New Roman"/>
          <w:sz w:val="24"/>
          <w:szCs w:val="24"/>
        </w:rPr>
      </w:pPr>
      <w:r w:rsidRPr="00A433E5">
        <w:rPr>
          <w:rFonts w:ascii="Times New Roman" w:hAnsi="Times New Roman" w:cs="Times New Roman"/>
          <w:sz w:val="24"/>
          <w:szCs w:val="24"/>
        </w:rPr>
        <w:lastRenderedPageBreak/>
        <w:t>other maintenance and repair and replacement work should be performed by a company licensed to perform such work. From and after the Community Completion Date, the Association should monitor all paved areas within the Common Area on a regular basis, and in any event at least monthly, to ensure that vegetation does not grow into the asphalt and other paving, and that there are no eroded or damaged areas that require maintenance.</w:t>
      </w:r>
    </w:p>
    <w:p w14:paraId="4190BE50" w14:textId="77777777" w:rsidR="00417B01" w:rsidRPr="00A433E5" w:rsidRDefault="00417B01" w:rsidP="00417B01">
      <w:pPr>
        <w:jc w:val="both"/>
        <w:rPr>
          <w:rFonts w:ascii="Times New Roman" w:hAnsi="Times New Roman" w:cs="Times New Roman"/>
          <w:sz w:val="24"/>
          <w:szCs w:val="24"/>
        </w:rPr>
      </w:pPr>
    </w:p>
    <w:p w14:paraId="68E1EC56" w14:textId="77777777" w:rsidR="00417B01" w:rsidRPr="00A433E5" w:rsidRDefault="00417B01" w:rsidP="00417B01">
      <w:pPr>
        <w:ind w:firstLine="360"/>
        <w:jc w:val="both"/>
        <w:rPr>
          <w:rFonts w:ascii="Times New Roman" w:hAnsi="Times New Roman" w:cs="Times New Roman"/>
          <w:sz w:val="24"/>
          <w:szCs w:val="24"/>
        </w:rPr>
      </w:pPr>
      <w:r w:rsidRPr="00A433E5">
        <w:rPr>
          <w:rFonts w:ascii="Times New Roman" w:hAnsi="Times New Roman" w:cs="Times New Roman"/>
          <w:sz w:val="24"/>
          <w:szCs w:val="24"/>
          <w:u w:val="single"/>
        </w:rPr>
        <w:t>Section 2.7</w:t>
      </w:r>
      <w:r w:rsidRPr="00A433E5">
        <w:rPr>
          <w:rFonts w:ascii="Times New Roman" w:hAnsi="Times New Roman" w:cs="Times New Roman"/>
          <w:sz w:val="24"/>
          <w:szCs w:val="24"/>
        </w:rPr>
        <w:t>.</w:t>
      </w:r>
      <w:r>
        <w:rPr>
          <w:rFonts w:ascii="Times New Roman" w:hAnsi="Times New Roman" w:cs="Times New Roman"/>
          <w:sz w:val="24"/>
          <w:szCs w:val="24"/>
        </w:rPr>
        <w:t xml:space="preserve">  </w:t>
      </w:r>
      <w:r w:rsidRPr="00A433E5">
        <w:rPr>
          <w:rFonts w:ascii="Times New Roman" w:hAnsi="Times New Roman" w:cs="Times New Roman"/>
          <w:sz w:val="24"/>
          <w:szCs w:val="24"/>
        </w:rPr>
        <w:t xml:space="preserve"> </w:t>
      </w:r>
      <w:r w:rsidRPr="00A433E5">
        <w:rPr>
          <w:rFonts w:ascii="Times New Roman" w:hAnsi="Times New Roman" w:cs="Times New Roman"/>
          <w:sz w:val="24"/>
          <w:szCs w:val="24"/>
          <w:u w:val="single"/>
        </w:rPr>
        <w:t>Common Area Undivided</w:t>
      </w:r>
      <w:r w:rsidRPr="00A433E5">
        <w:rPr>
          <w:rFonts w:ascii="Times New Roman" w:hAnsi="Times New Roman" w:cs="Times New Roman"/>
          <w:sz w:val="24"/>
          <w:szCs w:val="24"/>
        </w:rPr>
        <w:t>. The Common Area shall remain undivided; and, after the conveyance thereof to the Association, the Common Area shall at all times be owned by the Association, subject to the terms of this Declaration.</w:t>
      </w:r>
    </w:p>
    <w:p w14:paraId="3E3480F3" w14:textId="77777777" w:rsidR="00417B01" w:rsidRPr="00A433E5" w:rsidRDefault="00417B01" w:rsidP="00417B01">
      <w:pPr>
        <w:jc w:val="both"/>
        <w:rPr>
          <w:rFonts w:ascii="Times New Roman" w:hAnsi="Times New Roman" w:cs="Times New Roman"/>
          <w:sz w:val="24"/>
          <w:szCs w:val="24"/>
        </w:rPr>
      </w:pPr>
    </w:p>
    <w:p w14:paraId="7F43BEB8" w14:textId="77777777" w:rsidR="00417B01" w:rsidRPr="00A433E5" w:rsidRDefault="00417B01" w:rsidP="00417B01">
      <w:pPr>
        <w:jc w:val="both"/>
        <w:rPr>
          <w:rFonts w:ascii="Times New Roman" w:hAnsi="Times New Roman" w:cs="Times New Roman"/>
          <w:sz w:val="24"/>
          <w:szCs w:val="24"/>
        </w:rPr>
      </w:pPr>
      <w:r w:rsidRPr="00A433E5">
        <w:rPr>
          <w:rFonts w:ascii="Times New Roman" w:hAnsi="Times New Roman" w:cs="Times New Roman"/>
          <w:sz w:val="24"/>
          <w:szCs w:val="24"/>
          <w:u w:val="single"/>
        </w:rPr>
        <w:t>Section underline 2.8</w:t>
      </w:r>
      <w:r>
        <w:rPr>
          <w:rFonts w:ascii="Times New Roman" w:hAnsi="Times New Roman" w:cs="Times New Roman"/>
          <w:sz w:val="24"/>
          <w:szCs w:val="24"/>
        </w:rPr>
        <w:t xml:space="preserve">.  </w:t>
      </w:r>
      <w:r w:rsidRPr="00A433E5">
        <w:rPr>
          <w:rFonts w:ascii="Times New Roman" w:hAnsi="Times New Roman" w:cs="Times New Roman"/>
          <w:sz w:val="24"/>
          <w:szCs w:val="24"/>
        </w:rPr>
        <w:t xml:space="preserve"> </w:t>
      </w:r>
      <w:r w:rsidRPr="00A433E5">
        <w:rPr>
          <w:rFonts w:ascii="Times New Roman" w:hAnsi="Times New Roman" w:cs="Times New Roman"/>
          <w:sz w:val="24"/>
          <w:szCs w:val="24"/>
          <w:u w:val="single"/>
        </w:rPr>
        <w:t>Restriction on Further Subdivision of Lots</w:t>
      </w:r>
      <w:r w:rsidRPr="00A433E5">
        <w:rPr>
          <w:rFonts w:ascii="Times New Roman" w:hAnsi="Times New Roman" w:cs="Times New Roman"/>
          <w:sz w:val="24"/>
          <w:szCs w:val="24"/>
        </w:rPr>
        <w:t>. No Lot shall be further subdivided or partitioned, or any Lots consolidated, without the prior written consent of the Declarant in its sole discretion and otherwise in accordance with applicable law. Any approved subdivision, partition or consolidation of any Lot or Lots shall not terminate or release the assessments under this Declaration applicable to the original affected Lot, which shall remain a covenant running with the Lot and which shall be appropriately apportioned and payable by the Owner(s) of all portions of any Lot so subdivided, partitioned or consolidated. No Owner shall inaugurate or implement any variation from, modification to, or amendment of governmental regulations, land use plans, land development regulations, zoning or any other development orders or development permits applicable to the Subdivision, including, without limitation, the MPUD, without the prior written approval of the Declarant in its sole discretion.</w:t>
      </w:r>
    </w:p>
    <w:p w14:paraId="64F88DE1" w14:textId="77777777" w:rsidR="00417B01" w:rsidRPr="00A433E5" w:rsidRDefault="00417B01" w:rsidP="00417B01">
      <w:pPr>
        <w:jc w:val="both"/>
        <w:rPr>
          <w:rFonts w:ascii="Times New Roman" w:hAnsi="Times New Roman" w:cs="Times New Roman"/>
          <w:sz w:val="24"/>
          <w:szCs w:val="24"/>
        </w:rPr>
      </w:pPr>
    </w:p>
    <w:p w14:paraId="2E67E674" w14:textId="77777777" w:rsidR="00417B01" w:rsidRDefault="00417B01" w:rsidP="00417B01">
      <w:pPr>
        <w:jc w:val="both"/>
        <w:rPr>
          <w:rFonts w:ascii="Times New Roman" w:hAnsi="Times New Roman" w:cs="Times New Roman"/>
          <w:sz w:val="24"/>
          <w:szCs w:val="24"/>
        </w:rPr>
      </w:pPr>
      <w:r w:rsidRPr="00A433E5">
        <w:rPr>
          <w:rFonts w:ascii="Times New Roman" w:hAnsi="Times New Roman" w:cs="Times New Roman"/>
          <w:sz w:val="24"/>
          <w:szCs w:val="24"/>
          <w:u w:val="single"/>
        </w:rPr>
        <w:t>Section 2.9</w:t>
      </w:r>
      <w:r w:rsidRPr="00A433E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33E5">
        <w:rPr>
          <w:rFonts w:ascii="Times New Roman" w:hAnsi="Times New Roman" w:cs="Times New Roman"/>
          <w:sz w:val="24"/>
          <w:szCs w:val="24"/>
          <w:u w:val="single"/>
        </w:rPr>
        <w:t>Assumption of Risk</w:t>
      </w:r>
      <w:r>
        <w:rPr>
          <w:rFonts w:ascii="Times New Roman" w:hAnsi="Times New Roman" w:cs="Times New Roman"/>
          <w:sz w:val="24"/>
          <w:szCs w:val="24"/>
        </w:rPr>
        <w:t>.</w:t>
      </w:r>
    </w:p>
    <w:p w14:paraId="6300B154" w14:textId="77777777" w:rsidR="00417B01" w:rsidRPr="00A433E5" w:rsidRDefault="00417B01" w:rsidP="00417B01">
      <w:pPr>
        <w:pStyle w:val="ListParagraph"/>
        <w:numPr>
          <w:ilvl w:val="0"/>
          <w:numId w:val="7"/>
        </w:numPr>
        <w:ind w:firstLine="720"/>
        <w:jc w:val="both"/>
        <w:rPr>
          <w:rFonts w:ascii="Times New Roman" w:hAnsi="Times New Roman" w:cs="Times New Roman"/>
          <w:sz w:val="24"/>
          <w:szCs w:val="24"/>
        </w:rPr>
      </w:pPr>
      <w:r w:rsidRPr="00A433E5">
        <w:rPr>
          <w:rFonts w:ascii="Times New Roman" w:hAnsi="Times New Roman" w:cs="Times New Roman"/>
          <w:sz w:val="24"/>
          <w:szCs w:val="24"/>
        </w:rPr>
        <w:t>Each Owner and other person or entity within any portion of the Subdivision accepts and assumes all risk and responsibility for noise, liability, injury or damage to person or property connected with, resulting from or related to the use or occupancy of any portion of the Subdivision and Common Area, including, without limitation, (a) noise from maintenance and other equipment, (b) use of pesticides, fertilizers and herbicides, (c) view restrictions caused by maturation of trees, shrubbery and other landscaping, and location of Recreational Vehicles and improvements on any Lots, (d) reduction in privacy caused by the removal or pruning of shrubbery, trees or other landscaping, or relocation of Recreational Vehicles and improvements on any Lots, within the Subdivision, and (e) design of any portion of the Subdivision, including any improvements on the Common Area or any Lot. Each person entering onto any portion of the Subdivision also expressly indemnifies and agrees to hold harmless the Declarant and the Association, and all of their respective employees, directors, representatives, officers, agents, managers, members and partners, from any and all damages, whether direct or consequential, arising from or related to the person's use of the Common Area and/or any facilities or improvements thereon, including for reasonable attorney's fees, paraprofessional fees and</w:t>
      </w:r>
      <w:r>
        <w:rPr>
          <w:rFonts w:ascii="Times New Roman" w:hAnsi="Times New Roman" w:cs="Times New Roman"/>
          <w:sz w:val="24"/>
          <w:szCs w:val="24"/>
        </w:rPr>
        <w:t xml:space="preserve"> </w:t>
      </w:r>
      <w:r w:rsidRPr="00A433E5">
        <w:rPr>
          <w:rFonts w:ascii="Times New Roman" w:hAnsi="Times New Roman" w:cs="Times New Roman"/>
          <w:sz w:val="24"/>
          <w:szCs w:val="24"/>
        </w:rPr>
        <w:t>costs at trial and upon appeal. Without limiting the foregoing, all persons using the Common Areas</w:t>
      </w:r>
      <w:r>
        <w:rPr>
          <w:rFonts w:ascii="Times New Roman" w:hAnsi="Times New Roman" w:cs="Times New Roman"/>
          <w:sz w:val="24"/>
          <w:szCs w:val="24"/>
        </w:rPr>
        <w:t xml:space="preserve"> </w:t>
      </w:r>
      <w:r w:rsidRPr="00A433E5">
        <w:rPr>
          <w:rFonts w:ascii="Times New Roman" w:hAnsi="Times New Roman" w:cs="Times New Roman"/>
          <w:sz w:val="24"/>
          <w:szCs w:val="24"/>
        </w:rPr>
        <w:t>and/or any facilities or improvements thereon, including, without limitation, pools and hot-tubs, and</w:t>
      </w:r>
      <w:r>
        <w:rPr>
          <w:rFonts w:ascii="Times New Roman" w:hAnsi="Times New Roman" w:cs="Times New Roman"/>
          <w:sz w:val="24"/>
          <w:szCs w:val="24"/>
        </w:rPr>
        <w:t xml:space="preserve"> </w:t>
      </w:r>
      <w:r w:rsidRPr="00A433E5">
        <w:rPr>
          <w:rFonts w:ascii="Times New Roman" w:hAnsi="Times New Roman" w:cs="Times New Roman"/>
          <w:sz w:val="24"/>
          <w:szCs w:val="24"/>
        </w:rPr>
        <w:t>lakes, detention basins and storm water ponds, and areas adjacent thereto, do so at their own risk.</w:t>
      </w:r>
    </w:p>
    <w:p w14:paraId="2C9FBE68" w14:textId="77777777" w:rsidR="00417B01" w:rsidRPr="00A433E5" w:rsidRDefault="00417B01" w:rsidP="00417B01">
      <w:pPr>
        <w:ind w:firstLine="720"/>
        <w:jc w:val="both"/>
        <w:rPr>
          <w:rFonts w:ascii="Times New Roman" w:hAnsi="Times New Roman" w:cs="Times New Roman"/>
          <w:sz w:val="24"/>
          <w:szCs w:val="24"/>
        </w:rPr>
      </w:pPr>
    </w:p>
    <w:p w14:paraId="07585BEC" w14:textId="77777777" w:rsidR="00417B01" w:rsidRDefault="00417B01" w:rsidP="00417B01">
      <w:pPr>
        <w:pStyle w:val="ListParagraph"/>
        <w:numPr>
          <w:ilvl w:val="0"/>
          <w:numId w:val="7"/>
        </w:numPr>
        <w:ind w:firstLine="720"/>
        <w:jc w:val="both"/>
        <w:rPr>
          <w:rFonts w:ascii="Times New Roman" w:hAnsi="Times New Roman" w:cs="Times New Roman"/>
          <w:b/>
          <w:sz w:val="24"/>
          <w:szCs w:val="24"/>
        </w:rPr>
      </w:pPr>
      <w:r w:rsidRPr="00A433E5">
        <w:rPr>
          <w:rFonts w:ascii="Times New Roman" w:hAnsi="Times New Roman" w:cs="Times New Roman"/>
          <w:b/>
          <w:sz w:val="24"/>
          <w:szCs w:val="24"/>
        </w:rPr>
        <w:t>BY ACCEPTANCE OF A DEED TO A LOT, EACH OWNER ACKNOWLEDGES THAT THE</w:t>
      </w:r>
      <w:r>
        <w:rPr>
          <w:rFonts w:ascii="Times New Roman" w:hAnsi="Times New Roman" w:cs="Times New Roman"/>
          <w:b/>
          <w:sz w:val="24"/>
          <w:szCs w:val="24"/>
        </w:rPr>
        <w:t xml:space="preserve"> </w:t>
      </w:r>
      <w:r w:rsidRPr="00A433E5">
        <w:rPr>
          <w:rFonts w:ascii="Times New Roman" w:hAnsi="Times New Roman" w:cs="Times New Roman"/>
          <w:b/>
          <w:sz w:val="24"/>
          <w:szCs w:val="24"/>
        </w:rPr>
        <w:t>COMMON AREA AND AREAS, LAKES AND WETLANDS ADJACENT TO THE SUBDIVISION MAY CONTAIN</w:t>
      </w:r>
      <w:r>
        <w:rPr>
          <w:rFonts w:ascii="Times New Roman" w:hAnsi="Times New Roman" w:cs="Times New Roman"/>
          <w:b/>
          <w:sz w:val="24"/>
          <w:szCs w:val="24"/>
        </w:rPr>
        <w:t xml:space="preserve"> </w:t>
      </w:r>
      <w:r w:rsidRPr="00A433E5">
        <w:rPr>
          <w:rFonts w:ascii="Times New Roman" w:hAnsi="Times New Roman" w:cs="Times New Roman"/>
          <w:b/>
          <w:sz w:val="24"/>
          <w:szCs w:val="24"/>
        </w:rPr>
        <w:t>WILDLIFE SUCH AS</w:t>
      </w:r>
      <w:r>
        <w:rPr>
          <w:rFonts w:ascii="Times New Roman" w:hAnsi="Times New Roman" w:cs="Times New Roman"/>
          <w:b/>
          <w:sz w:val="24"/>
          <w:szCs w:val="24"/>
        </w:rPr>
        <w:t xml:space="preserve"> </w:t>
      </w:r>
      <w:r w:rsidRPr="00A433E5">
        <w:rPr>
          <w:rFonts w:ascii="Times New Roman" w:hAnsi="Times New Roman" w:cs="Times New Roman"/>
          <w:b/>
          <w:sz w:val="24"/>
          <w:szCs w:val="24"/>
        </w:rPr>
        <w:t>ALLIGATORS, DOGS, RACCOONS, SNAKES, DUCKS, DEER, SWINE, TURKEYS AND</w:t>
      </w:r>
      <w:r>
        <w:rPr>
          <w:rFonts w:ascii="Times New Roman" w:hAnsi="Times New Roman" w:cs="Times New Roman"/>
          <w:b/>
          <w:sz w:val="24"/>
          <w:szCs w:val="24"/>
        </w:rPr>
        <w:t xml:space="preserve"> </w:t>
      </w:r>
      <w:r w:rsidRPr="00A433E5">
        <w:rPr>
          <w:rFonts w:ascii="Times New Roman" w:hAnsi="Times New Roman" w:cs="Times New Roman"/>
          <w:b/>
          <w:sz w:val="24"/>
          <w:szCs w:val="24"/>
        </w:rPr>
        <w:t>FOXES. DECLARANT AND THE ASSOCIATION SHALL HAVE NO RESPONSIBILITY FOR MONITORING OR</w:t>
      </w:r>
      <w:r>
        <w:rPr>
          <w:rFonts w:ascii="Times New Roman" w:hAnsi="Times New Roman" w:cs="Times New Roman"/>
          <w:b/>
          <w:sz w:val="24"/>
          <w:szCs w:val="24"/>
        </w:rPr>
        <w:t xml:space="preserve"> </w:t>
      </w:r>
      <w:r w:rsidRPr="00A433E5">
        <w:rPr>
          <w:rFonts w:ascii="Times New Roman" w:hAnsi="Times New Roman" w:cs="Times New Roman"/>
          <w:b/>
          <w:sz w:val="24"/>
          <w:szCs w:val="24"/>
        </w:rPr>
        <w:t>REMOVING SUCH WILDLIFE, OR FOR NOTIFYING OWNERS OR OTHER PERSONS OF THE PRESENCE OF</w:t>
      </w:r>
      <w:r>
        <w:rPr>
          <w:rFonts w:ascii="Times New Roman" w:hAnsi="Times New Roman" w:cs="Times New Roman"/>
          <w:b/>
          <w:sz w:val="24"/>
          <w:szCs w:val="24"/>
        </w:rPr>
        <w:t xml:space="preserve"> </w:t>
      </w:r>
      <w:r w:rsidRPr="00A433E5">
        <w:rPr>
          <w:rFonts w:ascii="Times New Roman" w:hAnsi="Times New Roman" w:cs="Times New Roman"/>
          <w:b/>
          <w:sz w:val="24"/>
          <w:szCs w:val="24"/>
        </w:rPr>
        <w:t>SUCH WILDLIFE, AND EACH OWNER AND SUCH OWNER'S GUESTS, INVITEES AND TENANTS ARE</w:t>
      </w:r>
      <w:r>
        <w:rPr>
          <w:rFonts w:ascii="Times New Roman" w:hAnsi="Times New Roman" w:cs="Times New Roman"/>
          <w:b/>
          <w:sz w:val="24"/>
          <w:szCs w:val="24"/>
        </w:rPr>
        <w:t xml:space="preserve"> </w:t>
      </w:r>
      <w:r>
        <w:rPr>
          <w:rFonts w:ascii="Times New Roman" w:hAnsi="Times New Roman" w:cs="Times New Roman"/>
          <w:b/>
          <w:sz w:val="24"/>
          <w:szCs w:val="24"/>
        </w:rPr>
        <w:br w:type="page"/>
      </w:r>
    </w:p>
    <w:p w14:paraId="63CB32CA" w14:textId="77777777" w:rsidR="00417B01" w:rsidRPr="00952A8B" w:rsidRDefault="00417B01" w:rsidP="00417B01">
      <w:pPr>
        <w:pStyle w:val="ListParagraph"/>
        <w:jc w:val="both"/>
        <w:rPr>
          <w:rFonts w:ascii="Times New Roman" w:hAnsi="Times New Roman" w:cs="Times New Roman"/>
          <w:b/>
          <w:sz w:val="24"/>
          <w:szCs w:val="24"/>
        </w:rPr>
      </w:pPr>
      <w:r w:rsidRPr="00952A8B">
        <w:rPr>
          <w:rFonts w:ascii="Times New Roman" w:hAnsi="Times New Roman" w:cs="Times New Roman"/>
          <w:b/>
          <w:sz w:val="24"/>
          <w:szCs w:val="24"/>
        </w:rPr>
        <w:lastRenderedPageBreak/>
        <w:t>RESPONSIBLE FOR THEIR OWN SAFETY, AND ALL OF THE SAME RELEASE, INDEMNIFY AND HOLD HARMLESS THE DECLARANT AND THE ASSOCIATION WITH RESPECT THERETO.</w:t>
      </w:r>
    </w:p>
    <w:p w14:paraId="05686938" w14:textId="77777777" w:rsidR="00417B01" w:rsidRPr="00952A8B" w:rsidRDefault="00417B01" w:rsidP="00417B01">
      <w:pPr>
        <w:pStyle w:val="ListParagraph"/>
        <w:ind w:firstLine="720"/>
        <w:jc w:val="both"/>
        <w:rPr>
          <w:rFonts w:ascii="Times New Roman" w:hAnsi="Times New Roman" w:cs="Times New Roman"/>
          <w:b/>
          <w:sz w:val="24"/>
          <w:szCs w:val="24"/>
        </w:rPr>
      </w:pPr>
    </w:p>
    <w:p w14:paraId="11994A29" w14:textId="77777777" w:rsidR="00417B01" w:rsidRPr="0099101D" w:rsidRDefault="00417B01" w:rsidP="00417B01">
      <w:pPr>
        <w:ind w:firstLine="720"/>
        <w:jc w:val="both"/>
        <w:rPr>
          <w:rFonts w:ascii="Times New Roman" w:hAnsi="Times New Roman" w:cs="Times New Roman"/>
          <w:sz w:val="24"/>
          <w:szCs w:val="24"/>
        </w:rPr>
      </w:pPr>
      <w:r w:rsidRPr="0099101D">
        <w:rPr>
          <w:rFonts w:ascii="Times New Roman" w:hAnsi="Times New Roman" w:cs="Times New Roman"/>
          <w:sz w:val="24"/>
          <w:szCs w:val="24"/>
          <w:u w:val="single"/>
        </w:rPr>
        <w:t>Section 2.10</w:t>
      </w:r>
      <w:r w:rsidRPr="0099101D">
        <w:rPr>
          <w:rFonts w:ascii="Times New Roman" w:hAnsi="Times New Roman" w:cs="Times New Roman"/>
          <w:sz w:val="24"/>
          <w:szCs w:val="24"/>
        </w:rPr>
        <w:t xml:space="preserve">.   </w:t>
      </w:r>
      <w:r w:rsidRPr="0099101D">
        <w:rPr>
          <w:rFonts w:ascii="Times New Roman" w:hAnsi="Times New Roman" w:cs="Times New Roman"/>
          <w:sz w:val="24"/>
          <w:szCs w:val="24"/>
          <w:u w:val="single"/>
        </w:rPr>
        <w:t>Indemnification by Owner</w:t>
      </w:r>
      <w:r w:rsidRPr="0099101D">
        <w:rPr>
          <w:rFonts w:ascii="Times New Roman" w:hAnsi="Times New Roman" w:cs="Times New Roman"/>
          <w:sz w:val="24"/>
          <w:szCs w:val="24"/>
        </w:rPr>
        <w:t xml:space="preserve">. Each Owner agrees to indemnify and hold harmless the Declarant and the Association, and their respective officers, partners, agents, employees, affiliates, directors, managers and attorneys (collectively, the </w:t>
      </w:r>
      <w:r w:rsidRPr="0099101D">
        <w:rPr>
          <w:rFonts w:ascii="Times New Roman" w:hAnsi="Times New Roman" w:cs="Times New Roman"/>
          <w:b/>
          <w:sz w:val="24"/>
          <w:szCs w:val="24"/>
        </w:rPr>
        <w:t>"Indemnified Parties"</w:t>
      </w:r>
      <w:r w:rsidRPr="0099101D">
        <w:rPr>
          <w:rFonts w:ascii="Times New Roman" w:hAnsi="Times New Roman" w:cs="Times New Roman"/>
          <w:sz w:val="24"/>
          <w:szCs w:val="24"/>
        </w:rPr>
        <w:t xml:space="preserve">), against all actions, injury, claims, loss, liability, damages, costs and expenses of any kind or nature whatsoever (collectively, </w:t>
      </w:r>
      <w:r w:rsidRPr="0099101D">
        <w:rPr>
          <w:rFonts w:ascii="Times New Roman" w:hAnsi="Times New Roman" w:cs="Times New Roman"/>
          <w:b/>
          <w:sz w:val="24"/>
          <w:szCs w:val="24"/>
        </w:rPr>
        <w:t>"Losses"</w:t>
      </w:r>
      <w:r w:rsidRPr="0099101D">
        <w:rPr>
          <w:rFonts w:ascii="Times New Roman" w:hAnsi="Times New Roman" w:cs="Times New Roman"/>
          <w:sz w:val="24"/>
          <w:szCs w:val="24"/>
        </w:rPr>
        <w:t>), incurred by or asserted against any of the Indemnified Parties from and after the date hereof, whether direct, indirect or consequential, as a result of or in any way related to the Common Area and/or any facilities or improvements thereon, including, without limitation, use of any lakes, detention basins, storm water ponds or other waterbodies, pools or hot-tubs, or areas adjacent thereto, within or adjacent to the Subdivision, by the Owner and such Owner's guests, family members, invitees, tenants and/or agents, or the interpretation of this Declaration, and/or from any act or omission of Declarant or the Association, or any of the other Indemnified Parties.</w:t>
      </w:r>
    </w:p>
    <w:p w14:paraId="40BEBEF1" w14:textId="77777777" w:rsidR="00417B01" w:rsidRPr="00952A8B" w:rsidRDefault="00417B01" w:rsidP="00417B01">
      <w:pPr>
        <w:pStyle w:val="ListParagraph"/>
        <w:ind w:firstLine="720"/>
        <w:jc w:val="both"/>
        <w:rPr>
          <w:rFonts w:ascii="Times New Roman" w:hAnsi="Times New Roman" w:cs="Times New Roman"/>
          <w:sz w:val="24"/>
          <w:szCs w:val="24"/>
        </w:rPr>
      </w:pPr>
    </w:p>
    <w:p w14:paraId="70AFF84B" w14:textId="77777777" w:rsidR="00417B01" w:rsidRPr="0099101D" w:rsidRDefault="00417B01" w:rsidP="00417B01">
      <w:pPr>
        <w:ind w:firstLine="720"/>
        <w:jc w:val="both"/>
        <w:rPr>
          <w:rFonts w:ascii="Times New Roman" w:hAnsi="Times New Roman" w:cs="Times New Roman"/>
          <w:sz w:val="24"/>
          <w:szCs w:val="24"/>
        </w:rPr>
      </w:pPr>
      <w:r w:rsidRPr="0099101D">
        <w:rPr>
          <w:rFonts w:ascii="Times New Roman" w:hAnsi="Times New Roman" w:cs="Times New Roman"/>
          <w:sz w:val="24"/>
          <w:szCs w:val="24"/>
          <w:u w:val="single"/>
        </w:rPr>
        <w:t>Section 2.11</w:t>
      </w:r>
      <w:r w:rsidRPr="0099101D">
        <w:rPr>
          <w:rFonts w:ascii="Times New Roman" w:hAnsi="Times New Roman" w:cs="Times New Roman"/>
          <w:sz w:val="24"/>
          <w:szCs w:val="24"/>
        </w:rPr>
        <w:t xml:space="preserve">. </w:t>
      </w:r>
      <w:r w:rsidRPr="0099101D">
        <w:rPr>
          <w:rFonts w:ascii="Times New Roman" w:hAnsi="Times New Roman" w:cs="Times New Roman"/>
          <w:sz w:val="24"/>
          <w:szCs w:val="24"/>
          <w:u w:val="single"/>
        </w:rPr>
        <w:t>Indemnification by Association</w:t>
      </w:r>
      <w:r w:rsidRPr="0099101D">
        <w:rPr>
          <w:rFonts w:ascii="Times New Roman" w:hAnsi="Times New Roman" w:cs="Times New Roman"/>
          <w:sz w:val="24"/>
          <w:szCs w:val="24"/>
        </w:rPr>
        <w:t>. The Association covenants and agrees to indemnify, defend and hold harmless the Declarant, its officers, directors, employees, shareholders and any related persons and entities, from and against any and all liability, claims, suits, actions, causes of action, damages and expenses, including, without limitation, reasonable attorney's fees, paraprofessional's fees and court costs, arising from or related to any personal injury, loss of life and damage to person or property sustained on or about the Common Area or other property serving the Association, and facilities and improvements thereon, or resulting from, related to or arising out of activities of the Association. The costs and expense of fulfilling this covenant of indemnification shall be property operating costs of the Association to the extent such matters are not covered by insurance maintained by the Association.</w:t>
      </w:r>
    </w:p>
    <w:p w14:paraId="29D53FCC" w14:textId="77777777" w:rsidR="00417B01" w:rsidRDefault="00417B01" w:rsidP="00417B01">
      <w:pPr>
        <w:pStyle w:val="ListParagraph"/>
        <w:ind w:firstLine="720"/>
        <w:jc w:val="both"/>
        <w:rPr>
          <w:rFonts w:ascii="Times New Roman" w:hAnsi="Times New Roman" w:cs="Times New Roman"/>
          <w:sz w:val="24"/>
          <w:szCs w:val="24"/>
        </w:rPr>
      </w:pPr>
    </w:p>
    <w:p w14:paraId="74FD33F9" w14:textId="77777777" w:rsidR="00417B01" w:rsidRPr="00952A8B" w:rsidRDefault="00417B01" w:rsidP="00417B01">
      <w:pPr>
        <w:pStyle w:val="ListParagraph"/>
        <w:spacing w:after="0"/>
        <w:jc w:val="both"/>
        <w:rPr>
          <w:rFonts w:ascii="Times New Roman" w:hAnsi="Times New Roman" w:cs="Times New Roman"/>
          <w:sz w:val="24"/>
          <w:szCs w:val="24"/>
        </w:rPr>
      </w:pPr>
    </w:p>
    <w:p w14:paraId="30BFC082" w14:textId="77777777" w:rsidR="00417B01" w:rsidRPr="00952A8B" w:rsidRDefault="00417B01" w:rsidP="00417B01">
      <w:pPr>
        <w:pStyle w:val="ListParagraph"/>
        <w:spacing w:after="0"/>
        <w:jc w:val="center"/>
        <w:rPr>
          <w:rFonts w:ascii="Times New Roman" w:hAnsi="Times New Roman" w:cs="Times New Roman"/>
          <w:b/>
          <w:sz w:val="24"/>
          <w:szCs w:val="24"/>
        </w:rPr>
      </w:pPr>
      <w:r w:rsidRPr="00952A8B">
        <w:rPr>
          <w:rFonts w:ascii="Times New Roman" w:hAnsi="Times New Roman" w:cs="Times New Roman"/>
          <w:b/>
          <w:sz w:val="24"/>
          <w:szCs w:val="24"/>
        </w:rPr>
        <w:t>ARTICLE III</w:t>
      </w:r>
    </w:p>
    <w:p w14:paraId="4749082E" w14:textId="77777777" w:rsidR="00417B01" w:rsidRPr="00952A8B" w:rsidRDefault="00417B01" w:rsidP="00417B01">
      <w:pPr>
        <w:pStyle w:val="ListParagraph"/>
        <w:spacing w:after="0"/>
        <w:jc w:val="center"/>
        <w:rPr>
          <w:rFonts w:ascii="Times New Roman" w:hAnsi="Times New Roman" w:cs="Times New Roman"/>
          <w:b/>
          <w:sz w:val="24"/>
          <w:szCs w:val="24"/>
        </w:rPr>
      </w:pPr>
    </w:p>
    <w:p w14:paraId="57CB9517" w14:textId="77777777" w:rsidR="00417B01" w:rsidRPr="00952A8B" w:rsidRDefault="00417B01" w:rsidP="00417B01">
      <w:pPr>
        <w:pStyle w:val="ListParagraph"/>
        <w:spacing w:after="0"/>
        <w:jc w:val="center"/>
        <w:rPr>
          <w:rFonts w:ascii="Times New Roman" w:hAnsi="Times New Roman" w:cs="Times New Roman"/>
          <w:b/>
          <w:sz w:val="24"/>
          <w:szCs w:val="24"/>
          <w:u w:val="single"/>
        </w:rPr>
      </w:pPr>
      <w:r w:rsidRPr="00952A8B">
        <w:rPr>
          <w:rFonts w:ascii="Times New Roman" w:hAnsi="Times New Roman" w:cs="Times New Roman"/>
          <w:b/>
          <w:sz w:val="24"/>
          <w:szCs w:val="24"/>
          <w:u w:val="single"/>
        </w:rPr>
        <w:t>USE RESTRICTIONS</w:t>
      </w:r>
    </w:p>
    <w:p w14:paraId="38237F07" w14:textId="77777777" w:rsidR="00417B01" w:rsidRPr="00952A8B" w:rsidRDefault="00417B01" w:rsidP="00417B01">
      <w:pPr>
        <w:pStyle w:val="ListParagraph"/>
        <w:spacing w:after="0"/>
        <w:ind w:firstLine="720"/>
        <w:jc w:val="both"/>
        <w:rPr>
          <w:rFonts w:ascii="Times New Roman" w:hAnsi="Times New Roman" w:cs="Times New Roman"/>
          <w:sz w:val="24"/>
          <w:szCs w:val="24"/>
        </w:rPr>
      </w:pPr>
    </w:p>
    <w:p w14:paraId="44CD0A0E" w14:textId="77777777" w:rsidR="00417B01" w:rsidRPr="0099101D" w:rsidRDefault="00417B01" w:rsidP="00417B01">
      <w:pPr>
        <w:ind w:firstLine="720"/>
        <w:jc w:val="both"/>
        <w:rPr>
          <w:rFonts w:ascii="Times New Roman" w:hAnsi="Times New Roman" w:cs="Times New Roman"/>
          <w:sz w:val="24"/>
          <w:szCs w:val="24"/>
        </w:rPr>
      </w:pPr>
      <w:r w:rsidRPr="0099101D">
        <w:rPr>
          <w:rFonts w:ascii="Times New Roman" w:hAnsi="Times New Roman" w:cs="Times New Roman"/>
          <w:sz w:val="24"/>
          <w:szCs w:val="24"/>
        </w:rPr>
        <w:t>Each Lot is restricted to the following uses, and made subject to the following restrictions, as applicable, all of which shall be covenants running with the land in perpetuity:</w:t>
      </w:r>
    </w:p>
    <w:p w14:paraId="0907A51D" w14:textId="77777777" w:rsidR="00417B01" w:rsidRPr="00952A8B" w:rsidRDefault="00417B01" w:rsidP="00417B01">
      <w:pPr>
        <w:pStyle w:val="ListParagraph"/>
        <w:ind w:firstLine="720"/>
        <w:jc w:val="both"/>
        <w:rPr>
          <w:rFonts w:ascii="Times New Roman" w:hAnsi="Times New Roman" w:cs="Times New Roman"/>
          <w:sz w:val="24"/>
          <w:szCs w:val="24"/>
        </w:rPr>
      </w:pPr>
    </w:p>
    <w:p w14:paraId="0555FDD7" w14:textId="77777777" w:rsidR="00417B01" w:rsidRPr="0099101D" w:rsidRDefault="00417B01" w:rsidP="00417B01">
      <w:pPr>
        <w:ind w:firstLine="720"/>
        <w:jc w:val="both"/>
        <w:rPr>
          <w:rFonts w:ascii="Times New Roman" w:hAnsi="Times New Roman" w:cs="Times New Roman"/>
          <w:sz w:val="24"/>
          <w:szCs w:val="24"/>
          <w:u w:val="single"/>
        </w:rPr>
      </w:pPr>
      <w:r w:rsidRPr="0099101D">
        <w:rPr>
          <w:rFonts w:ascii="Times New Roman" w:hAnsi="Times New Roman" w:cs="Times New Roman"/>
          <w:sz w:val="24"/>
          <w:szCs w:val="24"/>
          <w:u w:val="single"/>
        </w:rPr>
        <w:t>Section 3.1</w:t>
      </w:r>
      <w:r w:rsidRPr="0099101D">
        <w:rPr>
          <w:rFonts w:ascii="Times New Roman" w:hAnsi="Times New Roman" w:cs="Times New Roman"/>
          <w:sz w:val="24"/>
          <w:szCs w:val="24"/>
        </w:rPr>
        <w:t xml:space="preserve">.   </w:t>
      </w:r>
      <w:r w:rsidRPr="0099101D">
        <w:rPr>
          <w:rFonts w:ascii="Times New Roman" w:hAnsi="Times New Roman" w:cs="Times New Roman"/>
          <w:sz w:val="24"/>
          <w:szCs w:val="24"/>
          <w:u w:val="single"/>
        </w:rPr>
        <w:t>Use of Lots Limited to Recreational Vehicles or other Structures as Permitted by Applicable Law and Approved by the Declarant,</w:t>
      </w:r>
    </w:p>
    <w:p w14:paraId="4EF7CC57" w14:textId="77777777" w:rsidR="00417B01" w:rsidRPr="00952A8B" w:rsidRDefault="00417B01" w:rsidP="00417B01">
      <w:pPr>
        <w:pStyle w:val="ListParagraph"/>
        <w:ind w:firstLine="720"/>
        <w:jc w:val="both"/>
        <w:rPr>
          <w:rFonts w:ascii="Times New Roman" w:hAnsi="Times New Roman" w:cs="Times New Roman"/>
          <w:sz w:val="24"/>
          <w:szCs w:val="24"/>
        </w:rPr>
      </w:pPr>
    </w:p>
    <w:p w14:paraId="1366F808" w14:textId="77777777" w:rsidR="00417B01" w:rsidRDefault="00417B01" w:rsidP="00417B01">
      <w:pPr>
        <w:pStyle w:val="ListParagraph"/>
        <w:ind w:firstLine="720"/>
        <w:jc w:val="both"/>
        <w:rPr>
          <w:rFonts w:ascii="Times New Roman" w:hAnsi="Times New Roman" w:cs="Times New Roman"/>
          <w:sz w:val="24"/>
          <w:szCs w:val="24"/>
        </w:rPr>
      </w:pPr>
    </w:p>
    <w:p w14:paraId="7045F6E3" w14:textId="77777777" w:rsidR="00417B01" w:rsidRPr="0099101D" w:rsidRDefault="00417B01" w:rsidP="00563AB5">
      <w:pPr>
        <w:pStyle w:val="ListParagraph"/>
        <w:numPr>
          <w:ilvl w:val="0"/>
          <w:numId w:val="59"/>
        </w:numPr>
        <w:ind w:firstLine="720"/>
        <w:jc w:val="both"/>
        <w:rPr>
          <w:rFonts w:ascii="Times New Roman" w:hAnsi="Times New Roman" w:cs="Times New Roman"/>
          <w:sz w:val="24"/>
          <w:szCs w:val="24"/>
        </w:rPr>
      </w:pPr>
      <w:r w:rsidRPr="0099101D">
        <w:rPr>
          <w:rFonts w:ascii="Times New Roman" w:hAnsi="Times New Roman" w:cs="Times New Roman"/>
          <w:sz w:val="24"/>
          <w:szCs w:val="24"/>
        </w:rPr>
        <w:t>Each Lot shown on the Plat is restricted to the parking of one (1) Park Model or other Recreational Vehicle, or for such other residential or other structure as may be permitted under applicable laws, rules and regulations and as may be approved by the ARC and prior to the Community Completion Date, as also approved by the Declarant in its sole discretion. The parking of additional vehicles, each of which is used only for transportation and not for eating and sleeping, is permitted, subject to the Rules and Regulations adopted by the Association from time to time, and subject to approval by the Declarant prior to the Community Completion Date.</w:t>
      </w:r>
    </w:p>
    <w:p w14:paraId="471D5435" w14:textId="77777777" w:rsidR="00417B01" w:rsidRPr="00952A8B" w:rsidRDefault="00417B01" w:rsidP="00417B01">
      <w:pPr>
        <w:pStyle w:val="ListParagraph"/>
        <w:ind w:firstLine="720"/>
        <w:jc w:val="both"/>
        <w:rPr>
          <w:rFonts w:ascii="Times New Roman" w:hAnsi="Times New Roman" w:cs="Times New Roman"/>
          <w:sz w:val="24"/>
          <w:szCs w:val="24"/>
        </w:rPr>
      </w:pPr>
    </w:p>
    <w:p w14:paraId="4B3444E7" w14:textId="77777777" w:rsidR="00417B01" w:rsidRDefault="00417B01" w:rsidP="00563AB5">
      <w:pPr>
        <w:pStyle w:val="ListParagraph"/>
        <w:numPr>
          <w:ilvl w:val="0"/>
          <w:numId w:val="59"/>
        </w:numPr>
        <w:ind w:firstLine="720"/>
        <w:jc w:val="both"/>
        <w:rPr>
          <w:rFonts w:ascii="Times New Roman" w:hAnsi="Times New Roman" w:cs="Times New Roman"/>
          <w:sz w:val="24"/>
          <w:szCs w:val="24"/>
        </w:rPr>
      </w:pPr>
      <w:r w:rsidRPr="0099101D">
        <w:rPr>
          <w:rFonts w:ascii="Times New Roman" w:hAnsi="Times New Roman" w:cs="Times New Roman"/>
          <w:sz w:val="24"/>
          <w:szCs w:val="24"/>
        </w:rPr>
        <w:t xml:space="preserve">Recreational Vehicle shelters or ports (a </w:t>
      </w:r>
      <w:r w:rsidRPr="0099101D">
        <w:rPr>
          <w:rFonts w:ascii="Times New Roman" w:hAnsi="Times New Roman" w:cs="Times New Roman"/>
          <w:b/>
          <w:sz w:val="24"/>
          <w:szCs w:val="24"/>
        </w:rPr>
        <w:t>"RV Port"</w:t>
      </w:r>
      <w:r w:rsidRPr="0099101D">
        <w:rPr>
          <w:rFonts w:ascii="Times New Roman" w:hAnsi="Times New Roman" w:cs="Times New Roman"/>
          <w:sz w:val="24"/>
          <w:szCs w:val="24"/>
        </w:rPr>
        <w:t xml:space="preserve">) and adjacent storage and rooms may be constructed subject to applicable law and in accordance with plans and specifications approved in advance by the Declarant and the ARC and as may be set forth in any applicable Design Guidelines. The exterior of any RV Port must be constructed primarily of hardy board and incorporate a hip roof as </w:t>
      </w:r>
      <w:r>
        <w:rPr>
          <w:rFonts w:ascii="Times New Roman" w:hAnsi="Times New Roman" w:cs="Times New Roman"/>
          <w:sz w:val="24"/>
          <w:szCs w:val="24"/>
        </w:rPr>
        <w:br w:type="page"/>
      </w:r>
    </w:p>
    <w:p w14:paraId="2F442EFB" w14:textId="77777777" w:rsidR="00417B01" w:rsidRPr="000608D7" w:rsidRDefault="00417B01" w:rsidP="00417B01">
      <w:pPr>
        <w:pStyle w:val="ListParagraph"/>
        <w:jc w:val="both"/>
        <w:rPr>
          <w:rFonts w:ascii="Times New Roman" w:hAnsi="Times New Roman" w:cs="Times New Roman"/>
          <w:sz w:val="24"/>
          <w:szCs w:val="24"/>
        </w:rPr>
      </w:pPr>
      <w:r w:rsidRPr="000608D7">
        <w:rPr>
          <w:rFonts w:ascii="Times New Roman" w:hAnsi="Times New Roman" w:cs="Times New Roman"/>
          <w:sz w:val="24"/>
          <w:szCs w:val="24"/>
        </w:rPr>
        <w:lastRenderedPageBreak/>
        <w:t>may be approved by the ARC and acceptable to the Declarant in its discretion and as may be set forth in any applicable Design Guidelines.</w:t>
      </w:r>
    </w:p>
    <w:p w14:paraId="65CB1D96" w14:textId="77777777" w:rsidR="00417B01" w:rsidRPr="00952A8B" w:rsidRDefault="00417B01" w:rsidP="00417B01">
      <w:pPr>
        <w:pStyle w:val="ListParagraph"/>
        <w:ind w:left="1440" w:firstLine="720"/>
        <w:jc w:val="both"/>
        <w:rPr>
          <w:rFonts w:ascii="Times New Roman" w:hAnsi="Times New Roman" w:cs="Times New Roman"/>
          <w:sz w:val="24"/>
          <w:szCs w:val="24"/>
        </w:rPr>
      </w:pPr>
    </w:p>
    <w:p w14:paraId="3C3AEB7E" w14:textId="77777777" w:rsidR="00417B01" w:rsidRPr="000608D7" w:rsidRDefault="00417B01" w:rsidP="00563AB5">
      <w:pPr>
        <w:pStyle w:val="ListParagraph"/>
        <w:numPr>
          <w:ilvl w:val="0"/>
          <w:numId w:val="59"/>
        </w:numPr>
        <w:ind w:firstLine="720"/>
        <w:jc w:val="both"/>
        <w:rPr>
          <w:rFonts w:ascii="Times New Roman" w:hAnsi="Times New Roman" w:cs="Times New Roman"/>
          <w:sz w:val="24"/>
          <w:szCs w:val="24"/>
        </w:rPr>
      </w:pPr>
      <w:r w:rsidRPr="000608D7">
        <w:rPr>
          <w:rFonts w:ascii="Times New Roman" w:hAnsi="Times New Roman" w:cs="Times New Roman"/>
          <w:sz w:val="24"/>
          <w:szCs w:val="24"/>
        </w:rPr>
        <w:t>Finished floor elevations for all habitable structures located on any Lot shall be at or above the 100-year flood plain elevation as required by applicable law.</w:t>
      </w:r>
    </w:p>
    <w:p w14:paraId="3B691F1C" w14:textId="77777777" w:rsidR="00417B01" w:rsidRPr="00952A8B" w:rsidRDefault="00417B01" w:rsidP="00417B01">
      <w:pPr>
        <w:pStyle w:val="ListParagraph"/>
        <w:ind w:left="1440" w:firstLine="720"/>
        <w:jc w:val="both"/>
        <w:rPr>
          <w:rFonts w:ascii="Times New Roman" w:hAnsi="Times New Roman" w:cs="Times New Roman"/>
          <w:sz w:val="24"/>
          <w:szCs w:val="24"/>
        </w:rPr>
      </w:pPr>
    </w:p>
    <w:p w14:paraId="4ADB42F2" w14:textId="77777777" w:rsidR="00417B01" w:rsidRPr="00952A8B" w:rsidRDefault="00417B01" w:rsidP="00417B01">
      <w:pPr>
        <w:ind w:firstLine="720"/>
        <w:jc w:val="both"/>
        <w:rPr>
          <w:rFonts w:ascii="Times New Roman" w:hAnsi="Times New Roman" w:cs="Times New Roman"/>
          <w:sz w:val="24"/>
          <w:szCs w:val="24"/>
        </w:rPr>
      </w:pPr>
      <w:r w:rsidRPr="00952A8B">
        <w:rPr>
          <w:rFonts w:ascii="Times New Roman" w:hAnsi="Times New Roman" w:cs="Times New Roman"/>
          <w:sz w:val="24"/>
          <w:szCs w:val="24"/>
          <w:u w:val="single"/>
        </w:rPr>
        <w:t>Section 3.2</w:t>
      </w:r>
      <w:r w:rsidRPr="00952A8B">
        <w:rPr>
          <w:rFonts w:ascii="Times New Roman" w:hAnsi="Times New Roman" w:cs="Times New Roman"/>
          <w:sz w:val="24"/>
          <w:szCs w:val="24"/>
        </w:rPr>
        <w:t>.</w:t>
      </w:r>
      <w:r>
        <w:rPr>
          <w:rFonts w:ascii="Times New Roman" w:hAnsi="Times New Roman" w:cs="Times New Roman"/>
          <w:sz w:val="24"/>
          <w:szCs w:val="24"/>
        </w:rPr>
        <w:t xml:space="preserve">  </w:t>
      </w:r>
      <w:r w:rsidRPr="00952A8B">
        <w:rPr>
          <w:rFonts w:ascii="Times New Roman" w:hAnsi="Times New Roman" w:cs="Times New Roman"/>
          <w:sz w:val="24"/>
          <w:szCs w:val="24"/>
        </w:rPr>
        <w:t xml:space="preserve"> </w:t>
      </w:r>
      <w:r w:rsidRPr="00952A8B">
        <w:rPr>
          <w:rFonts w:ascii="Times New Roman" w:hAnsi="Times New Roman" w:cs="Times New Roman"/>
          <w:sz w:val="24"/>
          <w:szCs w:val="24"/>
          <w:u w:val="single"/>
        </w:rPr>
        <w:t>Permissible Additions</w:t>
      </w:r>
      <w:r w:rsidRPr="00952A8B">
        <w:rPr>
          <w:rFonts w:ascii="Times New Roman" w:hAnsi="Times New Roman" w:cs="Times New Roman"/>
          <w:sz w:val="24"/>
          <w:szCs w:val="24"/>
        </w:rPr>
        <w:t>. The following are permitted additions on each Lot as hereinafter provided.</w:t>
      </w:r>
    </w:p>
    <w:p w14:paraId="58A42C95" w14:textId="77777777" w:rsidR="00417B01" w:rsidRPr="00952A8B" w:rsidRDefault="00417B01" w:rsidP="00417B01">
      <w:pPr>
        <w:pStyle w:val="ListParagraph"/>
        <w:ind w:left="1440"/>
        <w:jc w:val="both"/>
        <w:rPr>
          <w:rFonts w:ascii="Times New Roman" w:hAnsi="Times New Roman" w:cs="Times New Roman"/>
          <w:sz w:val="24"/>
          <w:szCs w:val="24"/>
        </w:rPr>
      </w:pPr>
    </w:p>
    <w:p w14:paraId="2D4F34D6" w14:textId="77777777" w:rsidR="00417B01" w:rsidRPr="00952A8B" w:rsidRDefault="00417B01" w:rsidP="00563AB5">
      <w:pPr>
        <w:pStyle w:val="ListParagraph"/>
        <w:numPr>
          <w:ilvl w:val="0"/>
          <w:numId w:val="8"/>
        </w:numPr>
        <w:ind w:firstLine="720"/>
        <w:jc w:val="both"/>
        <w:rPr>
          <w:rFonts w:ascii="Times New Roman" w:hAnsi="Times New Roman" w:cs="Times New Roman"/>
          <w:sz w:val="24"/>
          <w:szCs w:val="24"/>
        </w:rPr>
      </w:pPr>
      <w:r w:rsidRPr="00A5168A">
        <w:rPr>
          <w:rFonts w:ascii="Times New Roman" w:hAnsi="Times New Roman" w:cs="Times New Roman"/>
          <w:sz w:val="24"/>
          <w:szCs w:val="24"/>
          <w:u w:val="single"/>
        </w:rPr>
        <w:t>Perimeter Coach Houses</w:t>
      </w:r>
      <w:r w:rsidRPr="00952A8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52A8B">
        <w:rPr>
          <w:rFonts w:ascii="Times New Roman" w:hAnsi="Times New Roman" w:cs="Times New Roman"/>
          <w:sz w:val="24"/>
          <w:szCs w:val="24"/>
        </w:rPr>
        <w:t xml:space="preserve">One (1) unattached structure which may include storage and/or screen room areas (a </w:t>
      </w:r>
      <w:r w:rsidRPr="00A5168A">
        <w:rPr>
          <w:rFonts w:ascii="Times New Roman" w:hAnsi="Times New Roman" w:cs="Times New Roman"/>
          <w:b/>
          <w:sz w:val="24"/>
          <w:szCs w:val="24"/>
        </w:rPr>
        <w:t>"Perimeter Coach House"</w:t>
      </w:r>
      <w:r w:rsidRPr="00952A8B">
        <w:rPr>
          <w:rFonts w:ascii="Times New Roman" w:hAnsi="Times New Roman" w:cs="Times New Roman"/>
          <w:sz w:val="24"/>
          <w:szCs w:val="24"/>
        </w:rPr>
        <w:t xml:space="preserve">), may be placed on each of the Lots located in Sections A and B of the Subdivision which abut the exterior perimeter of or the perimeter wall (the </w:t>
      </w:r>
      <w:r w:rsidRPr="00A5168A">
        <w:rPr>
          <w:rFonts w:ascii="Times New Roman" w:hAnsi="Times New Roman" w:cs="Times New Roman"/>
          <w:b/>
          <w:sz w:val="24"/>
          <w:szCs w:val="24"/>
        </w:rPr>
        <w:t>"Perimeter Wall"</w:t>
      </w:r>
      <w:r w:rsidRPr="00952A8B">
        <w:rPr>
          <w:rFonts w:ascii="Times New Roman" w:hAnsi="Times New Roman" w:cs="Times New Roman"/>
          <w:sz w:val="24"/>
          <w:szCs w:val="24"/>
        </w:rPr>
        <w:t xml:space="preserve">) around the Subdivision (the </w:t>
      </w:r>
      <w:r w:rsidRPr="00A5168A">
        <w:rPr>
          <w:rFonts w:ascii="Times New Roman" w:hAnsi="Times New Roman" w:cs="Times New Roman"/>
          <w:b/>
          <w:sz w:val="24"/>
          <w:szCs w:val="24"/>
        </w:rPr>
        <w:t>"Perimeter Lots"</w:t>
      </w:r>
      <w:r w:rsidRPr="00A5168A">
        <w:rPr>
          <w:rFonts w:ascii="Times New Roman" w:hAnsi="Times New Roman" w:cs="Times New Roman"/>
          <w:sz w:val="24"/>
          <w:szCs w:val="24"/>
        </w:rPr>
        <w:t xml:space="preserve">, </w:t>
      </w:r>
      <w:r w:rsidRPr="00952A8B">
        <w:rPr>
          <w:rFonts w:ascii="Times New Roman" w:hAnsi="Times New Roman" w:cs="Times New Roman"/>
          <w:sz w:val="24"/>
          <w:szCs w:val="24"/>
        </w:rPr>
        <w:t>which Perimeter Lots are depicted and labeled as Lots A-1 through A-28, and Lots B-1 through B-14 on the Plat), subject to the following:</w:t>
      </w:r>
    </w:p>
    <w:p w14:paraId="52AAAE03" w14:textId="77777777" w:rsidR="00417B01" w:rsidRPr="00952A8B" w:rsidRDefault="00417B01" w:rsidP="00417B01">
      <w:pPr>
        <w:pStyle w:val="ListParagraph"/>
        <w:ind w:left="1440" w:firstLine="720"/>
        <w:jc w:val="both"/>
        <w:rPr>
          <w:rFonts w:ascii="Times New Roman" w:hAnsi="Times New Roman" w:cs="Times New Roman"/>
          <w:sz w:val="24"/>
          <w:szCs w:val="24"/>
        </w:rPr>
      </w:pPr>
    </w:p>
    <w:p w14:paraId="78E292BC" w14:textId="77777777" w:rsidR="00417B01" w:rsidRPr="00A5168A" w:rsidRDefault="00417B01" w:rsidP="00563AB5">
      <w:pPr>
        <w:pStyle w:val="ListParagraph"/>
        <w:numPr>
          <w:ilvl w:val="0"/>
          <w:numId w:val="9"/>
        </w:numPr>
        <w:jc w:val="both"/>
        <w:rPr>
          <w:rFonts w:ascii="Times New Roman" w:hAnsi="Times New Roman" w:cs="Times New Roman"/>
          <w:sz w:val="24"/>
          <w:szCs w:val="24"/>
        </w:rPr>
      </w:pPr>
      <w:r w:rsidRPr="00952A8B">
        <w:rPr>
          <w:rFonts w:ascii="Times New Roman" w:hAnsi="Times New Roman" w:cs="Times New Roman"/>
          <w:sz w:val="24"/>
          <w:szCs w:val="24"/>
        </w:rPr>
        <w:t>The exterior dimensions of a Perimeter Coach House shall be no greater than ten (10) feet by twenty five (25) feet, and a Perimeter Coach House shall have no more than two hundred fifty (250) square feet of floor space, on Perimeter Lots comprising 4,500 square feet of land area or less. Perimeter Coach Houses located on Perimeter Lots comprising more than 4,500 square feet of land area may be proportionately larger as approved in advance by the Declarant and the ARC, and as may be set forth in any</w:t>
      </w:r>
      <w:r>
        <w:rPr>
          <w:rFonts w:ascii="Times New Roman" w:hAnsi="Times New Roman" w:cs="Times New Roman"/>
          <w:sz w:val="24"/>
          <w:szCs w:val="24"/>
        </w:rPr>
        <w:t xml:space="preserve"> </w:t>
      </w:r>
      <w:r w:rsidRPr="00A5168A">
        <w:rPr>
          <w:rFonts w:ascii="Times New Roman" w:hAnsi="Times New Roman" w:cs="Times New Roman"/>
          <w:sz w:val="24"/>
          <w:szCs w:val="24"/>
        </w:rPr>
        <w:t>applicable Design Guidelines;</w:t>
      </w:r>
    </w:p>
    <w:p w14:paraId="27243AD9" w14:textId="77777777" w:rsidR="00417B01" w:rsidRPr="00952A8B" w:rsidRDefault="00417B01" w:rsidP="00417B01">
      <w:pPr>
        <w:pStyle w:val="ListParagraph"/>
        <w:ind w:left="1440"/>
        <w:jc w:val="both"/>
        <w:rPr>
          <w:rFonts w:ascii="Times New Roman" w:hAnsi="Times New Roman" w:cs="Times New Roman"/>
          <w:sz w:val="24"/>
          <w:szCs w:val="24"/>
        </w:rPr>
      </w:pPr>
    </w:p>
    <w:p w14:paraId="33F256BF" w14:textId="77777777" w:rsidR="00417B01" w:rsidRPr="00952A8B" w:rsidRDefault="00417B01" w:rsidP="00563AB5">
      <w:pPr>
        <w:pStyle w:val="ListParagraph"/>
        <w:numPr>
          <w:ilvl w:val="0"/>
          <w:numId w:val="9"/>
        </w:numPr>
        <w:jc w:val="both"/>
        <w:rPr>
          <w:rFonts w:ascii="Times New Roman" w:hAnsi="Times New Roman" w:cs="Times New Roman"/>
          <w:sz w:val="24"/>
          <w:szCs w:val="24"/>
        </w:rPr>
      </w:pPr>
      <w:r w:rsidRPr="00952A8B">
        <w:rPr>
          <w:rFonts w:ascii="Times New Roman" w:hAnsi="Times New Roman" w:cs="Times New Roman"/>
          <w:sz w:val="24"/>
          <w:szCs w:val="24"/>
        </w:rPr>
        <w:t>A Perimeter Coach House roof shall have a minimum eve height of eight (8) feet and shall have a pitch and not exceed a maximum height at the peak as specified by the ARC and as shall be acceptable to the Declarant in its discretion and as may be set forth in any applicable Design Guidelines;</w:t>
      </w:r>
    </w:p>
    <w:p w14:paraId="72F6B4E6" w14:textId="77777777" w:rsidR="00417B01" w:rsidRPr="00952A8B" w:rsidRDefault="00417B01" w:rsidP="00417B01">
      <w:pPr>
        <w:pStyle w:val="ListParagraph"/>
        <w:ind w:left="1440"/>
        <w:jc w:val="both"/>
        <w:rPr>
          <w:rFonts w:ascii="Times New Roman" w:hAnsi="Times New Roman" w:cs="Times New Roman"/>
          <w:sz w:val="24"/>
          <w:szCs w:val="24"/>
        </w:rPr>
      </w:pPr>
    </w:p>
    <w:p w14:paraId="7D86E1BF" w14:textId="77777777" w:rsidR="00417B01" w:rsidRPr="00952A8B" w:rsidRDefault="00417B01" w:rsidP="00563AB5">
      <w:pPr>
        <w:pStyle w:val="ListParagraph"/>
        <w:numPr>
          <w:ilvl w:val="0"/>
          <w:numId w:val="9"/>
        </w:numPr>
        <w:jc w:val="both"/>
        <w:rPr>
          <w:rFonts w:ascii="Times New Roman" w:hAnsi="Times New Roman" w:cs="Times New Roman"/>
          <w:sz w:val="24"/>
          <w:szCs w:val="24"/>
        </w:rPr>
      </w:pPr>
      <w:r w:rsidRPr="00952A8B">
        <w:rPr>
          <w:rFonts w:ascii="Times New Roman" w:hAnsi="Times New Roman" w:cs="Times New Roman"/>
          <w:sz w:val="24"/>
          <w:szCs w:val="24"/>
        </w:rPr>
        <w:t>A Perimeter Coach House must be constructed of hardy board and shall be painted to compliment the color scheme for improvements to the Lot approved by the ARC and acceptable Declarant in its discretion and as may be set forth in any applicable Design Guidelines; provided that the siding of any such Perimeter Coach House placed on a Lot including a Park Model shall match the Park Model finish and color,</w:t>
      </w:r>
    </w:p>
    <w:p w14:paraId="3A8F68E1" w14:textId="77777777" w:rsidR="00417B01" w:rsidRPr="00952A8B" w:rsidRDefault="00417B01" w:rsidP="00417B01">
      <w:pPr>
        <w:pStyle w:val="ListParagraph"/>
        <w:ind w:left="1440"/>
        <w:jc w:val="both"/>
        <w:rPr>
          <w:rFonts w:ascii="Times New Roman" w:hAnsi="Times New Roman" w:cs="Times New Roman"/>
          <w:sz w:val="24"/>
          <w:szCs w:val="24"/>
        </w:rPr>
      </w:pPr>
    </w:p>
    <w:p w14:paraId="2AB74965" w14:textId="77777777" w:rsidR="00417B01" w:rsidRPr="00952A8B" w:rsidRDefault="00417B01" w:rsidP="00563AB5">
      <w:pPr>
        <w:pStyle w:val="ListParagraph"/>
        <w:numPr>
          <w:ilvl w:val="0"/>
          <w:numId w:val="9"/>
        </w:numPr>
        <w:jc w:val="both"/>
        <w:rPr>
          <w:rFonts w:ascii="Times New Roman" w:hAnsi="Times New Roman" w:cs="Times New Roman"/>
          <w:sz w:val="24"/>
          <w:szCs w:val="24"/>
        </w:rPr>
      </w:pPr>
      <w:r w:rsidRPr="00952A8B">
        <w:rPr>
          <w:rFonts w:ascii="Times New Roman" w:hAnsi="Times New Roman" w:cs="Times New Roman"/>
          <w:sz w:val="24"/>
          <w:szCs w:val="24"/>
        </w:rPr>
        <w:t>Each Perimeter Coach House shall have a hip roof the style and material of which shall be subject to the prior approval of the ARC and acceptable to the Declarant and as may be set forth in any applicable Design Guidelines, and which shall generally compliment the improvements to or Recreational Vehicle located on each Lot;</w:t>
      </w:r>
    </w:p>
    <w:p w14:paraId="5487705F" w14:textId="77777777" w:rsidR="00417B01" w:rsidRPr="00952A8B" w:rsidRDefault="00417B01" w:rsidP="00417B01">
      <w:pPr>
        <w:pStyle w:val="ListParagraph"/>
        <w:ind w:left="1440"/>
        <w:jc w:val="both"/>
        <w:rPr>
          <w:rFonts w:ascii="Times New Roman" w:hAnsi="Times New Roman" w:cs="Times New Roman"/>
          <w:sz w:val="24"/>
          <w:szCs w:val="24"/>
        </w:rPr>
      </w:pPr>
    </w:p>
    <w:p w14:paraId="6AEECDB1" w14:textId="77777777" w:rsidR="00417B01" w:rsidRPr="00A5168A" w:rsidRDefault="00417B01" w:rsidP="00563AB5">
      <w:pPr>
        <w:pStyle w:val="ListParagraph"/>
        <w:numPr>
          <w:ilvl w:val="0"/>
          <w:numId w:val="9"/>
        </w:numPr>
        <w:jc w:val="both"/>
        <w:rPr>
          <w:rFonts w:ascii="Times New Roman" w:hAnsi="Times New Roman" w:cs="Times New Roman"/>
          <w:sz w:val="24"/>
          <w:szCs w:val="24"/>
        </w:rPr>
      </w:pPr>
      <w:r w:rsidRPr="00A5168A">
        <w:rPr>
          <w:rFonts w:ascii="Times New Roman" w:hAnsi="Times New Roman" w:cs="Times New Roman"/>
          <w:sz w:val="24"/>
          <w:szCs w:val="24"/>
        </w:rPr>
        <w:t>No storage shed may be placed on any Perimeter Lot other than an approved Perimeter</w:t>
      </w:r>
      <w:r>
        <w:rPr>
          <w:rFonts w:ascii="Times New Roman" w:hAnsi="Times New Roman" w:cs="Times New Roman"/>
          <w:sz w:val="24"/>
          <w:szCs w:val="24"/>
        </w:rPr>
        <w:t xml:space="preserve"> </w:t>
      </w:r>
      <w:r w:rsidRPr="00A5168A">
        <w:rPr>
          <w:rFonts w:ascii="Times New Roman" w:hAnsi="Times New Roman" w:cs="Times New Roman"/>
          <w:sz w:val="24"/>
          <w:szCs w:val="24"/>
        </w:rPr>
        <w:t>Coach House;</w:t>
      </w:r>
    </w:p>
    <w:p w14:paraId="6655EFB1" w14:textId="77777777" w:rsidR="00417B01" w:rsidRPr="00952A8B" w:rsidRDefault="00417B01" w:rsidP="00417B01">
      <w:pPr>
        <w:pStyle w:val="ListParagraph"/>
        <w:ind w:left="1440"/>
        <w:jc w:val="both"/>
        <w:rPr>
          <w:rFonts w:ascii="Times New Roman" w:hAnsi="Times New Roman" w:cs="Times New Roman"/>
          <w:sz w:val="24"/>
          <w:szCs w:val="24"/>
        </w:rPr>
      </w:pPr>
    </w:p>
    <w:p w14:paraId="09D944D4" w14:textId="77777777" w:rsidR="00417B01" w:rsidRPr="00A5168A" w:rsidRDefault="00417B01" w:rsidP="00563AB5">
      <w:pPr>
        <w:pStyle w:val="ListParagraph"/>
        <w:numPr>
          <w:ilvl w:val="0"/>
          <w:numId w:val="9"/>
        </w:numPr>
        <w:jc w:val="both"/>
        <w:rPr>
          <w:rFonts w:ascii="Times New Roman" w:hAnsi="Times New Roman" w:cs="Times New Roman"/>
          <w:sz w:val="24"/>
          <w:szCs w:val="24"/>
        </w:rPr>
      </w:pPr>
      <w:r w:rsidRPr="00A5168A">
        <w:rPr>
          <w:rFonts w:ascii="Times New Roman" w:hAnsi="Times New Roman" w:cs="Times New Roman"/>
          <w:sz w:val="24"/>
          <w:szCs w:val="24"/>
        </w:rPr>
        <w:t>A permitted Perimeter Coach House:</w:t>
      </w:r>
    </w:p>
    <w:p w14:paraId="6F321F3A" w14:textId="77777777" w:rsidR="00417B01" w:rsidRPr="00952A8B" w:rsidRDefault="00417B01" w:rsidP="00417B01">
      <w:pPr>
        <w:pStyle w:val="ListParagraph"/>
        <w:ind w:left="1440"/>
        <w:jc w:val="both"/>
        <w:rPr>
          <w:rFonts w:ascii="Times New Roman" w:hAnsi="Times New Roman" w:cs="Times New Roman"/>
          <w:sz w:val="24"/>
          <w:szCs w:val="24"/>
        </w:rPr>
      </w:pPr>
    </w:p>
    <w:p w14:paraId="70E4E655" w14:textId="77777777" w:rsidR="00417B01" w:rsidRDefault="00417B01" w:rsidP="00563AB5">
      <w:pPr>
        <w:pStyle w:val="ListParagraph"/>
        <w:numPr>
          <w:ilvl w:val="0"/>
          <w:numId w:val="10"/>
        </w:numPr>
        <w:jc w:val="both"/>
        <w:rPr>
          <w:rFonts w:ascii="Times New Roman" w:hAnsi="Times New Roman" w:cs="Times New Roman"/>
          <w:sz w:val="24"/>
          <w:szCs w:val="24"/>
        </w:rPr>
      </w:pPr>
      <w:r w:rsidRPr="00952A8B">
        <w:rPr>
          <w:rFonts w:ascii="Times New Roman" w:hAnsi="Times New Roman" w:cs="Times New Roman"/>
          <w:sz w:val="24"/>
          <w:szCs w:val="24"/>
        </w:rPr>
        <w:t xml:space="preserve">May have a ventilation fan attached to it; </w:t>
      </w:r>
    </w:p>
    <w:p w14:paraId="18654B3C" w14:textId="77777777" w:rsidR="00417B01" w:rsidRDefault="00417B01" w:rsidP="00563AB5">
      <w:pPr>
        <w:pStyle w:val="ListParagraph"/>
        <w:numPr>
          <w:ilvl w:val="0"/>
          <w:numId w:val="10"/>
        </w:numPr>
        <w:jc w:val="both"/>
        <w:rPr>
          <w:rFonts w:ascii="Times New Roman" w:hAnsi="Times New Roman" w:cs="Times New Roman"/>
          <w:sz w:val="24"/>
          <w:szCs w:val="24"/>
        </w:rPr>
      </w:pPr>
      <w:r w:rsidRPr="00A5168A">
        <w:rPr>
          <w:rFonts w:ascii="Times New Roman" w:hAnsi="Times New Roman" w:cs="Times New Roman"/>
          <w:sz w:val="24"/>
          <w:szCs w:val="24"/>
        </w:rPr>
        <w:t>May be enclosed, screened or a combination of both;</w:t>
      </w:r>
      <w:r>
        <w:rPr>
          <w:rFonts w:ascii="Times New Roman" w:hAnsi="Times New Roman" w:cs="Times New Roman"/>
          <w:sz w:val="24"/>
          <w:szCs w:val="24"/>
        </w:rPr>
        <w:br w:type="page"/>
      </w:r>
    </w:p>
    <w:p w14:paraId="0103F61F" w14:textId="77777777" w:rsidR="00417B01" w:rsidRPr="00A5168A" w:rsidRDefault="00417B01" w:rsidP="00563AB5">
      <w:pPr>
        <w:pStyle w:val="ListParagraph"/>
        <w:numPr>
          <w:ilvl w:val="0"/>
          <w:numId w:val="10"/>
        </w:numPr>
        <w:jc w:val="both"/>
        <w:rPr>
          <w:rFonts w:ascii="Times New Roman" w:hAnsi="Times New Roman" w:cs="Times New Roman"/>
          <w:sz w:val="24"/>
          <w:szCs w:val="24"/>
        </w:rPr>
      </w:pPr>
      <w:r w:rsidRPr="00A5168A">
        <w:rPr>
          <w:rFonts w:ascii="Times New Roman" w:hAnsi="Times New Roman" w:cs="Times New Roman"/>
          <w:sz w:val="24"/>
          <w:szCs w:val="24"/>
        </w:rPr>
        <w:lastRenderedPageBreak/>
        <w:t>May have a window unit air conditioner attached to the end of the Perimeter Coach House facing the Perimeter Wall or rear lot line of the Perimeter Lot and located no higher than eight (8) feet from ground level, and any other HVAC unit used for a Perimeter Coach House shall be of pad-mounted split system model and manufacturer acceptable to the ARC and the Declarant in its discretion, and as may be set forth in any applicable Design Guidelines;</w:t>
      </w:r>
    </w:p>
    <w:p w14:paraId="1005B504" w14:textId="77777777" w:rsidR="00417B01" w:rsidRPr="00A5168A" w:rsidRDefault="00417B01" w:rsidP="00563AB5">
      <w:pPr>
        <w:pStyle w:val="ListParagraph"/>
        <w:numPr>
          <w:ilvl w:val="0"/>
          <w:numId w:val="10"/>
        </w:numPr>
        <w:jc w:val="both"/>
        <w:rPr>
          <w:rFonts w:ascii="Times New Roman" w:hAnsi="Times New Roman" w:cs="Times New Roman"/>
          <w:sz w:val="24"/>
          <w:szCs w:val="24"/>
        </w:rPr>
      </w:pPr>
      <w:r w:rsidRPr="00A5168A">
        <w:rPr>
          <w:rFonts w:ascii="Times New Roman" w:hAnsi="Times New Roman" w:cs="Times New Roman"/>
          <w:sz w:val="24"/>
          <w:szCs w:val="24"/>
        </w:rPr>
        <w:t>Located on a Perimeter Lot which comprises 4,500 square feet or less of land area shall be no more than ten (10) feet wide, and Perimeter Coach Houses located on Perimeter Lots which comprise more than 4,500 square feet of land area may be proportionately wider as approved in advance by the Declarant and the ARC, and as may be set forth in any applicable Design Guidelines.</w:t>
      </w:r>
    </w:p>
    <w:p w14:paraId="45FE254F" w14:textId="77777777" w:rsidR="00417B01" w:rsidRPr="00A5168A" w:rsidRDefault="00417B01" w:rsidP="00563AB5">
      <w:pPr>
        <w:pStyle w:val="ListParagraph"/>
        <w:numPr>
          <w:ilvl w:val="0"/>
          <w:numId w:val="10"/>
        </w:numPr>
        <w:jc w:val="both"/>
        <w:rPr>
          <w:rFonts w:ascii="Times New Roman" w:hAnsi="Times New Roman" w:cs="Times New Roman"/>
          <w:sz w:val="24"/>
          <w:szCs w:val="24"/>
        </w:rPr>
      </w:pPr>
      <w:r w:rsidRPr="00A5168A">
        <w:rPr>
          <w:rFonts w:ascii="Times New Roman" w:hAnsi="Times New Roman" w:cs="Times New Roman"/>
          <w:sz w:val="24"/>
          <w:szCs w:val="24"/>
        </w:rPr>
        <w:t>Shall be placed no closer than forty-five (45) feet to the front lot line of a Perimeter Lot, and otherwise outside of any applicable building setbacks along the rear of the Perimeter Lots, subject in each case to applicable law;</w:t>
      </w:r>
    </w:p>
    <w:p w14:paraId="41EA1849" w14:textId="77777777" w:rsidR="00417B01" w:rsidRPr="00A5168A" w:rsidRDefault="00417B01" w:rsidP="00563AB5">
      <w:pPr>
        <w:pStyle w:val="ListParagraph"/>
        <w:numPr>
          <w:ilvl w:val="0"/>
          <w:numId w:val="10"/>
        </w:numPr>
        <w:jc w:val="both"/>
        <w:rPr>
          <w:rFonts w:ascii="Times New Roman" w:hAnsi="Times New Roman" w:cs="Times New Roman"/>
          <w:sz w:val="24"/>
          <w:szCs w:val="24"/>
        </w:rPr>
      </w:pPr>
      <w:r w:rsidRPr="00A5168A">
        <w:rPr>
          <w:rFonts w:ascii="Times New Roman" w:hAnsi="Times New Roman" w:cs="Times New Roman"/>
          <w:sz w:val="24"/>
          <w:szCs w:val="24"/>
        </w:rPr>
        <w:t>Shall have decorative double glass doors facing the front lot line of the Perimeter Lot, and windows or additional glass doors on all other sides, as shall be acceptable to the ARC and the Declarant in its discretion and as may be set forth in any applicable Design Guidelines; and</w:t>
      </w:r>
    </w:p>
    <w:p w14:paraId="4CB27CBD" w14:textId="77777777" w:rsidR="00417B01" w:rsidRPr="00A5168A" w:rsidRDefault="00417B01" w:rsidP="00563AB5">
      <w:pPr>
        <w:pStyle w:val="ListParagraph"/>
        <w:numPr>
          <w:ilvl w:val="0"/>
          <w:numId w:val="10"/>
        </w:numPr>
        <w:jc w:val="both"/>
        <w:rPr>
          <w:rFonts w:ascii="Times New Roman" w:hAnsi="Times New Roman" w:cs="Times New Roman"/>
          <w:sz w:val="24"/>
          <w:szCs w:val="24"/>
        </w:rPr>
      </w:pPr>
      <w:r w:rsidRPr="00A5168A">
        <w:rPr>
          <w:rFonts w:ascii="Times New Roman" w:hAnsi="Times New Roman" w:cs="Times New Roman"/>
          <w:sz w:val="24"/>
          <w:szCs w:val="24"/>
        </w:rPr>
        <w:t>May have a retractable electric awning attached to it to cover any adjacent outdoor/summer kitchen and patio areas;</w:t>
      </w:r>
    </w:p>
    <w:p w14:paraId="76683ECA" w14:textId="77777777" w:rsidR="00417B01" w:rsidRPr="00A5168A" w:rsidRDefault="00417B01" w:rsidP="00417B01">
      <w:pPr>
        <w:jc w:val="both"/>
        <w:rPr>
          <w:rFonts w:ascii="Times New Roman" w:hAnsi="Times New Roman" w:cs="Times New Roman"/>
          <w:sz w:val="24"/>
          <w:szCs w:val="24"/>
        </w:rPr>
      </w:pPr>
    </w:p>
    <w:p w14:paraId="183DCD50" w14:textId="77777777" w:rsidR="00417B01" w:rsidRDefault="00417B01" w:rsidP="00563AB5">
      <w:pPr>
        <w:pStyle w:val="ListParagraph"/>
        <w:numPr>
          <w:ilvl w:val="0"/>
          <w:numId w:val="9"/>
        </w:numPr>
        <w:jc w:val="both"/>
        <w:rPr>
          <w:rFonts w:ascii="Times New Roman" w:hAnsi="Times New Roman" w:cs="Times New Roman"/>
          <w:sz w:val="24"/>
          <w:szCs w:val="24"/>
        </w:rPr>
      </w:pPr>
      <w:r w:rsidRPr="00A5168A">
        <w:rPr>
          <w:rFonts w:ascii="Times New Roman" w:hAnsi="Times New Roman" w:cs="Times New Roman"/>
          <w:sz w:val="24"/>
          <w:szCs w:val="24"/>
        </w:rPr>
        <w:t>A car port open on three sides may be attached to the rear or Perimeter Wall side of a Perimeter Coach House for golf cart storage; provided that such port is no wider or longer than the Perimeter Coach House itself;</w:t>
      </w:r>
    </w:p>
    <w:p w14:paraId="15FA2858" w14:textId="77777777" w:rsidR="00417B01" w:rsidRDefault="00417B01" w:rsidP="00417B01">
      <w:pPr>
        <w:pStyle w:val="ListParagraph"/>
        <w:ind w:left="1080"/>
        <w:jc w:val="both"/>
        <w:rPr>
          <w:rFonts w:ascii="Times New Roman" w:hAnsi="Times New Roman" w:cs="Times New Roman"/>
          <w:sz w:val="24"/>
          <w:szCs w:val="24"/>
        </w:rPr>
      </w:pPr>
    </w:p>
    <w:p w14:paraId="38EA66E0" w14:textId="77777777" w:rsidR="00417B01" w:rsidRPr="00A5168A" w:rsidRDefault="00417B01" w:rsidP="00563AB5">
      <w:pPr>
        <w:pStyle w:val="ListParagraph"/>
        <w:numPr>
          <w:ilvl w:val="0"/>
          <w:numId w:val="9"/>
        </w:numPr>
        <w:jc w:val="both"/>
        <w:rPr>
          <w:rFonts w:ascii="Times New Roman" w:hAnsi="Times New Roman" w:cs="Times New Roman"/>
          <w:sz w:val="24"/>
          <w:szCs w:val="24"/>
        </w:rPr>
      </w:pPr>
      <w:r w:rsidRPr="00A5168A">
        <w:rPr>
          <w:rFonts w:ascii="Times New Roman" w:hAnsi="Times New Roman" w:cs="Times New Roman"/>
          <w:sz w:val="24"/>
          <w:szCs w:val="24"/>
        </w:rPr>
        <w:t xml:space="preserve"> The manufacturer or builder and appearance of any Perimeter Coach House shall be subject to the prior reasonable written approval of the ARC and to the prior written approval of the Declarant in its discretion and as may be set forth in any applicable Design Guidelines;</w:t>
      </w:r>
    </w:p>
    <w:p w14:paraId="13796DFA" w14:textId="77777777" w:rsidR="00417B01" w:rsidRPr="00A5168A" w:rsidRDefault="00417B01" w:rsidP="00417B01">
      <w:pPr>
        <w:rPr>
          <w:rFonts w:ascii="Times New Roman" w:hAnsi="Times New Roman" w:cs="Times New Roman"/>
          <w:sz w:val="24"/>
          <w:szCs w:val="24"/>
        </w:rPr>
      </w:pPr>
    </w:p>
    <w:p w14:paraId="347CD80D" w14:textId="77777777" w:rsidR="00417B01" w:rsidRDefault="00417B01" w:rsidP="00563AB5">
      <w:pPr>
        <w:pStyle w:val="ListParagraph"/>
        <w:numPr>
          <w:ilvl w:val="0"/>
          <w:numId w:val="9"/>
        </w:numPr>
        <w:jc w:val="both"/>
        <w:rPr>
          <w:rFonts w:ascii="Times New Roman" w:hAnsi="Times New Roman" w:cs="Times New Roman"/>
          <w:sz w:val="24"/>
          <w:szCs w:val="24"/>
        </w:rPr>
      </w:pPr>
      <w:r w:rsidRPr="00A5168A">
        <w:rPr>
          <w:rFonts w:ascii="Times New Roman" w:hAnsi="Times New Roman" w:cs="Times New Roman"/>
          <w:sz w:val="24"/>
          <w:szCs w:val="24"/>
        </w:rPr>
        <w:t>No Perimeter Coach House shall be used for a living space or for rental;</w:t>
      </w:r>
    </w:p>
    <w:p w14:paraId="34794875" w14:textId="77777777" w:rsidR="00417B01" w:rsidRPr="00A5168A" w:rsidRDefault="00417B01" w:rsidP="00417B01">
      <w:pPr>
        <w:pStyle w:val="ListParagraph"/>
        <w:rPr>
          <w:rFonts w:ascii="Times New Roman" w:hAnsi="Times New Roman" w:cs="Times New Roman"/>
          <w:sz w:val="24"/>
          <w:szCs w:val="24"/>
        </w:rPr>
      </w:pPr>
    </w:p>
    <w:p w14:paraId="2BDD9343" w14:textId="77777777" w:rsidR="00417B01" w:rsidRPr="00A5168A" w:rsidRDefault="00417B01" w:rsidP="00417B01">
      <w:pPr>
        <w:pStyle w:val="ListParagraph"/>
        <w:ind w:left="1080"/>
        <w:jc w:val="both"/>
        <w:rPr>
          <w:rFonts w:ascii="Times New Roman" w:hAnsi="Times New Roman" w:cs="Times New Roman"/>
          <w:sz w:val="24"/>
          <w:szCs w:val="24"/>
        </w:rPr>
      </w:pPr>
    </w:p>
    <w:p w14:paraId="6E673440" w14:textId="77777777" w:rsidR="00417B01" w:rsidRDefault="00417B01" w:rsidP="00563AB5">
      <w:pPr>
        <w:pStyle w:val="ListParagraph"/>
        <w:numPr>
          <w:ilvl w:val="0"/>
          <w:numId w:val="9"/>
        </w:numPr>
        <w:jc w:val="both"/>
        <w:rPr>
          <w:rFonts w:ascii="Times New Roman" w:hAnsi="Times New Roman" w:cs="Times New Roman"/>
          <w:sz w:val="24"/>
          <w:szCs w:val="24"/>
        </w:rPr>
      </w:pPr>
      <w:r w:rsidRPr="00A5168A">
        <w:rPr>
          <w:rFonts w:ascii="Times New Roman" w:hAnsi="Times New Roman" w:cs="Times New Roman"/>
          <w:sz w:val="24"/>
          <w:szCs w:val="24"/>
        </w:rPr>
        <w:t>Any storage areas or structures located on Perimeter Lots must be made an integral part of the Park Model or permitted RV Port and cannot be freestanding. No freestanding storage sheds are allowed on any Perimeter Lots except for approved Perimeter Coach Houses;</w:t>
      </w:r>
    </w:p>
    <w:p w14:paraId="084C5CF6" w14:textId="77777777" w:rsidR="00417B01" w:rsidRDefault="00417B01" w:rsidP="00417B01">
      <w:pPr>
        <w:pStyle w:val="ListParagraph"/>
        <w:ind w:left="1080"/>
        <w:jc w:val="both"/>
        <w:rPr>
          <w:rFonts w:ascii="Times New Roman" w:hAnsi="Times New Roman" w:cs="Times New Roman"/>
          <w:sz w:val="24"/>
          <w:szCs w:val="24"/>
        </w:rPr>
      </w:pPr>
    </w:p>
    <w:p w14:paraId="7496F772" w14:textId="77777777" w:rsidR="00417B01" w:rsidRDefault="00417B01" w:rsidP="00417B01">
      <w:pPr>
        <w:pStyle w:val="ListParagraph"/>
        <w:ind w:left="1080"/>
        <w:jc w:val="both"/>
        <w:rPr>
          <w:rFonts w:ascii="Times New Roman" w:hAnsi="Times New Roman" w:cs="Times New Roman"/>
          <w:sz w:val="24"/>
          <w:szCs w:val="24"/>
        </w:rPr>
      </w:pPr>
    </w:p>
    <w:p w14:paraId="5E9FC573" w14:textId="77777777" w:rsidR="00417B01" w:rsidRPr="00A5168A" w:rsidRDefault="00417B01" w:rsidP="00563AB5">
      <w:pPr>
        <w:pStyle w:val="ListParagraph"/>
        <w:numPr>
          <w:ilvl w:val="0"/>
          <w:numId w:val="9"/>
        </w:numPr>
        <w:jc w:val="both"/>
        <w:rPr>
          <w:rFonts w:ascii="Times New Roman" w:hAnsi="Times New Roman" w:cs="Times New Roman"/>
          <w:sz w:val="24"/>
          <w:szCs w:val="24"/>
        </w:rPr>
      </w:pPr>
      <w:r w:rsidRPr="00A5168A">
        <w:rPr>
          <w:rFonts w:ascii="Times New Roman" w:hAnsi="Times New Roman" w:cs="Times New Roman"/>
          <w:sz w:val="24"/>
          <w:szCs w:val="24"/>
        </w:rPr>
        <w:t>No under unit storage of any kind will be permitted on any Perimeter Lot, and Park Models must have skirting approved by the ARC and by the Declarant in its discretion and as may be set forth in any applicable Design Guidelines.</w:t>
      </w:r>
    </w:p>
    <w:p w14:paraId="3266C27E" w14:textId="77777777" w:rsidR="00417B01" w:rsidRPr="00A5168A" w:rsidRDefault="00417B01" w:rsidP="00417B01">
      <w:pPr>
        <w:jc w:val="both"/>
        <w:rPr>
          <w:rFonts w:ascii="Times New Roman" w:hAnsi="Times New Roman" w:cs="Times New Roman"/>
          <w:sz w:val="24"/>
          <w:szCs w:val="24"/>
        </w:rPr>
      </w:pPr>
    </w:p>
    <w:p w14:paraId="2B401CF6" w14:textId="77777777" w:rsidR="00417B01" w:rsidRPr="00A5168A" w:rsidRDefault="00417B01" w:rsidP="00563AB5">
      <w:pPr>
        <w:pStyle w:val="ListParagraph"/>
        <w:numPr>
          <w:ilvl w:val="0"/>
          <w:numId w:val="8"/>
        </w:numPr>
        <w:ind w:left="360" w:firstLine="360"/>
        <w:jc w:val="both"/>
        <w:rPr>
          <w:rFonts w:ascii="Times New Roman" w:hAnsi="Times New Roman" w:cs="Times New Roman"/>
          <w:sz w:val="24"/>
          <w:szCs w:val="24"/>
        </w:rPr>
      </w:pPr>
      <w:r w:rsidRPr="00A5168A">
        <w:rPr>
          <w:rFonts w:ascii="Times New Roman" w:hAnsi="Times New Roman" w:cs="Times New Roman"/>
          <w:sz w:val="24"/>
          <w:szCs w:val="24"/>
          <w:u w:val="single"/>
        </w:rPr>
        <w:t>Interior Coach Houses</w:t>
      </w:r>
      <w:r w:rsidRPr="00A5168A">
        <w:rPr>
          <w:rFonts w:ascii="Times New Roman" w:hAnsi="Times New Roman" w:cs="Times New Roman"/>
          <w:sz w:val="24"/>
          <w:szCs w:val="24"/>
        </w:rPr>
        <w:t xml:space="preserve">. One (1) unattached structure </w:t>
      </w:r>
      <w:r>
        <w:rPr>
          <w:rFonts w:ascii="Times New Roman" w:hAnsi="Times New Roman" w:cs="Times New Roman"/>
          <w:sz w:val="24"/>
          <w:szCs w:val="24"/>
        </w:rPr>
        <w:t xml:space="preserve">which may include storage and/or </w:t>
      </w:r>
      <w:r w:rsidRPr="00A5168A">
        <w:rPr>
          <w:rFonts w:ascii="Times New Roman" w:hAnsi="Times New Roman" w:cs="Times New Roman"/>
          <w:sz w:val="24"/>
          <w:szCs w:val="24"/>
        </w:rPr>
        <w:t xml:space="preserve">screen room areas (an </w:t>
      </w:r>
      <w:r w:rsidRPr="00A5168A">
        <w:rPr>
          <w:rFonts w:ascii="Times New Roman" w:hAnsi="Times New Roman" w:cs="Times New Roman"/>
          <w:b/>
          <w:sz w:val="24"/>
          <w:szCs w:val="24"/>
        </w:rPr>
        <w:t>"Interior Coach House"</w:t>
      </w:r>
      <w:r w:rsidRPr="00A5168A">
        <w:rPr>
          <w:rFonts w:ascii="Times New Roman" w:hAnsi="Times New Roman" w:cs="Times New Roman"/>
          <w:sz w:val="24"/>
          <w:szCs w:val="24"/>
        </w:rPr>
        <w:t>), may be placed on each of the Lots located in Section</w:t>
      </w:r>
      <w:r>
        <w:rPr>
          <w:rFonts w:ascii="Times New Roman" w:hAnsi="Times New Roman" w:cs="Times New Roman"/>
          <w:sz w:val="24"/>
          <w:szCs w:val="24"/>
        </w:rPr>
        <w:t xml:space="preserve"> </w:t>
      </w:r>
      <w:r w:rsidRPr="00A5168A">
        <w:rPr>
          <w:rFonts w:ascii="Times New Roman" w:hAnsi="Times New Roman" w:cs="Times New Roman"/>
          <w:sz w:val="24"/>
          <w:szCs w:val="24"/>
        </w:rPr>
        <w:t>C of the Subdivision the front lot lines of which abut Amanda Vista Circle within the Subdivision (the</w:t>
      </w:r>
      <w:r>
        <w:rPr>
          <w:rFonts w:ascii="Times New Roman" w:hAnsi="Times New Roman" w:cs="Times New Roman"/>
          <w:sz w:val="24"/>
          <w:szCs w:val="24"/>
        </w:rPr>
        <w:t xml:space="preserve"> </w:t>
      </w:r>
      <w:r w:rsidRPr="00C1541F">
        <w:rPr>
          <w:rFonts w:ascii="Times New Roman" w:hAnsi="Times New Roman" w:cs="Times New Roman"/>
          <w:b/>
          <w:sz w:val="24"/>
          <w:szCs w:val="24"/>
        </w:rPr>
        <w:t>"Interior Lots"</w:t>
      </w:r>
      <w:r w:rsidRPr="00A5168A">
        <w:rPr>
          <w:rFonts w:ascii="Times New Roman" w:hAnsi="Times New Roman" w:cs="Times New Roman"/>
          <w:sz w:val="24"/>
          <w:szCs w:val="24"/>
        </w:rPr>
        <w:t>, which Interior Lots are depicted and labeled as Lots C-1 through C-33 on the Plat),</w:t>
      </w:r>
      <w:r>
        <w:rPr>
          <w:rFonts w:ascii="Times New Roman" w:hAnsi="Times New Roman" w:cs="Times New Roman"/>
          <w:sz w:val="24"/>
          <w:szCs w:val="24"/>
        </w:rPr>
        <w:t xml:space="preserve"> </w:t>
      </w:r>
      <w:r w:rsidRPr="00A5168A">
        <w:rPr>
          <w:rFonts w:ascii="Times New Roman" w:hAnsi="Times New Roman" w:cs="Times New Roman"/>
          <w:sz w:val="24"/>
          <w:szCs w:val="24"/>
        </w:rPr>
        <w:t>subject to the following:</w:t>
      </w:r>
    </w:p>
    <w:p w14:paraId="55A3E441" w14:textId="77777777" w:rsidR="00417B01" w:rsidRDefault="00417B01" w:rsidP="00417B01">
      <w:pPr>
        <w:ind w:firstLine="360"/>
        <w:jc w:val="both"/>
        <w:rPr>
          <w:rFonts w:ascii="Times New Roman" w:hAnsi="Times New Roman" w:cs="Times New Roman"/>
          <w:sz w:val="24"/>
          <w:szCs w:val="24"/>
        </w:rPr>
      </w:pPr>
      <w:r>
        <w:rPr>
          <w:rFonts w:ascii="Times New Roman" w:hAnsi="Times New Roman" w:cs="Times New Roman"/>
          <w:sz w:val="24"/>
          <w:szCs w:val="24"/>
        </w:rPr>
        <w:br w:type="page"/>
      </w:r>
    </w:p>
    <w:p w14:paraId="0B78781E" w14:textId="77777777" w:rsidR="00417B01" w:rsidRPr="00C1541F"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lastRenderedPageBreak/>
        <w:t>The exterior dimensions of an Interior Coach House shall be no greater than ten (10) feet by sixteen (16) feet, and an Interior Coach House shall have no more than one hundred sixty (160) square feet of floor space, on Interior Lots comprising 4,500 square feet of land area or less. Interior Coach Houses located on Interior Lots comprising more than 4,500 square feet of land area may be proportionately larger as approved in advance by the Declarant and the ARC, and as may be set forth in any applicable Design Guidelines;</w:t>
      </w:r>
    </w:p>
    <w:p w14:paraId="27A4DCF5" w14:textId="77777777" w:rsidR="00417B01" w:rsidRPr="00C1541F" w:rsidRDefault="00417B01" w:rsidP="00417B01">
      <w:pPr>
        <w:ind w:firstLine="360"/>
        <w:jc w:val="both"/>
        <w:rPr>
          <w:rFonts w:ascii="Times New Roman" w:hAnsi="Times New Roman" w:cs="Times New Roman"/>
          <w:sz w:val="24"/>
          <w:szCs w:val="24"/>
        </w:rPr>
      </w:pPr>
    </w:p>
    <w:p w14:paraId="7ABD7679" w14:textId="77777777" w:rsidR="00417B01" w:rsidRPr="00C1541F"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An Interior Coach House roof shall have a minimum eve height of eight (8) feet and shall have a pitch and not exceed a maximum height at the peak as specified by the ARC and as shall be acceptable to the Declarant in its discretion and as may be set forth in any applicable Design Guidelines;</w:t>
      </w:r>
    </w:p>
    <w:p w14:paraId="5176E722" w14:textId="77777777" w:rsidR="00417B01" w:rsidRPr="00C1541F" w:rsidRDefault="00417B01" w:rsidP="00417B01">
      <w:pPr>
        <w:ind w:firstLine="360"/>
        <w:jc w:val="both"/>
        <w:rPr>
          <w:rFonts w:ascii="Times New Roman" w:hAnsi="Times New Roman" w:cs="Times New Roman"/>
          <w:sz w:val="24"/>
          <w:szCs w:val="24"/>
        </w:rPr>
      </w:pPr>
    </w:p>
    <w:p w14:paraId="598DE1D6" w14:textId="77777777" w:rsidR="00417B01" w:rsidRPr="00C1541F"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A</w:t>
      </w:r>
      <w:r>
        <w:rPr>
          <w:rFonts w:ascii="Times New Roman" w:hAnsi="Times New Roman" w:cs="Times New Roman"/>
          <w:sz w:val="24"/>
          <w:szCs w:val="24"/>
        </w:rPr>
        <w:t>n</w:t>
      </w:r>
      <w:r w:rsidRPr="00C1541F">
        <w:rPr>
          <w:rFonts w:ascii="Times New Roman" w:hAnsi="Times New Roman" w:cs="Times New Roman"/>
          <w:sz w:val="24"/>
          <w:szCs w:val="24"/>
        </w:rPr>
        <w:t xml:space="preserve"> Interior Coach House must be constructed of hardy board and shall be painted to compliment the color scheme for improvements to the Lot approved by the ARC and acceptable Declarant in its discretion and as may be set forth in any applicable Design Guidelines; provided that the siding of any such Interior Coach House placed on a Lot including a Park Model shall match the Park Model finish and color,</w:t>
      </w:r>
    </w:p>
    <w:p w14:paraId="331DAA75" w14:textId="77777777" w:rsidR="00417B01" w:rsidRPr="00C1541F" w:rsidRDefault="00417B01" w:rsidP="00417B01">
      <w:pPr>
        <w:ind w:firstLine="360"/>
        <w:jc w:val="both"/>
        <w:rPr>
          <w:rFonts w:ascii="Times New Roman" w:hAnsi="Times New Roman" w:cs="Times New Roman"/>
          <w:sz w:val="24"/>
          <w:szCs w:val="24"/>
        </w:rPr>
      </w:pPr>
    </w:p>
    <w:p w14:paraId="14210A92" w14:textId="77777777" w:rsidR="00417B01" w:rsidRPr="00C1541F"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Each Interior Coach House shall have a hip roof the style and material of which shall be subject to the prior approval of the ARC and acceptable to the Declarant and as may be set forth in any applicable Design Guidelines, and which shall generally compliment the improvements to or Recreational Vehicle located on each Lot;</w:t>
      </w:r>
    </w:p>
    <w:p w14:paraId="529F4221" w14:textId="77777777" w:rsidR="00417B01" w:rsidRPr="00C1541F" w:rsidRDefault="00417B01" w:rsidP="00417B01">
      <w:pPr>
        <w:ind w:firstLine="360"/>
        <w:jc w:val="both"/>
        <w:rPr>
          <w:rFonts w:ascii="Times New Roman" w:hAnsi="Times New Roman" w:cs="Times New Roman"/>
          <w:sz w:val="24"/>
          <w:szCs w:val="24"/>
        </w:rPr>
      </w:pPr>
    </w:p>
    <w:p w14:paraId="42B8C394" w14:textId="77777777" w:rsidR="00417B01" w:rsidRPr="00C1541F"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No storage shed may be placed on any Interior Lot other than an approved Interior Coach House;</w:t>
      </w:r>
    </w:p>
    <w:p w14:paraId="4533EB91" w14:textId="77777777" w:rsidR="00417B01" w:rsidRPr="00C1541F" w:rsidRDefault="00417B01" w:rsidP="00417B01">
      <w:pPr>
        <w:ind w:firstLine="360"/>
        <w:jc w:val="both"/>
        <w:rPr>
          <w:rFonts w:ascii="Times New Roman" w:hAnsi="Times New Roman" w:cs="Times New Roman"/>
          <w:sz w:val="24"/>
          <w:szCs w:val="24"/>
        </w:rPr>
      </w:pPr>
    </w:p>
    <w:p w14:paraId="73E0FB9B" w14:textId="77777777" w:rsidR="00417B01" w:rsidRPr="00C1541F"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A permitted Interior Coach House:</w:t>
      </w:r>
    </w:p>
    <w:p w14:paraId="192152A9" w14:textId="77777777" w:rsidR="00417B01" w:rsidRPr="00C1541F" w:rsidRDefault="00417B01" w:rsidP="00417B01">
      <w:pPr>
        <w:ind w:firstLine="360"/>
        <w:jc w:val="both"/>
        <w:rPr>
          <w:rFonts w:ascii="Times New Roman" w:hAnsi="Times New Roman" w:cs="Times New Roman"/>
          <w:sz w:val="24"/>
          <w:szCs w:val="24"/>
        </w:rPr>
      </w:pPr>
    </w:p>
    <w:p w14:paraId="2E6CDFDB" w14:textId="77777777" w:rsidR="00417B01" w:rsidRDefault="00417B01" w:rsidP="00563AB5">
      <w:pPr>
        <w:pStyle w:val="ListParagraph"/>
        <w:numPr>
          <w:ilvl w:val="0"/>
          <w:numId w:val="12"/>
        </w:numPr>
        <w:jc w:val="both"/>
        <w:rPr>
          <w:rFonts w:ascii="Times New Roman" w:hAnsi="Times New Roman" w:cs="Times New Roman"/>
          <w:sz w:val="24"/>
          <w:szCs w:val="24"/>
        </w:rPr>
      </w:pPr>
      <w:r w:rsidRPr="00C1541F">
        <w:rPr>
          <w:rFonts w:ascii="Times New Roman" w:hAnsi="Times New Roman" w:cs="Times New Roman"/>
          <w:sz w:val="24"/>
          <w:szCs w:val="24"/>
        </w:rPr>
        <w:t>May have a ventilation fan attached to it;</w:t>
      </w:r>
    </w:p>
    <w:p w14:paraId="21D4B2D2" w14:textId="77777777" w:rsidR="00417B01" w:rsidRDefault="00417B01" w:rsidP="00563AB5">
      <w:pPr>
        <w:pStyle w:val="ListParagraph"/>
        <w:numPr>
          <w:ilvl w:val="0"/>
          <w:numId w:val="12"/>
        </w:numPr>
        <w:jc w:val="both"/>
        <w:rPr>
          <w:rFonts w:ascii="Times New Roman" w:hAnsi="Times New Roman" w:cs="Times New Roman"/>
          <w:sz w:val="24"/>
          <w:szCs w:val="24"/>
        </w:rPr>
      </w:pPr>
      <w:r w:rsidRPr="00C1541F">
        <w:rPr>
          <w:rFonts w:ascii="Times New Roman" w:hAnsi="Times New Roman" w:cs="Times New Roman"/>
          <w:sz w:val="24"/>
          <w:szCs w:val="24"/>
        </w:rPr>
        <w:t>May have a retractable electric awning attached to it to cover any adjacent outdoor/summer kitchen and patio areas;</w:t>
      </w:r>
    </w:p>
    <w:p w14:paraId="77DCE918" w14:textId="77777777" w:rsidR="00417B01" w:rsidRDefault="00417B01" w:rsidP="00563AB5">
      <w:pPr>
        <w:pStyle w:val="ListParagraph"/>
        <w:numPr>
          <w:ilvl w:val="0"/>
          <w:numId w:val="12"/>
        </w:numPr>
        <w:jc w:val="both"/>
        <w:rPr>
          <w:rFonts w:ascii="Times New Roman" w:hAnsi="Times New Roman" w:cs="Times New Roman"/>
          <w:sz w:val="24"/>
          <w:szCs w:val="24"/>
        </w:rPr>
      </w:pPr>
      <w:r w:rsidRPr="00C1541F">
        <w:rPr>
          <w:rFonts w:ascii="Times New Roman" w:hAnsi="Times New Roman" w:cs="Times New Roman"/>
          <w:sz w:val="24"/>
          <w:szCs w:val="24"/>
        </w:rPr>
        <w:t>Shall be constructed to that at least fifty percent (50%) of the structure is screened or left open to the sides and under roof, with the remainder to be enclosed, and with the screened or open and under roof portion of the Interior Coach House facing the rear lot line of the Interior Lot. Knee walls not exceeding 36" in height will be permitted on the required screened or open areas</w:t>
      </w:r>
      <w:r>
        <w:rPr>
          <w:rFonts w:ascii="Times New Roman" w:hAnsi="Times New Roman" w:cs="Times New Roman"/>
          <w:sz w:val="24"/>
          <w:szCs w:val="24"/>
        </w:rPr>
        <w:t xml:space="preserve"> </w:t>
      </w:r>
      <w:r w:rsidRPr="00C1541F">
        <w:rPr>
          <w:rFonts w:ascii="Times New Roman" w:hAnsi="Times New Roman" w:cs="Times New Roman"/>
          <w:sz w:val="24"/>
          <w:szCs w:val="24"/>
        </w:rPr>
        <w:t>o</w:t>
      </w:r>
      <w:r>
        <w:rPr>
          <w:rFonts w:ascii="Times New Roman" w:hAnsi="Times New Roman" w:cs="Times New Roman"/>
          <w:sz w:val="24"/>
          <w:szCs w:val="24"/>
        </w:rPr>
        <w:t xml:space="preserve">f any Interior Coach House; </w:t>
      </w:r>
    </w:p>
    <w:p w14:paraId="70E73082" w14:textId="77777777" w:rsidR="00417B01" w:rsidRDefault="00417B01" w:rsidP="00563AB5">
      <w:pPr>
        <w:pStyle w:val="ListParagraph"/>
        <w:numPr>
          <w:ilvl w:val="0"/>
          <w:numId w:val="12"/>
        </w:numPr>
        <w:jc w:val="both"/>
        <w:rPr>
          <w:rFonts w:ascii="Times New Roman" w:hAnsi="Times New Roman" w:cs="Times New Roman"/>
          <w:sz w:val="24"/>
          <w:szCs w:val="24"/>
        </w:rPr>
      </w:pPr>
      <w:r w:rsidRPr="00C1541F">
        <w:rPr>
          <w:rFonts w:ascii="Times New Roman" w:hAnsi="Times New Roman" w:cs="Times New Roman"/>
          <w:sz w:val="24"/>
          <w:szCs w:val="24"/>
        </w:rPr>
        <w:t>May only utilize an HVAC unit which is pad-mounted and of a split system model and manufacturer acceptable to the ARC and the Declarant in its discretion, and as may be set forth in any applicable Design Guidelines. No window air conditioner units will be permitted for use for any Interior Coach</w:t>
      </w:r>
      <w:r>
        <w:rPr>
          <w:rFonts w:ascii="Times New Roman" w:hAnsi="Times New Roman" w:cs="Times New Roman"/>
          <w:sz w:val="24"/>
          <w:szCs w:val="24"/>
        </w:rPr>
        <w:t xml:space="preserve"> </w:t>
      </w:r>
      <w:r w:rsidRPr="00C1541F">
        <w:rPr>
          <w:rFonts w:ascii="Times New Roman" w:hAnsi="Times New Roman" w:cs="Times New Roman"/>
          <w:sz w:val="24"/>
          <w:szCs w:val="24"/>
        </w:rPr>
        <w:t>House;</w:t>
      </w:r>
      <w:r>
        <w:rPr>
          <w:rFonts w:ascii="Times New Roman" w:hAnsi="Times New Roman" w:cs="Times New Roman"/>
          <w:sz w:val="24"/>
          <w:szCs w:val="24"/>
        </w:rPr>
        <w:t xml:space="preserve"> </w:t>
      </w:r>
    </w:p>
    <w:p w14:paraId="703CCF8E" w14:textId="77777777" w:rsidR="00417B01" w:rsidRDefault="00417B01" w:rsidP="00563AB5">
      <w:pPr>
        <w:pStyle w:val="ListParagraph"/>
        <w:numPr>
          <w:ilvl w:val="0"/>
          <w:numId w:val="12"/>
        </w:numPr>
        <w:jc w:val="both"/>
        <w:rPr>
          <w:rFonts w:ascii="Times New Roman" w:hAnsi="Times New Roman" w:cs="Times New Roman"/>
          <w:sz w:val="24"/>
          <w:szCs w:val="24"/>
        </w:rPr>
      </w:pPr>
      <w:r w:rsidRPr="00C1541F">
        <w:rPr>
          <w:rFonts w:ascii="Times New Roman" w:hAnsi="Times New Roman" w:cs="Times New Roman"/>
          <w:sz w:val="24"/>
          <w:szCs w:val="24"/>
        </w:rPr>
        <w:t>Located on an Interior Lot which comprises 4,500 square feet or less of land area</w:t>
      </w:r>
      <w:r>
        <w:rPr>
          <w:rFonts w:ascii="Times New Roman" w:hAnsi="Times New Roman" w:cs="Times New Roman"/>
          <w:sz w:val="24"/>
          <w:szCs w:val="24"/>
        </w:rPr>
        <w:t xml:space="preserve"> </w:t>
      </w:r>
      <w:r w:rsidRPr="00C1541F">
        <w:rPr>
          <w:rFonts w:ascii="Times New Roman" w:hAnsi="Times New Roman" w:cs="Times New Roman"/>
          <w:sz w:val="24"/>
          <w:szCs w:val="24"/>
        </w:rPr>
        <w:t>shall be no more than ten (10) feet wide, and Interior Coach Houses located on</w:t>
      </w:r>
      <w:r>
        <w:rPr>
          <w:rFonts w:ascii="Times New Roman" w:hAnsi="Times New Roman" w:cs="Times New Roman"/>
          <w:sz w:val="24"/>
          <w:szCs w:val="24"/>
        </w:rPr>
        <w:t xml:space="preserve"> </w:t>
      </w:r>
      <w:r w:rsidRPr="00C1541F">
        <w:rPr>
          <w:rFonts w:ascii="Times New Roman" w:hAnsi="Times New Roman" w:cs="Times New Roman"/>
          <w:sz w:val="24"/>
          <w:szCs w:val="24"/>
        </w:rPr>
        <w:t>Interior Lots which comprise more than 4,500 square feet of land area may be</w:t>
      </w:r>
      <w:r>
        <w:rPr>
          <w:rFonts w:ascii="Times New Roman" w:hAnsi="Times New Roman" w:cs="Times New Roman"/>
          <w:sz w:val="24"/>
          <w:szCs w:val="24"/>
        </w:rPr>
        <w:t xml:space="preserve"> </w:t>
      </w:r>
      <w:r w:rsidRPr="00C1541F">
        <w:rPr>
          <w:rFonts w:ascii="Times New Roman" w:hAnsi="Times New Roman" w:cs="Times New Roman"/>
          <w:sz w:val="24"/>
          <w:szCs w:val="24"/>
        </w:rPr>
        <w:t>proportionately larger as approved in advance by the Declarant and the ARC,</w:t>
      </w:r>
      <w:r>
        <w:rPr>
          <w:rFonts w:ascii="Times New Roman" w:hAnsi="Times New Roman" w:cs="Times New Roman"/>
          <w:sz w:val="24"/>
          <w:szCs w:val="24"/>
        </w:rPr>
        <w:t xml:space="preserve"> </w:t>
      </w:r>
      <w:r w:rsidRPr="00C1541F">
        <w:rPr>
          <w:rFonts w:ascii="Times New Roman" w:hAnsi="Times New Roman" w:cs="Times New Roman"/>
          <w:sz w:val="24"/>
          <w:szCs w:val="24"/>
        </w:rPr>
        <w:t>and as may be set forth in any applicable Design Guidelines</w:t>
      </w:r>
      <w:r>
        <w:rPr>
          <w:rFonts w:ascii="Times New Roman" w:hAnsi="Times New Roman" w:cs="Times New Roman"/>
          <w:sz w:val="24"/>
          <w:szCs w:val="24"/>
        </w:rPr>
        <w:t>.</w:t>
      </w:r>
    </w:p>
    <w:p w14:paraId="67F35CD1" w14:textId="77777777" w:rsidR="00417B01" w:rsidRDefault="00417B01" w:rsidP="00417B01">
      <w:pPr>
        <w:pStyle w:val="ListParagraph"/>
        <w:ind w:left="1136"/>
        <w:jc w:val="both"/>
        <w:rPr>
          <w:rFonts w:ascii="Times New Roman" w:hAnsi="Times New Roman" w:cs="Times New Roman"/>
          <w:sz w:val="24"/>
          <w:szCs w:val="24"/>
        </w:rPr>
      </w:pPr>
      <w:r>
        <w:rPr>
          <w:rFonts w:ascii="Times New Roman" w:hAnsi="Times New Roman" w:cs="Times New Roman"/>
          <w:sz w:val="24"/>
          <w:szCs w:val="24"/>
        </w:rPr>
        <w:br w:type="page"/>
      </w:r>
    </w:p>
    <w:p w14:paraId="7E3C9CDB" w14:textId="77777777" w:rsidR="00417B01" w:rsidRDefault="00417B01" w:rsidP="00417B01">
      <w:pPr>
        <w:pStyle w:val="ListParagraph"/>
        <w:ind w:left="1136"/>
        <w:jc w:val="both"/>
        <w:rPr>
          <w:rFonts w:ascii="Times New Roman" w:hAnsi="Times New Roman" w:cs="Times New Roman"/>
          <w:sz w:val="24"/>
          <w:szCs w:val="24"/>
        </w:rPr>
      </w:pPr>
    </w:p>
    <w:p w14:paraId="765A8314" w14:textId="77777777" w:rsidR="00417B01" w:rsidRDefault="00417B01" w:rsidP="00563AB5">
      <w:pPr>
        <w:pStyle w:val="ListParagraph"/>
        <w:numPr>
          <w:ilvl w:val="0"/>
          <w:numId w:val="12"/>
        </w:numPr>
        <w:jc w:val="both"/>
        <w:rPr>
          <w:rFonts w:ascii="Times New Roman" w:hAnsi="Times New Roman" w:cs="Times New Roman"/>
          <w:sz w:val="24"/>
          <w:szCs w:val="24"/>
        </w:rPr>
      </w:pPr>
      <w:r w:rsidRPr="00C1541F">
        <w:rPr>
          <w:rFonts w:ascii="Times New Roman" w:hAnsi="Times New Roman" w:cs="Times New Roman"/>
          <w:sz w:val="24"/>
          <w:szCs w:val="24"/>
        </w:rPr>
        <w:t xml:space="preserve">Shall be placed no closer than forty-five (45) feet to the front lot line of </w:t>
      </w:r>
      <w:proofErr w:type="spellStart"/>
      <w:r w:rsidRPr="00C1541F">
        <w:rPr>
          <w:rFonts w:ascii="Times New Roman" w:hAnsi="Times New Roman" w:cs="Times New Roman"/>
          <w:sz w:val="24"/>
          <w:szCs w:val="24"/>
        </w:rPr>
        <w:t>a</w:t>
      </w:r>
      <w:proofErr w:type="spellEnd"/>
      <w:r w:rsidRPr="00C1541F">
        <w:rPr>
          <w:rFonts w:ascii="Times New Roman" w:hAnsi="Times New Roman" w:cs="Times New Roman"/>
          <w:sz w:val="24"/>
          <w:szCs w:val="24"/>
        </w:rPr>
        <w:t xml:space="preserve"> Interior Lot, and otherwise outside of any applicable building setbacks along the rear of the Interior Lots, subject in each case to applicable law; and</w:t>
      </w:r>
    </w:p>
    <w:p w14:paraId="09638A7C" w14:textId="77777777" w:rsidR="00417B01" w:rsidRPr="00C1541F" w:rsidRDefault="00417B01" w:rsidP="00563AB5">
      <w:pPr>
        <w:pStyle w:val="ListParagraph"/>
        <w:numPr>
          <w:ilvl w:val="0"/>
          <w:numId w:val="12"/>
        </w:numPr>
        <w:jc w:val="both"/>
        <w:rPr>
          <w:rFonts w:ascii="Times New Roman" w:hAnsi="Times New Roman" w:cs="Times New Roman"/>
          <w:sz w:val="24"/>
          <w:szCs w:val="24"/>
        </w:rPr>
      </w:pPr>
      <w:r w:rsidRPr="00C1541F">
        <w:rPr>
          <w:rFonts w:ascii="Times New Roman" w:hAnsi="Times New Roman" w:cs="Times New Roman"/>
          <w:sz w:val="24"/>
          <w:szCs w:val="24"/>
        </w:rPr>
        <w:t xml:space="preserve"> Shall have decorative double glass doors facing the front lot line of the Interior Lot, and windows or additional glass doors on all other sides, as shall be acceptable to the ARC and the Declarant in its discretion and as may be set forth in any applicable Design Guidelines;</w:t>
      </w:r>
    </w:p>
    <w:p w14:paraId="4AC46008" w14:textId="77777777" w:rsidR="00417B01" w:rsidRDefault="00417B01" w:rsidP="00417B01">
      <w:pPr>
        <w:pStyle w:val="ListParagraph"/>
        <w:ind w:left="1136"/>
        <w:jc w:val="both"/>
        <w:rPr>
          <w:rFonts w:ascii="Times New Roman" w:hAnsi="Times New Roman" w:cs="Times New Roman"/>
          <w:sz w:val="24"/>
          <w:szCs w:val="24"/>
        </w:rPr>
      </w:pPr>
    </w:p>
    <w:p w14:paraId="6AA4FA74" w14:textId="77777777" w:rsidR="00417B01" w:rsidRPr="00C1541F" w:rsidRDefault="00417B01" w:rsidP="00417B01">
      <w:pPr>
        <w:pStyle w:val="ListParagraph"/>
        <w:ind w:left="1136"/>
        <w:jc w:val="both"/>
        <w:rPr>
          <w:rFonts w:ascii="Times New Roman" w:hAnsi="Times New Roman" w:cs="Times New Roman"/>
          <w:sz w:val="24"/>
          <w:szCs w:val="24"/>
        </w:rPr>
      </w:pPr>
    </w:p>
    <w:p w14:paraId="56293564" w14:textId="77777777" w:rsidR="00417B01"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No car ports may be attached to an Interior Coach House:</w:t>
      </w:r>
    </w:p>
    <w:p w14:paraId="05F223D5" w14:textId="77777777" w:rsidR="00417B01" w:rsidRDefault="00417B01" w:rsidP="00417B01">
      <w:pPr>
        <w:pStyle w:val="ListParagraph"/>
        <w:ind w:left="1080"/>
        <w:jc w:val="both"/>
        <w:rPr>
          <w:rFonts w:ascii="Times New Roman" w:hAnsi="Times New Roman" w:cs="Times New Roman"/>
          <w:sz w:val="24"/>
          <w:szCs w:val="24"/>
        </w:rPr>
      </w:pPr>
    </w:p>
    <w:p w14:paraId="35556870" w14:textId="77777777" w:rsidR="00417B01" w:rsidRPr="00C1541F"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The manufacturer or builder and appearance of any Interior Coach House shall be subject to the prior reasonable written approval of the ARC and to the prior written approval of the Declarant in its discretion and as may be set forth in any applicable Design Guidelines;</w:t>
      </w:r>
    </w:p>
    <w:p w14:paraId="28946429" w14:textId="77777777" w:rsidR="00417B01" w:rsidRPr="00C1541F" w:rsidRDefault="00417B01" w:rsidP="00417B01">
      <w:pPr>
        <w:pStyle w:val="ListParagraph"/>
        <w:rPr>
          <w:rFonts w:ascii="Times New Roman" w:hAnsi="Times New Roman" w:cs="Times New Roman"/>
          <w:sz w:val="24"/>
          <w:szCs w:val="24"/>
        </w:rPr>
      </w:pPr>
    </w:p>
    <w:p w14:paraId="5FD339B5" w14:textId="77777777" w:rsidR="00417B01"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No Interior Coach House shall be used for a living space or for rental;</w:t>
      </w:r>
    </w:p>
    <w:p w14:paraId="4559B32A" w14:textId="77777777" w:rsidR="00417B01" w:rsidRPr="00C1541F" w:rsidRDefault="00417B01" w:rsidP="00417B01">
      <w:pPr>
        <w:pStyle w:val="ListParagraph"/>
        <w:rPr>
          <w:rFonts w:ascii="Times New Roman" w:hAnsi="Times New Roman" w:cs="Times New Roman"/>
          <w:sz w:val="24"/>
          <w:szCs w:val="24"/>
        </w:rPr>
      </w:pPr>
    </w:p>
    <w:p w14:paraId="1D3B2701" w14:textId="77777777" w:rsidR="00417B01"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Any storage areas or structures located on Interior Lots must be made an integral part of the Park Model or permitted RV Port and cannot be freestanding. No freestanding storage sheds are allowed on any Interior Lots except for approved Interior Coach Houses;</w:t>
      </w:r>
    </w:p>
    <w:p w14:paraId="0154158D" w14:textId="77777777" w:rsidR="00417B01" w:rsidRPr="00C1541F" w:rsidRDefault="00417B01" w:rsidP="00417B01">
      <w:pPr>
        <w:pStyle w:val="ListParagraph"/>
        <w:rPr>
          <w:rFonts w:ascii="Times New Roman" w:hAnsi="Times New Roman" w:cs="Times New Roman"/>
          <w:sz w:val="24"/>
          <w:szCs w:val="24"/>
        </w:rPr>
      </w:pPr>
    </w:p>
    <w:p w14:paraId="11CB80F1" w14:textId="77777777" w:rsidR="00417B01"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No under unit storage of any kind will be permitted on any Interior Lot, and Park Models must have skirting approved by the ARC and by the Declarant in its discretion and as may be set forth in any applicable Design Guidelines.</w:t>
      </w:r>
    </w:p>
    <w:p w14:paraId="471E524D" w14:textId="77777777" w:rsidR="00417B01" w:rsidRPr="00C1541F" w:rsidRDefault="00417B01" w:rsidP="00417B01">
      <w:pPr>
        <w:pStyle w:val="ListParagraph"/>
        <w:rPr>
          <w:rFonts w:ascii="Times New Roman" w:hAnsi="Times New Roman" w:cs="Times New Roman"/>
          <w:sz w:val="24"/>
          <w:szCs w:val="24"/>
        </w:rPr>
      </w:pPr>
    </w:p>
    <w:p w14:paraId="71483484" w14:textId="77777777" w:rsidR="00417B01" w:rsidRPr="00C1541F" w:rsidRDefault="00417B01" w:rsidP="00563AB5">
      <w:pPr>
        <w:pStyle w:val="ListParagraph"/>
        <w:numPr>
          <w:ilvl w:val="0"/>
          <w:numId w:val="11"/>
        </w:numPr>
        <w:jc w:val="both"/>
        <w:rPr>
          <w:rFonts w:ascii="Times New Roman" w:hAnsi="Times New Roman" w:cs="Times New Roman"/>
          <w:sz w:val="24"/>
          <w:szCs w:val="24"/>
        </w:rPr>
      </w:pPr>
      <w:r w:rsidRPr="00C1541F">
        <w:rPr>
          <w:rFonts w:ascii="Times New Roman" w:hAnsi="Times New Roman" w:cs="Times New Roman"/>
          <w:sz w:val="24"/>
          <w:szCs w:val="24"/>
        </w:rPr>
        <w:t xml:space="preserve">For purposes of this Declaration, approved Perimeter Coach Houses and Interior Coach Houses may be referred to collectively as </w:t>
      </w:r>
      <w:r w:rsidRPr="00C1541F">
        <w:rPr>
          <w:rFonts w:ascii="Times New Roman" w:hAnsi="Times New Roman" w:cs="Times New Roman"/>
          <w:b/>
          <w:sz w:val="24"/>
          <w:szCs w:val="24"/>
        </w:rPr>
        <w:t>"Coach Houses"</w:t>
      </w:r>
      <w:r w:rsidRPr="00C1541F">
        <w:rPr>
          <w:rFonts w:ascii="Times New Roman" w:hAnsi="Times New Roman" w:cs="Times New Roman"/>
          <w:sz w:val="24"/>
          <w:szCs w:val="24"/>
        </w:rPr>
        <w:t xml:space="preserve"> or individually as a </w:t>
      </w:r>
      <w:r w:rsidRPr="00C1541F">
        <w:rPr>
          <w:rFonts w:ascii="Times New Roman" w:hAnsi="Times New Roman" w:cs="Times New Roman"/>
          <w:b/>
          <w:sz w:val="24"/>
          <w:szCs w:val="24"/>
        </w:rPr>
        <w:t>"Coach House"</w:t>
      </w:r>
      <w:r w:rsidRPr="00C1541F">
        <w:rPr>
          <w:rFonts w:ascii="Times New Roman" w:hAnsi="Times New Roman" w:cs="Times New Roman"/>
          <w:sz w:val="24"/>
          <w:szCs w:val="24"/>
        </w:rPr>
        <w:t xml:space="preserve"> as the context may require. The Declarant may from time to time designate the approved builder or builders for Coach Houses, although such designation shall not be deemed to be a warranty of any kind with regard to the work of such approved builder. Any provision of this Declaration to the contrary notwithstanding, the exterior appearance and color of all Coach Houses shall be subject to the prior written approval of the Declarant in its discretion until the Community Completion Date and thereafter to the reasonable prior written approval of the ARC and as otherwise specified in any Design Guidelines.</w:t>
      </w:r>
    </w:p>
    <w:p w14:paraId="7A139AB2" w14:textId="77777777" w:rsidR="00417B01" w:rsidRDefault="00417B01" w:rsidP="00417B01">
      <w:pPr>
        <w:pStyle w:val="ListParagraph"/>
        <w:ind w:left="1136"/>
        <w:jc w:val="both"/>
        <w:rPr>
          <w:rFonts w:ascii="Times New Roman" w:hAnsi="Times New Roman" w:cs="Times New Roman"/>
          <w:sz w:val="24"/>
          <w:szCs w:val="24"/>
        </w:rPr>
      </w:pPr>
    </w:p>
    <w:p w14:paraId="5D228A7C" w14:textId="77777777" w:rsidR="00417B01" w:rsidRPr="00C1541F" w:rsidRDefault="00417B01" w:rsidP="00417B01">
      <w:pPr>
        <w:pStyle w:val="ListParagraph"/>
        <w:ind w:left="1136"/>
        <w:jc w:val="both"/>
        <w:rPr>
          <w:rFonts w:ascii="Times New Roman" w:hAnsi="Times New Roman" w:cs="Times New Roman"/>
          <w:sz w:val="24"/>
          <w:szCs w:val="24"/>
        </w:rPr>
      </w:pPr>
    </w:p>
    <w:p w14:paraId="11279F93" w14:textId="77777777" w:rsidR="00417B01" w:rsidRPr="00644F48" w:rsidRDefault="00417B01" w:rsidP="00563AB5">
      <w:pPr>
        <w:pStyle w:val="ListParagraph"/>
        <w:numPr>
          <w:ilvl w:val="0"/>
          <w:numId w:val="8"/>
        </w:numPr>
        <w:ind w:firstLine="720"/>
        <w:jc w:val="both"/>
        <w:rPr>
          <w:rFonts w:ascii="Times New Roman" w:hAnsi="Times New Roman" w:cs="Times New Roman"/>
          <w:sz w:val="24"/>
          <w:szCs w:val="24"/>
        </w:rPr>
      </w:pPr>
      <w:r w:rsidRPr="00644F48">
        <w:rPr>
          <w:rFonts w:ascii="Times New Roman" w:hAnsi="Times New Roman" w:cs="Times New Roman"/>
          <w:sz w:val="24"/>
          <w:szCs w:val="24"/>
          <w:u w:val="single"/>
        </w:rPr>
        <w:t>Foundations; Skirting</w:t>
      </w:r>
      <w:r w:rsidRPr="00644F48">
        <w:rPr>
          <w:rFonts w:ascii="Times New Roman" w:hAnsi="Times New Roman" w:cs="Times New Roman"/>
          <w:sz w:val="24"/>
          <w:szCs w:val="24"/>
        </w:rPr>
        <w:t>. No Recreational Vehicle foundations or unit supports shall be visible on any Lot other than factory issued and mounted support jacks. 5</w:t>
      </w:r>
      <w:r w:rsidRPr="00A90E45">
        <w:rPr>
          <w:rFonts w:ascii="Times New Roman" w:hAnsi="Times New Roman" w:cs="Times New Roman"/>
          <w:sz w:val="24"/>
          <w:szCs w:val="24"/>
          <w:vertAlign w:val="superscript"/>
        </w:rPr>
        <w:t>th</w:t>
      </w:r>
      <w:r>
        <w:rPr>
          <w:rFonts w:ascii="Times New Roman" w:hAnsi="Times New Roman" w:cs="Times New Roman"/>
          <w:sz w:val="24"/>
          <w:szCs w:val="24"/>
        </w:rPr>
        <w:t xml:space="preserve"> wheel </w:t>
      </w:r>
      <w:r w:rsidRPr="00644F48">
        <w:rPr>
          <w:rFonts w:ascii="Times New Roman" w:hAnsi="Times New Roman" w:cs="Times New Roman"/>
          <w:sz w:val="24"/>
          <w:szCs w:val="24"/>
        </w:rPr>
        <w:t>tripod supports must be skirted from view. Travel Trailer tongue and hitch mounted accessories must be skirted. All skirting material must be acceptable to the Association and to the Declarant in its discretion and as may be set forth in any applicable Design Guidelines, and all Park Model skirting shall be hardy board</w:t>
      </w:r>
      <w:r>
        <w:rPr>
          <w:rFonts w:ascii="Times New Roman" w:hAnsi="Times New Roman" w:cs="Times New Roman"/>
          <w:sz w:val="24"/>
          <w:szCs w:val="24"/>
        </w:rPr>
        <w:t xml:space="preserve"> </w:t>
      </w:r>
      <w:r w:rsidRPr="00644F48">
        <w:rPr>
          <w:rFonts w:ascii="Times New Roman" w:hAnsi="Times New Roman" w:cs="Times New Roman"/>
          <w:sz w:val="24"/>
          <w:szCs w:val="24"/>
        </w:rPr>
        <w:t>or stone or a combination of same constructed from ground level to the bottom of the exterior siding of</w:t>
      </w:r>
      <w:r>
        <w:rPr>
          <w:rFonts w:ascii="Times New Roman" w:hAnsi="Times New Roman" w:cs="Times New Roman"/>
          <w:sz w:val="24"/>
          <w:szCs w:val="24"/>
        </w:rPr>
        <w:t xml:space="preserve"> </w:t>
      </w:r>
      <w:r w:rsidRPr="00644F48">
        <w:rPr>
          <w:rFonts w:ascii="Times New Roman" w:hAnsi="Times New Roman" w:cs="Times New Roman"/>
          <w:sz w:val="24"/>
          <w:szCs w:val="24"/>
        </w:rPr>
        <w:t>the Park Model.</w:t>
      </w:r>
    </w:p>
    <w:p w14:paraId="38218CCA" w14:textId="77777777" w:rsidR="00417B01" w:rsidRDefault="00417B01" w:rsidP="00417B01">
      <w:pPr>
        <w:pStyle w:val="ListParagraph"/>
        <w:ind w:left="1136" w:firstLine="720"/>
        <w:jc w:val="both"/>
        <w:rPr>
          <w:rFonts w:ascii="Times New Roman" w:hAnsi="Times New Roman" w:cs="Times New Roman"/>
          <w:sz w:val="24"/>
          <w:szCs w:val="24"/>
        </w:rPr>
      </w:pPr>
    </w:p>
    <w:p w14:paraId="7A22F8AC" w14:textId="77777777" w:rsidR="00417B01" w:rsidRPr="00C1541F" w:rsidRDefault="00417B01" w:rsidP="00417B01">
      <w:pPr>
        <w:pStyle w:val="ListParagraph"/>
        <w:ind w:left="1136"/>
        <w:jc w:val="both"/>
        <w:rPr>
          <w:rFonts w:ascii="Times New Roman" w:hAnsi="Times New Roman" w:cs="Times New Roman"/>
          <w:sz w:val="24"/>
          <w:szCs w:val="24"/>
        </w:rPr>
      </w:pPr>
    </w:p>
    <w:p w14:paraId="2AAACFC7" w14:textId="77777777" w:rsidR="00417B01" w:rsidRDefault="00417B01" w:rsidP="00563AB5">
      <w:pPr>
        <w:pStyle w:val="ListParagraph"/>
        <w:numPr>
          <w:ilvl w:val="0"/>
          <w:numId w:val="8"/>
        </w:numPr>
        <w:ind w:firstLine="720"/>
        <w:jc w:val="both"/>
        <w:rPr>
          <w:rFonts w:ascii="Times New Roman" w:hAnsi="Times New Roman" w:cs="Times New Roman"/>
          <w:sz w:val="24"/>
          <w:szCs w:val="24"/>
        </w:rPr>
      </w:pPr>
      <w:r w:rsidRPr="00644F48">
        <w:rPr>
          <w:rFonts w:ascii="Times New Roman" w:hAnsi="Times New Roman" w:cs="Times New Roman"/>
          <w:sz w:val="24"/>
          <w:szCs w:val="24"/>
          <w:u w:val="single"/>
        </w:rPr>
        <w:t>5th Wheel, Motorhomes and Travel Trailer Attachments; Improvement Locations</w:t>
      </w:r>
      <w:r w:rsidRPr="00644F48">
        <w:rPr>
          <w:rFonts w:ascii="Times New Roman" w:hAnsi="Times New Roman" w:cs="Times New Roman"/>
          <w:sz w:val="24"/>
          <w:szCs w:val="24"/>
        </w:rPr>
        <w:t>. 5</w:t>
      </w:r>
      <w:r w:rsidRPr="00644F48">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644F48">
        <w:rPr>
          <w:rFonts w:ascii="Times New Roman" w:hAnsi="Times New Roman" w:cs="Times New Roman"/>
          <w:sz w:val="24"/>
          <w:szCs w:val="24"/>
        </w:rPr>
        <w:t xml:space="preserve">Wheels, Motorhomes and Travel Trailers cannot have attachments of </w:t>
      </w:r>
      <w:r>
        <w:rPr>
          <w:rFonts w:ascii="Times New Roman" w:hAnsi="Times New Roman" w:cs="Times New Roman"/>
          <w:sz w:val="24"/>
          <w:szCs w:val="24"/>
        </w:rPr>
        <w:t xml:space="preserve">any kind other than (i) factory </w:t>
      </w:r>
      <w:r w:rsidRPr="00644F48">
        <w:rPr>
          <w:rFonts w:ascii="Times New Roman" w:hAnsi="Times New Roman" w:cs="Times New Roman"/>
          <w:sz w:val="24"/>
          <w:szCs w:val="24"/>
        </w:rPr>
        <w:t>installed awnings, and (ii) handicap access ramps as permitted by applicable law and constructed of</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75F1D158" w14:textId="77777777" w:rsidR="00417B01" w:rsidRDefault="00417B01" w:rsidP="00417B01">
      <w:pPr>
        <w:ind w:left="720"/>
        <w:jc w:val="both"/>
        <w:rPr>
          <w:rFonts w:ascii="Times New Roman" w:hAnsi="Times New Roman" w:cs="Times New Roman"/>
          <w:sz w:val="24"/>
          <w:szCs w:val="24"/>
        </w:rPr>
      </w:pPr>
      <w:r w:rsidRPr="000608D7">
        <w:rPr>
          <w:rFonts w:ascii="Times New Roman" w:hAnsi="Times New Roman" w:cs="Times New Roman"/>
          <w:sz w:val="24"/>
          <w:szCs w:val="24"/>
        </w:rPr>
        <w:lastRenderedPageBreak/>
        <w:t>materials acceptable to the ARC or the Declarant and as may be set  forth  in any applicable Design Guidelines . Any Coach House, RV Port and other structure on any Lot on which a Motor Home, 5th Wheel or Travel Trailer is located, must be situated as approved by Declarant in its discretion until the Community Completion Date and thereafter to the reasonable prior written approval of the ARC and as otherwise specified in any Design Guidelines.</w:t>
      </w:r>
    </w:p>
    <w:p w14:paraId="58F904D1" w14:textId="77777777" w:rsidR="00417B01" w:rsidRPr="00FE4C6E" w:rsidRDefault="00417B01" w:rsidP="00417B01">
      <w:pPr>
        <w:ind w:left="720"/>
        <w:jc w:val="both"/>
        <w:rPr>
          <w:rFonts w:ascii="Times New Roman" w:hAnsi="Times New Roman" w:cs="Times New Roman"/>
          <w:sz w:val="24"/>
          <w:szCs w:val="24"/>
        </w:rPr>
      </w:pPr>
    </w:p>
    <w:p w14:paraId="643ABCD6" w14:textId="77777777" w:rsidR="00417B01" w:rsidRPr="00FE4C6E" w:rsidRDefault="00417B01" w:rsidP="00563AB5">
      <w:pPr>
        <w:pStyle w:val="ListParagraph"/>
        <w:numPr>
          <w:ilvl w:val="0"/>
          <w:numId w:val="8"/>
        </w:numPr>
        <w:ind w:firstLine="720"/>
        <w:jc w:val="both"/>
        <w:rPr>
          <w:rFonts w:ascii="Times New Roman" w:hAnsi="Times New Roman" w:cs="Times New Roman"/>
          <w:sz w:val="24"/>
          <w:szCs w:val="24"/>
        </w:rPr>
      </w:pPr>
      <w:r w:rsidRPr="00FE4C6E">
        <w:rPr>
          <w:rFonts w:ascii="Times New Roman" w:hAnsi="Times New Roman" w:cs="Times New Roman"/>
          <w:sz w:val="24"/>
          <w:szCs w:val="24"/>
          <w:u w:val="single"/>
        </w:rPr>
        <w:t>Outdoor Showers</w:t>
      </w:r>
      <w:r w:rsidRPr="00FE4C6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4C6E">
        <w:rPr>
          <w:rFonts w:ascii="Times New Roman" w:hAnsi="Times New Roman" w:cs="Times New Roman"/>
          <w:sz w:val="24"/>
          <w:szCs w:val="24"/>
        </w:rPr>
        <w:t>Outdoor showers are permitted except within the front or side setback area on each Lot as depicted on the Plat or established under this Declaration (the "Front Setback"). Outdoor showers may be enclosed with glass block and/or landscaping as approved by the Declarant in its discretion until the Community Completion Date and thereafter to the reasonable prior written approval of the ARC and as otherwise specified in any Design Guidelines; provided, that no wood enclosures shall be permitted.</w:t>
      </w:r>
    </w:p>
    <w:p w14:paraId="3C6B41B2" w14:textId="77777777" w:rsidR="00417B01" w:rsidRPr="00FE4C6E" w:rsidRDefault="00417B01" w:rsidP="00417B01">
      <w:pPr>
        <w:ind w:left="360" w:firstLine="720"/>
        <w:jc w:val="both"/>
        <w:rPr>
          <w:rFonts w:ascii="Times New Roman" w:hAnsi="Times New Roman" w:cs="Times New Roman"/>
          <w:sz w:val="24"/>
          <w:szCs w:val="24"/>
        </w:rPr>
      </w:pPr>
    </w:p>
    <w:p w14:paraId="79C42F57" w14:textId="77777777" w:rsidR="00417B01" w:rsidRDefault="00417B01" w:rsidP="00563AB5">
      <w:pPr>
        <w:pStyle w:val="ListParagraph"/>
        <w:numPr>
          <w:ilvl w:val="0"/>
          <w:numId w:val="8"/>
        </w:numPr>
        <w:ind w:firstLine="720"/>
        <w:jc w:val="both"/>
        <w:rPr>
          <w:rFonts w:ascii="Times New Roman" w:hAnsi="Times New Roman" w:cs="Times New Roman"/>
          <w:sz w:val="24"/>
          <w:szCs w:val="24"/>
        </w:rPr>
      </w:pPr>
      <w:r w:rsidRPr="00FE4C6E">
        <w:rPr>
          <w:rFonts w:ascii="Times New Roman" w:hAnsi="Times New Roman" w:cs="Times New Roman"/>
          <w:sz w:val="24"/>
          <w:szCs w:val="24"/>
          <w:u w:val="single"/>
        </w:rPr>
        <w:t>Awnings</w:t>
      </w:r>
      <w:r w:rsidRPr="00FE4C6E">
        <w:rPr>
          <w:rFonts w:ascii="Times New Roman" w:hAnsi="Times New Roman" w:cs="Times New Roman"/>
          <w:sz w:val="24"/>
          <w:szCs w:val="24"/>
        </w:rPr>
        <w:t>.</w:t>
      </w:r>
    </w:p>
    <w:p w14:paraId="76590919" w14:textId="77777777" w:rsidR="00417B01" w:rsidRPr="000608D7" w:rsidRDefault="00417B01" w:rsidP="00417B01">
      <w:pPr>
        <w:pStyle w:val="ListParagraph"/>
        <w:rPr>
          <w:rFonts w:ascii="Times New Roman" w:hAnsi="Times New Roman" w:cs="Times New Roman"/>
          <w:sz w:val="24"/>
          <w:szCs w:val="24"/>
        </w:rPr>
      </w:pPr>
    </w:p>
    <w:p w14:paraId="50BF04E2" w14:textId="77777777" w:rsidR="00417B01" w:rsidRPr="000608D7" w:rsidRDefault="00417B01" w:rsidP="00417B01">
      <w:pPr>
        <w:pStyle w:val="ListParagraph"/>
        <w:ind w:left="1440"/>
        <w:jc w:val="both"/>
        <w:rPr>
          <w:rFonts w:ascii="Times New Roman" w:hAnsi="Times New Roman" w:cs="Times New Roman"/>
          <w:sz w:val="24"/>
          <w:szCs w:val="24"/>
        </w:rPr>
      </w:pPr>
    </w:p>
    <w:p w14:paraId="4B2B353B" w14:textId="77777777" w:rsidR="00417B01" w:rsidRPr="000608D7" w:rsidRDefault="00417B01" w:rsidP="00563AB5">
      <w:pPr>
        <w:pStyle w:val="ListParagraph"/>
        <w:numPr>
          <w:ilvl w:val="0"/>
          <w:numId w:val="13"/>
        </w:numPr>
        <w:jc w:val="both"/>
        <w:rPr>
          <w:rFonts w:ascii="Times New Roman" w:hAnsi="Times New Roman" w:cs="Times New Roman"/>
          <w:sz w:val="24"/>
          <w:szCs w:val="24"/>
        </w:rPr>
      </w:pPr>
      <w:r w:rsidRPr="00FE4C6E">
        <w:rPr>
          <w:rFonts w:ascii="Times New Roman" w:hAnsi="Times New Roman" w:cs="Times New Roman"/>
          <w:sz w:val="24"/>
          <w:szCs w:val="24"/>
        </w:rPr>
        <w:t>No metal awnings shall be permitted on any Lot</w:t>
      </w:r>
    </w:p>
    <w:p w14:paraId="53A5FE2F" w14:textId="77777777" w:rsidR="00417B01" w:rsidRPr="000608D7" w:rsidRDefault="00417B01" w:rsidP="00563AB5">
      <w:pPr>
        <w:pStyle w:val="ListParagraph"/>
        <w:numPr>
          <w:ilvl w:val="0"/>
          <w:numId w:val="13"/>
        </w:numPr>
        <w:jc w:val="both"/>
        <w:rPr>
          <w:rFonts w:ascii="Times New Roman" w:hAnsi="Times New Roman" w:cs="Times New Roman"/>
          <w:sz w:val="24"/>
          <w:szCs w:val="24"/>
        </w:rPr>
      </w:pPr>
      <w:r w:rsidRPr="00FE4C6E">
        <w:rPr>
          <w:rFonts w:ascii="Times New Roman" w:hAnsi="Times New Roman" w:cs="Times New Roman"/>
          <w:sz w:val="24"/>
          <w:szCs w:val="24"/>
        </w:rPr>
        <w:t>A Coach House may have a retractable electric awning attached to it to cover any adjacent outdoor/summer kitchen and patio areas.</w:t>
      </w:r>
    </w:p>
    <w:p w14:paraId="2215448A" w14:textId="77777777" w:rsidR="00417B01" w:rsidRPr="00FE4C6E" w:rsidRDefault="00417B01" w:rsidP="00563AB5">
      <w:pPr>
        <w:pStyle w:val="ListParagraph"/>
        <w:numPr>
          <w:ilvl w:val="0"/>
          <w:numId w:val="13"/>
        </w:numPr>
        <w:jc w:val="both"/>
        <w:rPr>
          <w:rFonts w:ascii="Times New Roman" w:hAnsi="Times New Roman" w:cs="Times New Roman"/>
          <w:sz w:val="24"/>
          <w:szCs w:val="24"/>
        </w:rPr>
      </w:pPr>
      <w:r w:rsidRPr="00FE4C6E">
        <w:rPr>
          <w:rFonts w:ascii="Times New Roman" w:hAnsi="Times New Roman" w:cs="Times New Roman"/>
          <w:sz w:val="24"/>
          <w:szCs w:val="24"/>
        </w:rPr>
        <w:t>The windows on the side of any Coach House or RV Port shall have such awnings as may be specified by Declarant from time to time in the Design Guidelines at the time of construction.</w:t>
      </w:r>
    </w:p>
    <w:p w14:paraId="24F33874" w14:textId="77777777" w:rsidR="00417B01" w:rsidRPr="00FE4C6E" w:rsidRDefault="00417B01" w:rsidP="00417B01">
      <w:pPr>
        <w:ind w:left="360"/>
        <w:jc w:val="both"/>
        <w:rPr>
          <w:rFonts w:ascii="Times New Roman" w:hAnsi="Times New Roman" w:cs="Times New Roman"/>
          <w:sz w:val="24"/>
          <w:szCs w:val="24"/>
        </w:rPr>
      </w:pPr>
    </w:p>
    <w:p w14:paraId="21C97736" w14:textId="77777777" w:rsidR="00417B01" w:rsidRPr="00FE4C6E" w:rsidRDefault="00417B01" w:rsidP="00563AB5">
      <w:pPr>
        <w:pStyle w:val="ListParagraph"/>
        <w:numPr>
          <w:ilvl w:val="0"/>
          <w:numId w:val="8"/>
        </w:numPr>
        <w:ind w:firstLine="720"/>
        <w:jc w:val="both"/>
        <w:rPr>
          <w:rFonts w:ascii="Times New Roman" w:hAnsi="Times New Roman" w:cs="Times New Roman"/>
          <w:sz w:val="24"/>
          <w:szCs w:val="24"/>
        </w:rPr>
      </w:pPr>
      <w:r w:rsidRPr="00FE4C6E">
        <w:rPr>
          <w:rFonts w:ascii="Times New Roman" w:hAnsi="Times New Roman" w:cs="Times New Roman"/>
          <w:sz w:val="24"/>
          <w:szCs w:val="24"/>
          <w:u w:val="single"/>
        </w:rPr>
        <w:t>Carports and Add-on Rooms</w:t>
      </w:r>
      <w:r w:rsidRPr="00FE4C6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4C6E">
        <w:rPr>
          <w:rFonts w:ascii="Times New Roman" w:hAnsi="Times New Roman" w:cs="Times New Roman"/>
          <w:sz w:val="24"/>
          <w:szCs w:val="24"/>
        </w:rPr>
        <w:t>Permanent Park Model carports, and add-on rooms are permitted on Lots in accordance with architectural rules or building plans approved by the Declarant in its discretion until the Community Completion Date and thereafter to the reasonable prior written approval of the ARC and as otherwise specified in any Design Guidelines, and subject to the terms of this Declaration.</w:t>
      </w:r>
    </w:p>
    <w:p w14:paraId="48EF0784" w14:textId="77777777" w:rsidR="00417B01" w:rsidRPr="00FE4C6E" w:rsidRDefault="00417B01" w:rsidP="00417B01">
      <w:pPr>
        <w:ind w:left="360" w:firstLine="720"/>
        <w:jc w:val="both"/>
        <w:rPr>
          <w:rFonts w:ascii="Times New Roman" w:hAnsi="Times New Roman" w:cs="Times New Roman"/>
          <w:sz w:val="24"/>
          <w:szCs w:val="24"/>
        </w:rPr>
      </w:pPr>
    </w:p>
    <w:p w14:paraId="150035F0" w14:textId="77777777" w:rsidR="00417B01" w:rsidRPr="00FE4C6E" w:rsidRDefault="00417B01" w:rsidP="00563AB5">
      <w:pPr>
        <w:pStyle w:val="ListParagraph"/>
        <w:numPr>
          <w:ilvl w:val="0"/>
          <w:numId w:val="8"/>
        </w:numPr>
        <w:ind w:firstLine="720"/>
        <w:jc w:val="both"/>
        <w:rPr>
          <w:rFonts w:ascii="Times New Roman" w:hAnsi="Times New Roman" w:cs="Times New Roman"/>
          <w:sz w:val="24"/>
          <w:szCs w:val="24"/>
        </w:rPr>
      </w:pPr>
      <w:r w:rsidRPr="00FE4C6E">
        <w:rPr>
          <w:rFonts w:ascii="Times New Roman" w:hAnsi="Times New Roman" w:cs="Times New Roman"/>
          <w:sz w:val="24"/>
          <w:szCs w:val="24"/>
          <w:u w:val="single"/>
        </w:rPr>
        <w:t>Walls and Fences</w:t>
      </w:r>
      <w:r w:rsidRPr="00FE4C6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4C6E">
        <w:rPr>
          <w:rFonts w:ascii="Times New Roman" w:hAnsi="Times New Roman" w:cs="Times New Roman"/>
          <w:sz w:val="24"/>
          <w:szCs w:val="24"/>
        </w:rPr>
        <w:t>No stub walls or other walls or structures obstructing views may be placed on a Lot within and adjacent to property lines unless approved by the Declarant in its discretion until the Community Completion Date and thereafter to the reasonable prior written approval of the ARC and as otherwise specified in any Design Guidelines. No fencing will be allowed on any Lot within the Subdivision except for electronic fences as contemplated by Section 3.9.</w:t>
      </w:r>
    </w:p>
    <w:p w14:paraId="4421E9A4" w14:textId="77777777" w:rsidR="00417B01" w:rsidRPr="00FE4C6E" w:rsidRDefault="00417B01" w:rsidP="00417B01">
      <w:pPr>
        <w:ind w:left="360" w:firstLine="720"/>
        <w:jc w:val="both"/>
        <w:rPr>
          <w:rFonts w:ascii="Times New Roman" w:hAnsi="Times New Roman" w:cs="Times New Roman"/>
          <w:sz w:val="24"/>
          <w:szCs w:val="24"/>
        </w:rPr>
      </w:pPr>
    </w:p>
    <w:p w14:paraId="640D0DEB" w14:textId="77777777" w:rsidR="00417B01" w:rsidRPr="00FE4C6E" w:rsidRDefault="00417B01" w:rsidP="00563AB5">
      <w:pPr>
        <w:pStyle w:val="ListParagraph"/>
        <w:numPr>
          <w:ilvl w:val="0"/>
          <w:numId w:val="8"/>
        </w:numPr>
        <w:ind w:firstLine="720"/>
        <w:jc w:val="both"/>
        <w:rPr>
          <w:rFonts w:ascii="Times New Roman" w:hAnsi="Times New Roman" w:cs="Times New Roman"/>
          <w:sz w:val="24"/>
          <w:szCs w:val="24"/>
        </w:rPr>
      </w:pPr>
      <w:r w:rsidRPr="00FE4C6E">
        <w:rPr>
          <w:rFonts w:ascii="Times New Roman" w:hAnsi="Times New Roman" w:cs="Times New Roman"/>
          <w:sz w:val="24"/>
          <w:szCs w:val="24"/>
          <w:u w:val="single"/>
        </w:rPr>
        <w:t>Outdoor Furniture and Grills</w:t>
      </w:r>
      <w:r w:rsidRPr="00FE4C6E">
        <w:rPr>
          <w:rFonts w:ascii="Times New Roman" w:hAnsi="Times New Roman" w:cs="Times New Roman"/>
          <w:sz w:val="24"/>
          <w:szCs w:val="24"/>
        </w:rPr>
        <w:t>.</w:t>
      </w:r>
      <w:r>
        <w:rPr>
          <w:rFonts w:ascii="Times New Roman" w:hAnsi="Times New Roman" w:cs="Times New Roman"/>
          <w:sz w:val="24"/>
          <w:szCs w:val="24"/>
        </w:rPr>
        <w:t xml:space="preserve">  </w:t>
      </w:r>
      <w:r w:rsidRPr="00FE4C6E">
        <w:rPr>
          <w:rFonts w:ascii="Times New Roman" w:hAnsi="Times New Roman" w:cs="Times New Roman"/>
          <w:sz w:val="24"/>
          <w:szCs w:val="24"/>
        </w:rPr>
        <w:t xml:space="preserve"> Tables, benches, chairs and propane grills are permitted; provided, however, that none of these items may be placed within the Front or Side Setback or in any prohibited areas as otherwise may be noted on the Plat or specified in the Design Guidelines at the time of construction.</w:t>
      </w:r>
    </w:p>
    <w:p w14:paraId="63DBEC4D" w14:textId="77777777" w:rsidR="00417B01" w:rsidRPr="00FE4C6E" w:rsidRDefault="00417B01" w:rsidP="00417B01">
      <w:pPr>
        <w:ind w:left="360" w:firstLine="720"/>
        <w:jc w:val="both"/>
        <w:rPr>
          <w:rFonts w:ascii="Times New Roman" w:hAnsi="Times New Roman" w:cs="Times New Roman"/>
          <w:sz w:val="24"/>
          <w:szCs w:val="24"/>
        </w:rPr>
      </w:pPr>
    </w:p>
    <w:p w14:paraId="07053073" w14:textId="77777777" w:rsidR="00417B01" w:rsidRDefault="00417B01" w:rsidP="00563AB5">
      <w:pPr>
        <w:pStyle w:val="ListParagraph"/>
        <w:numPr>
          <w:ilvl w:val="0"/>
          <w:numId w:val="8"/>
        </w:numPr>
        <w:ind w:firstLine="720"/>
        <w:jc w:val="both"/>
        <w:rPr>
          <w:rFonts w:ascii="Times New Roman" w:hAnsi="Times New Roman" w:cs="Times New Roman"/>
          <w:sz w:val="24"/>
          <w:szCs w:val="24"/>
        </w:rPr>
      </w:pPr>
      <w:r w:rsidRPr="00FE4C6E">
        <w:rPr>
          <w:rFonts w:ascii="Times New Roman" w:hAnsi="Times New Roman" w:cs="Times New Roman"/>
          <w:sz w:val="24"/>
          <w:szCs w:val="24"/>
          <w:u w:val="single"/>
        </w:rPr>
        <w:t>Fires and Fireplaces</w:t>
      </w:r>
      <w:r w:rsidRPr="00FE4C6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4C6E">
        <w:rPr>
          <w:rFonts w:ascii="Times New Roman" w:hAnsi="Times New Roman" w:cs="Times New Roman"/>
          <w:sz w:val="24"/>
          <w:szCs w:val="24"/>
        </w:rPr>
        <w:t>No open fires are allowed on any Lot. Wood fires must be</w:t>
      </w:r>
      <w:r>
        <w:rPr>
          <w:rFonts w:ascii="Times New Roman" w:hAnsi="Times New Roman" w:cs="Times New Roman"/>
          <w:sz w:val="24"/>
          <w:szCs w:val="24"/>
        </w:rPr>
        <w:t xml:space="preserve"> </w:t>
      </w:r>
      <w:r w:rsidRPr="00FE4C6E">
        <w:rPr>
          <w:rFonts w:ascii="Times New Roman" w:hAnsi="Times New Roman" w:cs="Times New Roman"/>
          <w:sz w:val="24"/>
          <w:szCs w:val="24"/>
        </w:rPr>
        <w:t xml:space="preserve">contained in a </w:t>
      </w:r>
      <w:proofErr w:type="spellStart"/>
      <w:r w:rsidRPr="00FE4C6E">
        <w:rPr>
          <w:rFonts w:ascii="Times New Roman" w:hAnsi="Times New Roman" w:cs="Times New Roman"/>
          <w:sz w:val="24"/>
          <w:szCs w:val="24"/>
        </w:rPr>
        <w:t>chimenia</w:t>
      </w:r>
      <w:proofErr w:type="spellEnd"/>
      <w:r w:rsidRPr="00FE4C6E">
        <w:rPr>
          <w:rFonts w:ascii="Times New Roman" w:hAnsi="Times New Roman" w:cs="Times New Roman"/>
          <w:sz w:val="24"/>
          <w:szCs w:val="24"/>
        </w:rPr>
        <w:t>-type or stone/brick fireplace acceptable to Declarant in its discretion until the</w:t>
      </w:r>
      <w:r>
        <w:rPr>
          <w:rFonts w:ascii="Times New Roman" w:hAnsi="Times New Roman" w:cs="Times New Roman"/>
          <w:sz w:val="24"/>
          <w:szCs w:val="24"/>
        </w:rPr>
        <w:t xml:space="preserve"> </w:t>
      </w:r>
      <w:r w:rsidRPr="00FE4C6E">
        <w:rPr>
          <w:rFonts w:ascii="Times New Roman" w:hAnsi="Times New Roman" w:cs="Times New Roman"/>
          <w:sz w:val="24"/>
          <w:szCs w:val="24"/>
        </w:rPr>
        <w:t>Community Completion Date and thereafter to the reasonable prior written approval of the ARC and as</w:t>
      </w:r>
      <w:r>
        <w:rPr>
          <w:rFonts w:ascii="Times New Roman" w:hAnsi="Times New Roman" w:cs="Times New Roman"/>
          <w:sz w:val="24"/>
          <w:szCs w:val="24"/>
        </w:rPr>
        <w:t xml:space="preserve"> </w:t>
      </w:r>
      <w:r w:rsidRPr="00FE4C6E">
        <w:rPr>
          <w:rFonts w:ascii="Times New Roman" w:hAnsi="Times New Roman" w:cs="Times New Roman"/>
          <w:sz w:val="24"/>
          <w:szCs w:val="24"/>
        </w:rPr>
        <w:t>otherwise specified in any Design Guidelines, and fireplaces may not be placed within the Front or</w:t>
      </w:r>
      <w:r>
        <w:rPr>
          <w:rFonts w:ascii="Times New Roman" w:hAnsi="Times New Roman" w:cs="Times New Roman"/>
          <w:sz w:val="24"/>
          <w:szCs w:val="24"/>
        </w:rPr>
        <w:t xml:space="preserve"> </w:t>
      </w:r>
      <w:r w:rsidRPr="00FE4C6E">
        <w:rPr>
          <w:rFonts w:ascii="Times New Roman" w:hAnsi="Times New Roman" w:cs="Times New Roman"/>
          <w:sz w:val="24"/>
          <w:szCs w:val="24"/>
        </w:rPr>
        <w:t>Side Setback. If conditions exist whereby smoke from a wood or other fire on a Lot unreasonably</w:t>
      </w:r>
      <w:r>
        <w:rPr>
          <w:rFonts w:ascii="Times New Roman" w:hAnsi="Times New Roman" w:cs="Times New Roman"/>
          <w:sz w:val="24"/>
          <w:szCs w:val="24"/>
        </w:rPr>
        <w:t xml:space="preserve"> </w:t>
      </w:r>
      <w:r w:rsidRPr="00FE4C6E">
        <w:rPr>
          <w:rFonts w:ascii="Times New Roman" w:hAnsi="Times New Roman" w:cs="Times New Roman"/>
          <w:sz w:val="24"/>
          <w:szCs w:val="24"/>
        </w:rPr>
        <w:t>disturbs a neighboring Owner, or</w:t>
      </w:r>
      <w:r>
        <w:rPr>
          <w:rFonts w:ascii="Times New Roman" w:hAnsi="Times New Roman" w:cs="Times New Roman"/>
          <w:sz w:val="24"/>
          <w:szCs w:val="24"/>
        </w:rPr>
        <w:t xml:space="preserve"> </w:t>
      </w:r>
      <w:r w:rsidRPr="00FE4C6E">
        <w:rPr>
          <w:rFonts w:ascii="Times New Roman" w:hAnsi="Times New Roman" w:cs="Times New Roman"/>
          <w:sz w:val="24"/>
          <w:szCs w:val="24"/>
        </w:rPr>
        <w:t>if otherwise directed</w:t>
      </w:r>
      <w:r>
        <w:rPr>
          <w:rFonts w:ascii="Times New Roman" w:hAnsi="Times New Roman" w:cs="Times New Roman"/>
          <w:sz w:val="24"/>
          <w:szCs w:val="24"/>
        </w:rPr>
        <w:t xml:space="preserve"> </w:t>
      </w:r>
      <w:r w:rsidRPr="00FE4C6E">
        <w:rPr>
          <w:rFonts w:ascii="Times New Roman" w:hAnsi="Times New Roman" w:cs="Times New Roman"/>
          <w:sz w:val="24"/>
          <w:szCs w:val="24"/>
        </w:rPr>
        <w:t>by the Association or the Declarant, the Lot</w:t>
      </w:r>
      <w:r>
        <w:rPr>
          <w:rFonts w:ascii="Times New Roman" w:hAnsi="Times New Roman" w:cs="Times New Roman"/>
          <w:sz w:val="24"/>
          <w:szCs w:val="24"/>
        </w:rPr>
        <w:t xml:space="preserve"> </w:t>
      </w:r>
      <w:r w:rsidRPr="00FE4C6E">
        <w:rPr>
          <w:rFonts w:ascii="Times New Roman" w:hAnsi="Times New Roman" w:cs="Times New Roman"/>
          <w:sz w:val="24"/>
          <w:szCs w:val="24"/>
        </w:rPr>
        <w:t xml:space="preserve">Owner must extinguish the fire immediately. No trash or other noxious materials may be burned on </w:t>
      </w:r>
      <w:r>
        <w:rPr>
          <w:rFonts w:ascii="Times New Roman" w:hAnsi="Times New Roman" w:cs="Times New Roman"/>
          <w:sz w:val="24"/>
          <w:szCs w:val="24"/>
        </w:rPr>
        <w:br w:type="page"/>
      </w:r>
    </w:p>
    <w:p w14:paraId="6D206386" w14:textId="77777777" w:rsidR="00417B01" w:rsidRPr="00FE4C6E" w:rsidRDefault="00417B01" w:rsidP="00417B01">
      <w:pPr>
        <w:pStyle w:val="ListParagraph"/>
        <w:jc w:val="both"/>
        <w:rPr>
          <w:rFonts w:ascii="Times New Roman" w:hAnsi="Times New Roman" w:cs="Times New Roman"/>
          <w:sz w:val="24"/>
          <w:szCs w:val="24"/>
        </w:rPr>
      </w:pPr>
      <w:r w:rsidRPr="00FE4C6E">
        <w:rPr>
          <w:rFonts w:ascii="Times New Roman" w:hAnsi="Times New Roman" w:cs="Times New Roman"/>
          <w:sz w:val="24"/>
          <w:szCs w:val="24"/>
        </w:rPr>
        <w:lastRenderedPageBreak/>
        <w:t>any Lot. Notwithstanding the foregoing, the use of open-style propane gas fireplaces which do not emit smoke are permitted under any conditions as permitted by applicable law.</w:t>
      </w:r>
    </w:p>
    <w:p w14:paraId="0E96EAEB" w14:textId="77777777" w:rsidR="00417B01" w:rsidRPr="00FE4C6E" w:rsidRDefault="00417B01" w:rsidP="00417B01">
      <w:pPr>
        <w:pStyle w:val="ListParagraph"/>
        <w:jc w:val="both"/>
        <w:rPr>
          <w:rFonts w:ascii="Times New Roman" w:hAnsi="Times New Roman" w:cs="Times New Roman"/>
          <w:sz w:val="24"/>
          <w:szCs w:val="24"/>
        </w:rPr>
      </w:pPr>
    </w:p>
    <w:p w14:paraId="4EBEE7C0" w14:textId="77777777" w:rsidR="00417B01" w:rsidRPr="008F0CC9" w:rsidRDefault="00417B01" w:rsidP="00563AB5">
      <w:pPr>
        <w:pStyle w:val="ListParagraph"/>
        <w:numPr>
          <w:ilvl w:val="0"/>
          <w:numId w:val="8"/>
        </w:numPr>
        <w:ind w:firstLine="720"/>
        <w:jc w:val="both"/>
        <w:rPr>
          <w:rFonts w:ascii="Times New Roman" w:hAnsi="Times New Roman" w:cs="Times New Roman"/>
          <w:sz w:val="24"/>
          <w:szCs w:val="24"/>
        </w:rPr>
      </w:pPr>
      <w:r w:rsidRPr="008F0CC9">
        <w:rPr>
          <w:rFonts w:ascii="Times New Roman" w:hAnsi="Times New Roman" w:cs="Times New Roman"/>
          <w:sz w:val="24"/>
          <w:szCs w:val="24"/>
          <w:u w:val="single"/>
        </w:rPr>
        <w:t>Landscaping</w:t>
      </w:r>
      <w:r w:rsidRPr="008F0C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0CC9">
        <w:rPr>
          <w:rFonts w:ascii="Times New Roman" w:hAnsi="Times New Roman" w:cs="Times New Roman"/>
          <w:sz w:val="24"/>
          <w:szCs w:val="24"/>
        </w:rPr>
        <w:t>Landscaping consistent with the following and with any landscaping policies set by the Declarant in its discretion until the Community Completion Date and thereafter by the ARC and as otherwise specified in any Design Guidelines, which shall be planted, placed and maintained in good condition, and replaced as necessary, at the Lot Owner's expense:</w:t>
      </w:r>
    </w:p>
    <w:p w14:paraId="0CCD9B4D" w14:textId="77777777" w:rsidR="00417B01" w:rsidRPr="00FE4C6E" w:rsidRDefault="00417B01" w:rsidP="00417B01">
      <w:pPr>
        <w:pStyle w:val="ListParagraph"/>
        <w:ind w:firstLine="720"/>
        <w:jc w:val="both"/>
        <w:rPr>
          <w:rFonts w:ascii="Times New Roman" w:hAnsi="Times New Roman" w:cs="Times New Roman"/>
          <w:sz w:val="24"/>
          <w:szCs w:val="24"/>
        </w:rPr>
      </w:pPr>
    </w:p>
    <w:p w14:paraId="46CB97B0" w14:textId="77777777" w:rsidR="00417B01" w:rsidRPr="00FE4C6E" w:rsidRDefault="00417B01" w:rsidP="00563AB5">
      <w:pPr>
        <w:pStyle w:val="ListParagraph"/>
        <w:numPr>
          <w:ilvl w:val="0"/>
          <w:numId w:val="14"/>
        </w:numPr>
        <w:jc w:val="both"/>
        <w:rPr>
          <w:rFonts w:ascii="Times New Roman" w:hAnsi="Times New Roman" w:cs="Times New Roman"/>
          <w:sz w:val="24"/>
          <w:szCs w:val="24"/>
        </w:rPr>
      </w:pPr>
      <w:r w:rsidRPr="00FE4C6E">
        <w:rPr>
          <w:rFonts w:ascii="Times New Roman" w:hAnsi="Times New Roman" w:cs="Times New Roman"/>
          <w:sz w:val="24"/>
          <w:szCs w:val="24"/>
        </w:rPr>
        <w:t xml:space="preserve">Each Lot Owner shall plant and maintain a minimum of two (2) trees at least three (3) inches in caliber, and six (6) shrubs or bushes, and such other plantings as may be required for such Lot on the Subdivision landscape plan approved by Pasco County and applicable governmental authorities (the </w:t>
      </w:r>
      <w:r w:rsidRPr="008F0CC9">
        <w:rPr>
          <w:rFonts w:ascii="Times New Roman" w:hAnsi="Times New Roman" w:cs="Times New Roman"/>
          <w:b/>
          <w:sz w:val="24"/>
          <w:szCs w:val="24"/>
        </w:rPr>
        <w:t>"County Landscape Plan"</w:t>
      </w:r>
      <w:r w:rsidRPr="00FE4C6E">
        <w:rPr>
          <w:rFonts w:ascii="Times New Roman" w:hAnsi="Times New Roman" w:cs="Times New Roman"/>
          <w:sz w:val="24"/>
          <w:szCs w:val="24"/>
        </w:rPr>
        <w:t>);</w:t>
      </w:r>
    </w:p>
    <w:p w14:paraId="0B87160E" w14:textId="77777777" w:rsidR="00417B01" w:rsidRPr="00FE4C6E" w:rsidRDefault="00417B01" w:rsidP="00417B01">
      <w:pPr>
        <w:pStyle w:val="ListParagraph"/>
        <w:jc w:val="both"/>
        <w:rPr>
          <w:rFonts w:ascii="Times New Roman" w:hAnsi="Times New Roman" w:cs="Times New Roman"/>
          <w:sz w:val="24"/>
          <w:szCs w:val="24"/>
        </w:rPr>
      </w:pPr>
    </w:p>
    <w:p w14:paraId="5865C5C4" w14:textId="77777777" w:rsidR="00417B01" w:rsidRPr="00FE4C6E" w:rsidRDefault="00417B01" w:rsidP="00563AB5">
      <w:pPr>
        <w:pStyle w:val="ListParagraph"/>
        <w:numPr>
          <w:ilvl w:val="0"/>
          <w:numId w:val="14"/>
        </w:numPr>
        <w:jc w:val="both"/>
        <w:rPr>
          <w:rFonts w:ascii="Times New Roman" w:hAnsi="Times New Roman" w:cs="Times New Roman"/>
          <w:sz w:val="24"/>
          <w:szCs w:val="24"/>
        </w:rPr>
      </w:pPr>
      <w:r w:rsidRPr="00FE4C6E">
        <w:rPr>
          <w:rFonts w:ascii="Times New Roman" w:hAnsi="Times New Roman" w:cs="Times New Roman"/>
          <w:sz w:val="24"/>
          <w:szCs w:val="24"/>
        </w:rPr>
        <w:t>All structures, RV Ports and Park Models located on any Lot must have and maintain perimeter landscape plantings generally at least fourteen (14) inches in height and placed on sixteen (16) inch centers along the portions of the foundation or skirting adjacent to lawn or other unimproved areas which are visible from any front lot line or from the Clubhouse, including within the Lot Front Landscaping Area (as hereinafter defined) of such types and species as shall be approved by the ARC and acceptable to the Declarant in its discretion or otherwise specified in any Design Guidelines. Interior Lots upon which Recreational Vehicles (other than Park Models) are located must have and maintain landscape plantings adjacent to the Recreational Vehicle which are generally at least thirty-six (36) inches in height and placed on sixteen (16) inch centers, and of such types and species as shall be approved by the ARC and acceptable to the Declarant in its discretion or otherwise specified in any Design Guidelines, to generally screen from view the portions of the Recreational Vehicle which are visible from the Clubhouse.</w:t>
      </w:r>
    </w:p>
    <w:p w14:paraId="5360D043" w14:textId="77777777" w:rsidR="00417B01" w:rsidRPr="00FE4C6E" w:rsidRDefault="00417B01" w:rsidP="00417B01">
      <w:pPr>
        <w:pStyle w:val="ListParagraph"/>
        <w:jc w:val="both"/>
        <w:rPr>
          <w:rFonts w:ascii="Times New Roman" w:hAnsi="Times New Roman" w:cs="Times New Roman"/>
          <w:sz w:val="24"/>
          <w:szCs w:val="24"/>
        </w:rPr>
      </w:pPr>
    </w:p>
    <w:p w14:paraId="44226EEF" w14:textId="77777777" w:rsidR="00417B01" w:rsidRPr="00FE4C6E" w:rsidRDefault="00417B01" w:rsidP="00563AB5">
      <w:pPr>
        <w:pStyle w:val="ListParagraph"/>
        <w:numPr>
          <w:ilvl w:val="0"/>
          <w:numId w:val="14"/>
        </w:numPr>
        <w:jc w:val="both"/>
        <w:rPr>
          <w:rFonts w:ascii="Times New Roman" w:hAnsi="Times New Roman" w:cs="Times New Roman"/>
          <w:sz w:val="24"/>
          <w:szCs w:val="24"/>
        </w:rPr>
      </w:pPr>
      <w:r w:rsidRPr="00FE4C6E">
        <w:rPr>
          <w:rFonts w:ascii="Times New Roman" w:hAnsi="Times New Roman" w:cs="Times New Roman"/>
          <w:sz w:val="24"/>
          <w:szCs w:val="24"/>
        </w:rPr>
        <w:t>The type and species of shrubs and plantings in addition to those required by the County Landscape Plan must be approved in advance by the ARC and as acceptable to Declarant in its discretion and as may be set forth in any applicable Design Guidelines, and the Lot Owner shall otherwise plant and maintain at its cost such other plantings as required by the County Landscape Plan, with locations to be within the Lot Owner's discretion or within the areas required by the County Landscape Plan;</w:t>
      </w:r>
    </w:p>
    <w:p w14:paraId="7806A36F" w14:textId="77777777" w:rsidR="00417B01" w:rsidRPr="00FE4C6E" w:rsidRDefault="00417B01" w:rsidP="00417B01">
      <w:pPr>
        <w:pStyle w:val="ListParagraph"/>
        <w:jc w:val="both"/>
        <w:rPr>
          <w:rFonts w:ascii="Times New Roman" w:hAnsi="Times New Roman" w:cs="Times New Roman"/>
          <w:sz w:val="24"/>
          <w:szCs w:val="24"/>
        </w:rPr>
      </w:pPr>
    </w:p>
    <w:p w14:paraId="31B8C6A5" w14:textId="77777777" w:rsidR="00417B01" w:rsidRPr="00FE4C6E" w:rsidRDefault="00417B01" w:rsidP="00563AB5">
      <w:pPr>
        <w:pStyle w:val="ListParagraph"/>
        <w:numPr>
          <w:ilvl w:val="0"/>
          <w:numId w:val="14"/>
        </w:numPr>
        <w:jc w:val="both"/>
        <w:rPr>
          <w:rFonts w:ascii="Times New Roman" w:hAnsi="Times New Roman" w:cs="Times New Roman"/>
          <w:sz w:val="24"/>
          <w:szCs w:val="24"/>
        </w:rPr>
      </w:pPr>
      <w:r w:rsidRPr="00FE4C6E">
        <w:rPr>
          <w:rFonts w:ascii="Times New Roman" w:hAnsi="Times New Roman" w:cs="Times New Roman"/>
          <w:sz w:val="24"/>
          <w:szCs w:val="24"/>
        </w:rPr>
        <w:t>All ground-level HVAC equipment or propane tanks must be landscaped to generally screen the same from view from any front lot line or from the Clubhouse;</w:t>
      </w:r>
    </w:p>
    <w:p w14:paraId="18A98262" w14:textId="77777777" w:rsidR="00417B01" w:rsidRPr="00FE4C6E" w:rsidRDefault="00417B01" w:rsidP="00417B01">
      <w:pPr>
        <w:pStyle w:val="ListParagraph"/>
        <w:jc w:val="both"/>
        <w:rPr>
          <w:rFonts w:ascii="Times New Roman" w:hAnsi="Times New Roman" w:cs="Times New Roman"/>
          <w:sz w:val="24"/>
          <w:szCs w:val="24"/>
        </w:rPr>
      </w:pPr>
    </w:p>
    <w:p w14:paraId="39FBA64B" w14:textId="77777777" w:rsidR="00417B01" w:rsidRPr="00FE4C6E" w:rsidRDefault="00417B01" w:rsidP="00563AB5">
      <w:pPr>
        <w:pStyle w:val="ListParagraph"/>
        <w:numPr>
          <w:ilvl w:val="0"/>
          <w:numId w:val="14"/>
        </w:numPr>
        <w:jc w:val="both"/>
        <w:rPr>
          <w:rFonts w:ascii="Times New Roman" w:hAnsi="Times New Roman" w:cs="Times New Roman"/>
          <w:sz w:val="24"/>
          <w:szCs w:val="24"/>
        </w:rPr>
      </w:pPr>
      <w:r w:rsidRPr="00FE4C6E">
        <w:rPr>
          <w:rFonts w:ascii="Times New Roman" w:hAnsi="Times New Roman" w:cs="Times New Roman"/>
          <w:sz w:val="24"/>
          <w:szCs w:val="24"/>
        </w:rPr>
        <w:t>No artificial flowers, plantings or landscaping shall be permitted on the exterior portions of any Lot; and</w:t>
      </w:r>
    </w:p>
    <w:p w14:paraId="06276A09" w14:textId="77777777" w:rsidR="00417B01" w:rsidRPr="00FE4C6E" w:rsidRDefault="00417B01" w:rsidP="00417B01">
      <w:pPr>
        <w:pStyle w:val="ListParagraph"/>
        <w:jc w:val="both"/>
        <w:rPr>
          <w:rFonts w:ascii="Times New Roman" w:hAnsi="Times New Roman" w:cs="Times New Roman"/>
          <w:sz w:val="24"/>
          <w:szCs w:val="24"/>
        </w:rPr>
      </w:pPr>
    </w:p>
    <w:p w14:paraId="311B8621" w14:textId="77777777" w:rsidR="00417B01" w:rsidRPr="00FE4C6E" w:rsidRDefault="00417B01" w:rsidP="00563AB5">
      <w:pPr>
        <w:pStyle w:val="ListParagraph"/>
        <w:numPr>
          <w:ilvl w:val="0"/>
          <w:numId w:val="14"/>
        </w:numPr>
        <w:jc w:val="both"/>
        <w:rPr>
          <w:rFonts w:ascii="Times New Roman" w:hAnsi="Times New Roman" w:cs="Times New Roman"/>
          <w:sz w:val="24"/>
          <w:szCs w:val="24"/>
        </w:rPr>
      </w:pPr>
      <w:r w:rsidRPr="00FE4C6E">
        <w:rPr>
          <w:rFonts w:ascii="Times New Roman" w:hAnsi="Times New Roman" w:cs="Times New Roman"/>
          <w:sz w:val="24"/>
          <w:szCs w:val="24"/>
        </w:rPr>
        <w:t>Approved landscaping must be planted and stabilized prior to any use of a Lot.</w:t>
      </w:r>
    </w:p>
    <w:p w14:paraId="07F575EF" w14:textId="77777777" w:rsidR="00417B01" w:rsidRDefault="00417B01" w:rsidP="00417B01">
      <w:pPr>
        <w:jc w:val="both"/>
        <w:rPr>
          <w:rFonts w:ascii="Times New Roman" w:hAnsi="Times New Roman" w:cs="Times New Roman"/>
          <w:sz w:val="24"/>
          <w:szCs w:val="24"/>
        </w:rPr>
      </w:pPr>
    </w:p>
    <w:p w14:paraId="6EBA1269" w14:textId="77777777" w:rsidR="00417B01" w:rsidRPr="008F0CC9" w:rsidRDefault="00417B01" w:rsidP="00563AB5">
      <w:pPr>
        <w:pStyle w:val="ListParagraph"/>
        <w:numPr>
          <w:ilvl w:val="0"/>
          <w:numId w:val="8"/>
        </w:numPr>
        <w:ind w:left="360" w:firstLine="360"/>
        <w:jc w:val="both"/>
        <w:rPr>
          <w:rFonts w:ascii="Times New Roman" w:hAnsi="Times New Roman" w:cs="Times New Roman"/>
          <w:sz w:val="24"/>
          <w:szCs w:val="24"/>
        </w:rPr>
      </w:pPr>
      <w:r w:rsidRPr="008F0CC9">
        <w:rPr>
          <w:rFonts w:ascii="Times New Roman" w:hAnsi="Times New Roman" w:cs="Times New Roman"/>
          <w:sz w:val="24"/>
          <w:szCs w:val="24"/>
        </w:rPr>
        <w:t>Sidewalks; Driveway Light; Street Tree. The Declarant has constructed sidewalks for</w:t>
      </w:r>
      <w:r>
        <w:rPr>
          <w:rFonts w:ascii="Times New Roman" w:hAnsi="Times New Roman" w:cs="Times New Roman"/>
          <w:sz w:val="24"/>
          <w:szCs w:val="24"/>
        </w:rPr>
        <w:t xml:space="preserve"> </w:t>
      </w:r>
      <w:r w:rsidRPr="008F0CC9">
        <w:rPr>
          <w:rFonts w:ascii="Times New Roman" w:hAnsi="Times New Roman" w:cs="Times New Roman"/>
          <w:sz w:val="24"/>
          <w:szCs w:val="24"/>
        </w:rPr>
        <w:t xml:space="preserve">the entire length of the roadway the </w:t>
      </w:r>
      <w:r w:rsidRPr="008F0CC9">
        <w:rPr>
          <w:rFonts w:ascii="Times New Roman" w:hAnsi="Times New Roman" w:cs="Times New Roman"/>
          <w:b/>
          <w:sz w:val="24"/>
          <w:szCs w:val="24"/>
        </w:rPr>
        <w:t>"Roadway"</w:t>
      </w:r>
      <w:r w:rsidRPr="008F0CC9">
        <w:rPr>
          <w:rFonts w:ascii="Times New Roman" w:hAnsi="Times New Roman" w:cs="Times New Roman"/>
          <w:sz w:val="24"/>
          <w:szCs w:val="24"/>
        </w:rPr>
        <w:t>) constructed within the 30' right-of-way access</w:t>
      </w:r>
      <w:r>
        <w:rPr>
          <w:rFonts w:ascii="Times New Roman" w:hAnsi="Times New Roman" w:cs="Times New Roman"/>
          <w:sz w:val="24"/>
          <w:szCs w:val="24"/>
        </w:rPr>
        <w:t xml:space="preserve"> </w:t>
      </w:r>
      <w:r w:rsidRPr="008F0CC9">
        <w:rPr>
          <w:rFonts w:ascii="Times New Roman" w:hAnsi="Times New Roman" w:cs="Times New Roman"/>
          <w:sz w:val="24"/>
          <w:szCs w:val="24"/>
        </w:rPr>
        <w:t xml:space="preserve">easement labeled as "Amanda Vista Circle" on the Plat (the </w:t>
      </w:r>
      <w:r w:rsidRPr="008F0CC9">
        <w:rPr>
          <w:rFonts w:ascii="Times New Roman" w:hAnsi="Times New Roman" w:cs="Times New Roman"/>
          <w:b/>
          <w:sz w:val="24"/>
          <w:szCs w:val="24"/>
        </w:rPr>
        <w:t>"Roadway Easement"</w:t>
      </w:r>
      <w:r w:rsidRPr="008F0CC9">
        <w:rPr>
          <w:rFonts w:ascii="Times New Roman" w:hAnsi="Times New Roman" w:cs="Times New Roman"/>
          <w:sz w:val="24"/>
          <w:szCs w:val="24"/>
        </w:rPr>
        <w:t>) which abuts each</w:t>
      </w:r>
      <w:r>
        <w:rPr>
          <w:rFonts w:ascii="Times New Roman" w:hAnsi="Times New Roman" w:cs="Times New Roman"/>
          <w:sz w:val="24"/>
          <w:szCs w:val="24"/>
        </w:rPr>
        <w:t xml:space="preserve"> </w:t>
      </w:r>
      <w:r w:rsidRPr="008F0CC9">
        <w:rPr>
          <w:rFonts w:ascii="Times New Roman" w:hAnsi="Times New Roman" w:cs="Times New Roman"/>
          <w:sz w:val="24"/>
          <w:szCs w:val="24"/>
        </w:rPr>
        <w:t xml:space="preserve">Lot in the Subdivision. Such sidewalks (the </w:t>
      </w:r>
      <w:r w:rsidRPr="008F0CC9">
        <w:rPr>
          <w:rFonts w:ascii="Times New Roman" w:hAnsi="Times New Roman" w:cs="Times New Roman"/>
          <w:b/>
          <w:sz w:val="24"/>
          <w:szCs w:val="24"/>
        </w:rPr>
        <w:t>"Sidewalks"</w:t>
      </w:r>
      <w:r w:rsidRPr="008F0CC9">
        <w:rPr>
          <w:rFonts w:ascii="Times New Roman" w:hAnsi="Times New Roman" w:cs="Times New Roman"/>
          <w:sz w:val="24"/>
          <w:szCs w:val="24"/>
        </w:rPr>
        <w:t>) shall be subject to the following:</w:t>
      </w:r>
    </w:p>
    <w:p w14:paraId="73613602" w14:textId="77777777" w:rsidR="00417B01" w:rsidRDefault="00417B01" w:rsidP="00417B01">
      <w:pPr>
        <w:ind w:firstLine="360"/>
        <w:jc w:val="both"/>
        <w:rPr>
          <w:rFonts w:ascii="Times New Roman" w:hAnsi="Times New Roman" w:cs="Times New Roman"/>
          <w:sz w:val="24"/>
          <w:szCs w:val="24"/>
        </w:rPr>
      </w:pPr>
      <w:r>
        <w:rPr>
          <w:rFonts w:ascii="Times New Roman" w:hAnsi="Times New Roman" w:cs="Times New Roman"/>
          <w:sz w:val="24"/>
          <w:szCs w:val="24"/>
        </w:rPr>
        <w:br w:type="page"/>
      </w:r>
    </w:p>
    <w:p w14:paraId="7361F245" w14:textId="77777777" w:rsidR="00417B01" w:rsidRPr="008F0CC9" w:rsidRDefault="00417B01" w:rsidP="00563AB5">
      <w:pPr>
        <w:pStyle w:val="ListParagraph"/>
        <w:numPr>
          <w:ilvl w:val="0"/>
          <w:numId w:val="15"/>
        </w:numPr>
        <w:jc w:val="both"/>
        <w:rPr>
          <w:rFonts w:ascii="Times New Roman" w:hAnsi="Times New Roman" w:cs="Times New Roman"/>
          <w:sz w:val="24"/>
          <w:szCs w:val="24"/>
        </w:rPr>
      </w:pPr>
      <w:r w:rsidRPr="008F0CC9">
        <w:rPr>
          <w:rFonts w:ascii="Times New Roman" w:hAnsi="Times New Roman" w:cs="Times New Roman"/>
          <w:sz w:val="24"/>
          <w:szCs w:val="24"/>
        </w:rPr>
        <w:lastRenderedPageBreak/>
        <w:t>The Sidewalks have been constructed and located within the boundaries of the Roadway Easement located adjacent to each Lot, and have been constructed adjacent to the Roadway paving, and must be maintained in good condition and repair by the adjacent Lot Owner. Under no circumstances shall speed bumps or any similar form of impeding or restrictive traffic control devices be placed in the roadways within the Subdivision without the prior written consent of the Declarant in its discretion, it being the intent that such devices not be utilized in order to avoid damage to Recreational Vehicles and possible loss of vehicle control within the Subdivision</w:t>
      </w:r>
    </w:p>
    <w:p w14:paraId="0F983189" w14:textId="77777777" w:rsidR="00417B01" w:rsidRPr="008F0CC9" w:rsidRDefault="00417B01" w:rsidP="00417B01">
      <w:pPr>
        <w:ind w:firstLine="360"/>
        <w:jc w:val="both"/>
        <w:rPr>
          <w:rFonts w:ascii="Times New Roman" w:hAnsi="Times New Roman" w:cs="Times New Roman"/>
          <w:sz w:val="24"/>
          <w:szCs w:val="24"/>
        </w:rPr>
      </w:pPr>
    </w:p>
    <w:p w14:paraId="5CB120F8" w14:textId="77777777" w:rsidR="00417B01" w:rsidRPr="008F0CC9" w:rsidRDefault="00417B01" w:rsidP="00563AB5">
      <w:pPr>
        <w:pStyle w:val="ListParagraph"/>
        <w:numPr>
          <w:ilvl w:val="0"/>
          <w:numId w:val="15"/>
        </w:numPr>
        <w:jc w:val="both"/>
        <w:rPr>
          <w:rFonts w:ascii="Times New Roman" w:hAnsi="Times New Roman" w:cs="Times New Roman"/>
          <w:sz w:val="24"/>
          <w:szCs w:val="24"/>
        </w:rPr>
      </w:pPr>
      <w:r w:rsidRPr="008F0CC9">
        <w:rPr>
          <w:rFonts w:ascii="Times New Roman" w:hAnsi="Times New Roman" w:cs="Times New Roman"/>
          <w:sz w:val="24"/>
          <w:szCs w:val="24"/>
        </w:rPr>
        <w:t>The Sidewalks have been constructed of uniform brick pavers of a design and manufacturer approved by the Declarant in its sole discretion. After the initial installation of the Sidewalks within the Subdivision, no Lot Owner may thereafter disturb any portion of the Sidewalks without the prior written consent of the Declarant in its discretion until the Community Completion Date and thereafter the reasonable approval of the ARC. Should any Lot Owner disturb any portion of the Sidewalks, such Lot Owner shall be responsible at its sole cost for ensuring that the same is properly repaired with the base thereof compacted and prepared to support Recreational Vehicles and as otherwise acceptable to the Declarant in its discretion until the Community Completion Date and thereafter reasonably acceptable to the ARC, and in accordance with applicable laws, rules, regulations and governmental approvals for the Subdivision;</w:t>
      </w:r>
    </w:p>
    <w:p w14:paraId="124ABFE2" w14:textId="77777777" w:rsidR="00417B01" w:rsidRPr="008F0CC9" w:rsidRDefault="00417B01" w:rsidP="00417B01">
      <w:pPr>
        <w:ind w:firstLine="360"/>
        <w:jc w:val="both"/>
        <w:rPr>
          <w:rFonts w:ascii="Times New Roman" w:hAnsi="Times New Roman" w:cs="Times New Roman"/>
          <w:sz w:val="24"/>
          <w:szCs w:val="24"/>
        </w:rPr>
      </w:pPr>
    </w:p>
    <w:p w14:paraId="58B00942" w14:textId="77777777" w:rsidR="00417B01" w:rsidRDefault="00417B01" w:rsidP="00563AB5">
      <w:pPr>
        <w:pStyle w:val="ListParagraph"/>
        <w:numPr>
          <w:ilvl w:val="0"/>
          <w:numId w:val="15"/>
        </w:numPr>
        <w:jc w:val="both"/>
        <w:rPr>
          <w:rFonts w:ascii="Times New Roman" w:hAnsi="Times New Roman" w:cs="Times New Roman"/>
          <w:sz w:val="24"/>
          <w:szCs w:val="24"/>
        </w:rPr>
      </w:pPr>
      <w:r w:rsidRPr="008F0CC9">
        <w:rPr>
          <w:rFonts w:ascii="Times New Roman" w:hAnsi="Times New Roman" w:cs="Times New Roman"/>
          <w:sz w:val="24"/>
          <w:szCs w:val="24"/>
        </w:rPr>
        <w:t xml:space="preserve">Upon the initial conveyance of a Lot by Declarant, the purchasing Lot Owner shall reimburse the Declarant for the following costs (the </w:t>
      </w:r>
      <w:r w:rsidRPr="008F0CC9">
        <w:rPr>
          <w:rFonts w:ascii="Times New Roman" w:hAnsi="Times New Roman" w:cs="Times New Roman"/>
          <w:b/>
          <w:sz w:val="24"/>
          <w:szCs w:val="24"/>
        </w:rPr>
        <w:t>"Reimbursable Costs"</w:t>
      </w:r>
      <w:r w:rsidRPr="008F0CC9">
        <w:rPr>
          <w:rFonts w:ascii="Times New Roman" w:hAnsi="Times New Roman" w:cs="Times New Roman"/>
          <w:sz w:val="24"/>
          <w:szCs w:val="24"/>
        </w:rPr>
        <w:t>): (i) the cost of the materials and installation of the Sidewalk, to be charged on a uniform per linear foot basis for all Lots as applied to the length of the Sidewalks adjacent to each respective Lot; and (ii) the cost of any other improvements made to the Lot by Declarant or its contractors prior to the closing of such conveyance at the request of the Lot Owner,</w:t>
      </w:r>
    </w:p>
    <w:p w14:paraId="745FFFBE" w14:textId="77777777" w:rsidR="00417B01" w:rsidRPr="008F0CC9" w:rsidRDefault="00417B01" w:rsidP="00417B01">
      <w:pPr>
        <w:pStyle w:val="ListParagraph"/>
        <w:rPr>
          <w:rFonts w:ascii="Times New Roman" w:hAnsi="Times New Roman" w:cs="Times New Roman"/>
          <w:sz w:val="24"/>
          <w:szCs w:val="24"/>
        </w:rPr>
      </w:pPr>
    </w:p>
    <w:p w14:paraId="21E302E7" w14:textId="77777777" w:rsidR="00417B01" w:rsidRPr="008F0CC9" w:rsidRDefault="00417B01" w:rsidP="00417B01">
      <w:pPr>
        <w:pStyle w:val="ListParagraph"/>
        <w:ind w:left="1080"/>
        <w:jc w:val="both"/>
        <w:rPr>
          <w:rFonts w:ascii="Times New Roman" w:hAnsi="Times New Roman" w:cs="Times New Roman"/>
          <w:sz w:val="24"/>
          <w:szCs w:val="24"/>
        </w:rPr>
      </w:pPr>
      <w:r w:rsidRPr="008F0CC9">
        <w:rPr>
          <w:rFonts w:ascii="Times New Roman" w:hAnsi="Times New Roman" w:cs="Times New Roman"/>
          <w:sz w:val="24"/>
          <w:szCs w:val="24"/>
        </w:rPr>
        <w:t>The Association shall be responsible for the normal maintenance costs for the Sidewalks including repairs and replacements thereof not caused by a Lot Owner or the guests, tenants or invitees thereof, and all such costs shall be operating expenses of the</w:t>
      </w:r>
      <w:r>
        <w:rPr>
          <w:rFonts w:ascii="Times New Roman" w:hAnsi="Times New Roman" w:cs="Times New Roman"/>
          <w:sz w:val="24"/>
          <w:szCs w:val="24"/>
        </w:rPr>
        <w:t xml:space="preserve"> </w:t>
      </w:r>
      <w:r w:rsidRPr="008F0CC9">
        <w:rPr>
          <w:rFonts w:ascii="Times New Roman" w:hAnsi="Times New Roman" w:cs="Times New Roman"/>
          <w:sz w:val="24"/>
          <w:szCs w:val="24"/>
        </w:rPr>
        <w:t>Association; and</w:t>
      </w:r>
    </w:p>
    <w:p w14:paraId="1CF31A88" w14:textId="77777777" w:rsidR="00417B01" w:rsidRPr="008F0CC9" w:rsidRDefault="00417B01" w:rsidP="00417B01">
      <w:pPr>
        <w:ind w:firstLine="360"/>
        <w:jc w:val="both"/>
        <w:rPr>
          <w:rFonts w:ascii="Times New Roman" w:hAnsi="Times New Roman" w:cs="Times New Roman"/>
          <w:sz w:val="24"/>
          <w:szCs w:val="24"/>
        </w:rPr>
      </w:pPr>
    </w:p>
    <w:p w14:paraId="354D993E" w14:textId="77777777" w:rsidR="00417B01" w:rsidRPr="008F0CC9" w:rsidRDefault="00417B01" w:rsidP="00563AB5">
      <w:pPr>
        <w:pStyle w:val="ListParagraph"/>
        <w:numPr>
          <w:ilvl w:val="0"/>
          <w:numId w:val="15"/>
        </w:numPr>
        <w:jc w:val="both"/>
        <w:rPr>
          <w:rFonts w:ascii="Times New Roman" w:hAnsi="Times New Roman" w:cs="Times New Roman"/>
          <w:sz w:val="24"/>
          <w:szCs w:val="24"/>
        </w:rPr>
      </w:pPr>
      <w:r w:rsidRPr="008F0CC9">
        <w:rPr>
          <w:rFonts w:ascii="Times New Roman" w:hAnsi="Times New Roman" w:cs="Times New Roman"/>
          <w:sz w:val="24"/>
          <w:szCs w:val="24"/>
        </w:rPr>
        <w:t>No use may be made of any Lot until installation of the Sidewalks, otherwise agreed by the Declarant in its sole discretion until the Community Completion Date, with any such uses thereafter to be subject to the prior reasonable approval of the ARC. Further, upon Declarant's election in its sole discretion to record the plat for the Subdivision so as to require closings of the purchase of Lots prior to completion of all construction activities</w:t>
      </w:r>
      <w:r>
        <w:rPr>
          <w:rFonts w:ascii="Times New Roman" w:hAnsi="Times New Roman" w:cs="Times New Roman"/>
          <w:sz w:val="24"/>
          <w:szCs w:val="24"/>
        </w:rPr>
        <w:t xml:space="preserve"> </w:t>
      </w:r>
      <w:r w:rsidRPr="008F0CC9">
        <w:rPr>
          <w:rFonts w:ascii="Times New Roman" w:hAnsi="Times New Roman" w:cs="Times New Roman"/>
          <w:sz w:val="24"/>
          <w:szCs w:val="24"/>
        </w:rPr>
        <w:t>by Declarant in the Subdivision, Declarant reserves the right in its sole discretion to</w:t>
      </w:r>
      <w:r>
        <w:rPr>
          <w:rFonts w:ascii="Times New Roman" w:hAnsi="Times New Roman" w:cs="Times New Roman"/>
          <w:sz w:val="24"/>
          <w:szCs w:val="24"/>
        </w:rPr>
        <w:t xml:space="preserve"> </w:t>
      </w:r>
      <w:r w:rsidRPr="008F0CC9">
        <w:rPr>
          <w:rFonts w:ascii="Times New Roman" w:hAnsi="Times New Roman" w:cs="Times New Roman"/>
          <w:sz w:val="24"/>
          <w:szCs w:val="24"/>
        </w:rPr>
        <w:t>prohibit use of any Lot, or the presence of any Lot Owner within the Subdivision, until</w:t>
      </w:r>
      <w:r>
        <w:rPr>
          <w:rFonts w:ascii="Times New Roman" w:hAnsi="Times New Roman" w:cs="Times New Roman"/>
          <w:sz w:val="24"/>
          <w:szCs w:val="24"/>
        </w:rPr>
        <w:t xml:space="preserve"> </w:t>
      </w:r>
      <w:r w:rsidRPr="008F0CC9">
        <w:rPr>
          <w:rFonts w:ascii="Times New Roman" w:hAnsi="Times New Roman" w:cs="Times New Roman"/>
          <w:sz w:val="24"/>
          <w:szCs w:val="24"/>
        </w:rPr>
        <w:t>the completion of construction activity on Lots and otherwise within the Subdivision,</w:t>
      </w:r>
      <w:r>
        <w:rPr>
          <w:rFonts w:ascii="Times New Roman" w:hAnsi="Times New Roman" w:cs="Times New Roman"/>
          <w:sz w:val="24"/>
          <w:szCs w:val="24"/>
        </w:rPr>
        <w:t xml:space="preserve"> </w:t>
      </w:r>
      <w:r w:rsidRPr="008F0CC9">
        <w:rPr>
          <w:rFonts w:ascii="Times New Roman" w:hAnsi="Times New Roman" w:cs="Times New Roman"/>
          <w:sz w:val="24"/>
          <w:szCs w:val="24"/>
        </w:rPr>
        <w:t>including, without limitation, the completion and paving of roadways and construction</w:t>
      </w:r>
      <w:r>
        <w:rPr>
          <w:rFonts w:ascii="Times New Roman" w:hAnsi="Times New Roman" w:cs="Times New Roman"/>
          <w:sz w:val="24"/>
          <w:szCs w:val="24"/>
        </w:rPr>
        <w:t xml:space="preserve"> </w:t>
      </w:r>
      <w:r w:rsidRPr="008F0CC9">
        <w:rPr>
          <w:rFonts w:ascii="Times New Roman" w:hAnsi="Times New Roman" w:cs="Times New Roman"/>
          <w:sz w:val="24"/>
          <w:szCs w:val="24"/>
        </w:rPr>
        <w:t>of Sidewalks within the Roadway Easements.</w:t>
      </w:r>
    </w:p>
    <w:p w14:paraId="7CFC9E16" w14:textId="77777777" w:rsidR="00417B01" w:rsidRPr="008F0CC9" w:rsidRDefault="00417B01" w:rsidP="00417B01">
      <w:pPr>
        <w:ind w:firstLine="360"/>
        <w:jc w:val="both"/>
        <w:rPr>
          <w:rFonts w:ascii="Times New Roman" w:hAnsi="Times New Roman" w:cs="Times New Roman"/>
          <w:sz w:val="24"/>
          <w:szCs w:val="24"/>
        </w:rPr>
      </w:pPr>
    </w:p>
    <w:p w14:paraId="0249A589" w14:textId="77777777" w:rsidR="00417B01" w:rsidRDefault="00417B01" w:rsidP="00563AB5">
      <w:pPr>
        <w:pStyle w:val="ListParagraph"/>
        <w:numPr>
          <w:ilvl w:val="0"/>
          <w:numId w:val="8"/>
        </w:numPr>
        <w:ind w:left="360" w:firstLine="360"/>
        <w:jc w:val="both"/>
        <w:rPr>
          <w:rFonts w:ascii="Times New Roman" w:hAnsi="Times New Roman" w:cs="Times New Roman"/>
          <w:sz w:val="24"/>
          <w:szCs w:val="24"/>
        </w:rPr>
      </w:pPr>
      <w:r w:rsidRPr="008F0CC9">
        <w:rPr>
          <w:rFonts w:ascii="Times New Roman" w:hAnsi="Times New Roman" w:cs="Times New Roman"/>
          <w:sz w:val="24"/>
          <w:szCs w:val="24"/>
          <w:u w:val="single"/>
        </w:rPr>
        <w:t>Driveways and Patios</w:t>
      </w:r>
      <w:r w:rsidRPr="008F0C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0CC9">
        <w:rPr>
          <w:rFonts w:ascii="Times New Roman" w:hAnsi="Times New Roman" w:cs="Times New Roman"/>
          <w:sz w:val="24"/>
          <w:szCs w:val="24"/>
        </w:rPr>
        <w:t>Each Lot owner shall be responsible for constructing at least a</w:t>
      </w:r>
      <w:r>
        <w:rPr>
          <w:rFonts w:ascii="Times New Roman" w:hAnsi="Times New Roman" w:cs="Times New Roman"/>
          <w:sz w:val="24"/>
          <w:szCs w:val="24"/>
        </w:rPr>
        <w:t xml:space="preserve"> </w:t>
      </w:r>
      <w:r w:rsidRPr="008F0CC9">
        <w:rPr>
          <w:rFonts w:ascii="Times New Roman" w:hAnsi="Times New Roman" w:cs="Times New Roman"/>
          <w:sz w:val="24"/>
          <w:szCs w:val="24"/>
        </w:rPr>
        <w:t>finished driveway and pad for a Recreational Vehicle upon a Lot within three (2) years after the</w:t>
      </w:r>
      <w:r>
        <w:rPr>
          <w:rFonts w:ascii="Times New Roman" w:hAnsi="Times New Roman" w:cs="Times New Roman"/>
          <w:sz w:val="24"/>
          <w:szCs w:val="24"/>
        </w:rPr>
        <w:t xml:space="preserve"> </w:t>
      </w:r>
      <w:r w:rsidRPr="008F0CC9">
        <w:rPr>
          <w:rFonts w:ascii="Times New Roman" w:hAnsi="Times New Roman" w:cs="Times New Roman"/>
          <w:sz w:val="24"/>
          <w:szCs w:val="24"/>
        </w:rPr>
        <w:t>closing of the initial purchase of a Lot from Declarant. All driveways, Recreational Vehicle pads and</w:t>
      </w:r>
      <w:r>
        <w:rPr>
          <w:rFonts w:ascii="Times New Roman" w:hAnsi="Times New Roman" w:cs="Times New Roman"/>
          <w:sz w:val="24"/>
          <w:szCs w:val="24"/>
        </w:rPr>
        <w:t xml:space="preserve"> </w:t>
      </w:r>
      <w:r w:rsidRPr="008F0CC9">
        <w:rPr>
          <w:rFonts w:ascii="Times New Roman" w:hAnsi="Times New Roman" w:cs="Times New Roman"/>
          <w:sz w:val="24"/>
          <w:szCs w:val="24"/>
        </w:rPr>
        <w:t xml:space="preserve">patios on each Lot (collectively referred to as </w:t>
      </w:r>
      <w:r w:rsidRPr="008F0CC9">
        <w:rPr>
          <w:rFonts w:ascii="Times New Roman" w:hAnsi="Times New Roman" w:cs="Times New Roman"/>
          <w:b/>
          <w:sz w:val="24"/>
          <w:szCs w:val="24"/>
        </w:rPr>
        <w:t>"Paved Areas"</w:t>
      </w:r>
      <w:r w:rsidRPr="008F0CC9">
        <w:rPr>
          <w:rFonts w:ascii="Times New Roman" w:hAnsi="Times New Roman" w:cs="Times New Roman"/>
          <w:sz w:val="24"/>
          <w:szCs w:val="24"/>
        </w:rPr>
        <w:t>) shall be subject to the following:</w:t>
      </w:r>
    </w:p>
    <w:p w14:paraId="5E602FD7" w14:textId="77777777" w:rsidR="00417B01" w:rsidRDefault="00417B01" w:rsidP="00417B01">
      <w:pPr>
        <w:pStyle w:val="ListParagraph"/>
        <w:jc w:val="both"/>
        <w:rPr>
          <w:rFonts w:ascii="Times New Roman" w:hAnsi="Times New Roman" w:cs="Times New Roman"/>
          <w:sz w:val="24"/>
          <w:szCs w:val="24"/>
          <w:u w:val="single"/>
        </w:rPr>
      </w:pPr>
      <w:r>
        <w:rPr>
          <w:rFonts w:ascii="Times New Roman" w:hAnsi="Times New Roman" w:cs="Times New Roman"/>
          <w:sz w:val="24"/>
          <w:szCs w:val="24"/>
          <w:u w:val="single"/>
        </w:rPr>
        <w:br w:type="page"/>
      </w:r>
    </w:p>
    <w:p w14:paraId="2B18385B" w14:textId="77777777" w:rsidR="00417B01" w:rsidRDefault="00417B01" w:rsidP="00417B01">
      <w:pPr>
        <w:pStyle w:val="ListParagraph"/>
        <w:ind w:left="1080"/>
        <w:jc w:val="both"/>
        <w:rPr>
          <w:rFonts w:ascii="Times New Roman" w:hAnsi="Times New Roman" w:cs="Times New Roman"/>
          <w:sz w:val="24"/>
          <w:szCs w:val="24"/>
        </w:rPr>
      </w:pPr>
    </w:p>
    <w:p w14:paraId="5B36BF18" w14:textId="77777777" w:rsidR="00417B01" w:rsidRDefault="00417B01" w:rsidP="00417B01">
      <w:pPr>
        <w:pStyle w:val="ListParagraph"/>
        <w:ind w:left="1080"/>
        <w:jc w:val="both"/>
        <w:rPr>
          <w:rFonts w:ascii="Times New Roman" w:hAnsi="Times New Roman" w:cs="Times New Roman"/>
          <w:sz w:val="24"/>
          <w:szCs w:val="24"/>
        </w:rPr>
      </w:pPr>
    </w:p>
    <w:p w14:paraId="5E4DD2DC" w14:textId="77777777" w:rsidR="00417B01" w:rsidRDefault="00417B01" w:rsidP="00563AB5">
      <w:pPr>
        <w:pStyle w:val="ListParagraph"/>
        <w:numPr>
          <w:ilvl w:val="0"/>
          <w:numId w:val="16"/>
        </w:numPr>
        <w:jc w:val="both"/>
        <w:rPr>
          <w:rFonts w:ascii="Times New Roman" w:hAnsi="Times New Roman" w:cs="Times New Roman"/>
          <w:sz w:val="24"/>
          <w:szCs w:val="24"/>
        </w:rPr>
      </w:pPr>
      <w:r w:rsidRPr="001B59F8">
        <w:rPr>
          <w:rFonts w:ascii="Times New Roman" w:hAnsi="Times New Roman" w:cs="Times New Roman"/>
          <w:sz w:val="24"/>
          <w:szCs w:val="24"/>
        </w:rPr>
        <w:t>All Paved Areas must be constructed of brick pavers or decorative concrete of a color, material and appearance reasonably acceptable to the ARC or otherwise acceptable to the Declarant in its discretion, and driveways must abut to and adjoin the sidewalk located within the Roadway Easement adjacent to the Lot;</w:t>
      </w:r>
    </w:p>
    <w:p w14:paraId="6A9F2546" w14:textId="77777777" w:rsidR="00417B01" w:rsidRDefault="00417B01" w:rsidP="00417B01">
      <w:pPr>
        <w:pStyle w:val="ListParagraph"/>
        <w:ind w:left="1080"/>
        <w:jc w:val="both"/>
        <w:rPr>
          <w:rFonts w:ascii="Times New Roman" w:hAnsi="Times New Roman" w:cs="Times New Roman"/>
          <w:sz w:val="24"/>
          <w:szCs w:val="24"/>
        </w:rPr>
      </w:pPr>
    </w:p>
    <w:p w14:paraId="7665E916" w14:textId="77777777" w:rsidR="00417B01" w:rsidRDefault="00417B01" w:rsidP="00563AB5">
      <w:pPr>
        <w:pStyle w:val="ListParagraph"/>
        <w:numPr>
          <w:ilvl w:val="0"/>
          <w:numId w:val="16"/>
        </w:numPr>
        <w:jc w:val="both"/>
        <w:rPr>
          <w:rFonts w:ascii="Times New Roman" w:hAnsi="Times New Roman" w:cs="Times New Roman"/>
          <w:sz w:val="24"/>
          <w:szCs w:val="24"/>
        </w:rPr>
      </w:pPr>
      <w:r w:rsidRPr="001B59F8">
        <w:rPr>
          <w:rFonts w:ascii="Times New Roman" w:hAnsi="Times New Roman" w:cs="Times New Roman"/>
          <w:sz w:val="24"/>
          <w:szCs w:val="24"/>
        </w:rPr>
        <w:t>No plain or standard concrete pad will be permitted for use as a Paved Area except as used as a floor within an enclosure or support piers for the Recreational Vehicle;</w:t>
      </w:r>
    </w:p>
    <w:p w14:paraId="3EABD818" w14:textId="77777777" w:rsidR="00417B01" w:rsidRPr="001B59F8" w:rsidRDefault="00417B01" w:rsidP="00417B01">
      <w:pPr>
        <w:pStyle w:val="ListParagraph"/>
        <w:rPr>
          <w:rFonts w:ascii="Times New Roman" w:hAnsi="Times New Roman" w:cs="Times New Roman"/>
          <w:sz w:val="24"/>
          <w:szCs w:val="24"/>
        </w:rPr>
      </w:pPr>
    </w:p>
    <w:p w14:paraId="618DE829" w14:textId="77777777" w:rsidR="00417B01" w:rsidRDefault="00417B01" w:rsidP="00563AB5">
      <w:pPr>
        <w:pStyle w:val="ListParagraph"/>
        <w:numPr>
          <w:ilvl w:val="0"/>
          <w:numId w:val="16"/>
        </w:numPr>
        <w:jc w:val="both"/>
        <w:rPr>
          <w:rFonts w:ascii="Times New Roman" w:hAnsi="Times New Roman" w:cs="Times New Roman"/>
          <w:sz w:val="24"/>
          <w:szCs w:val="24"/>
        </w:rPr>
      </w:pPr>
      <w:r w:rsidRPr="001B59F8">
        <w:rPr>
          <w:rFonts w:ascii="Times New Roman" w:hAnsi="Times New Roman" w:cs="Times New Roman"/>
          <w:sz w:val="24"/>
          <w:szCs w:val="24"/>
        </w:rPr>
        <w:t>Driveways may be of varying width, but such width cannot exceed sixty percent (60%) of the frontage of the Lot, and the remaining area within the Front Setback shall remain landscaped or maintained as a lawn;</w:t>
      </w:r>
    </w:p>
    <w:p w14:paraId="1C1045C3" w14:textId="77777777" w:rsidR="00417B01" w:rsidRPr="001B59F8" w:rsidRDefault="00417B01" w:rsidP="00417B01">
      <w:pPr>
        <w:pStyle w:val="ListParagraph"/>
        <w:rPr>
          <w:rFonts w:ascii="Times New Roman" w:hAnsi="Times New Roman" w:cs="Times New Roman"/>
          <w:sz w:val="24"/>
          <w:szCs w:val="24"/>
        </w:rPr>
      </w:pPr>
    </w:p>
    <w:p w14:paraId="37510DA7" w14:textId="77777777" w:rsidR="00417B01" w:rsidRDefault="00417B01" w:rsidP="00563AB5">
      <w:pPr>
        <w:pStyle w:val="ListParagraph"/>
        <w:numPr>
          <w:ilvl w:val="0"/>
          <w:numId w:val="16"/>
        </w:numPr>
        <w:jc w:val="both"/>
        <w:rPr>
          <w:rFonts w:ascii="Times New Roman" w:hAnsi="Times New Roman" w:cs="Times New Roman"/>
          <w:sz w:val="24"/>
          <w:szCs w:val="24"/>
        </w:rPr>
      </w:pPr>
      <w:r w:rsidRPr="001B59F8">
        <w:rPr>
          <w:rFonts w:ascii="Times New Roman" w:hAnsi="Times New Roman" w:cs="Times New Roman"/>
          <w:sz w:val="24"/>
          <w:szCs w:val="24"/>
        </w:rPr>
        <w:t>The location of the driveway and other Paved Areas must be approved in advance by the ARC or the Declarant in its discretion;</w:t>
      </w:r>
    </w:p>
    <w:p w14:paraId="3B8581E8" w14:textId="77777777" w:rsidR="00417B01" w:rsidRPr="001B59F8" w:rsidRDefault="00417B01" w:rsidP="00417B01">
      <w:pPr>
        <w:pStyle w:val="ListParagraph"/>
        <w:rPr>
          <w:rFonts w:ascii="Times New Roman" w:hAnsi="Times New Roman" w:cs="Times New Roman"/>
          <w:sz w:val="24"/>
          <w:szCs w:val="24"/>
        </w:rPr>
      </w:pPr>
    </w:p>
    <w:p w14:paraId="0BD56AA4" w14:textId="77777777" w:rsidR="00417B01" w:rsidRPr="001B59F8" w:rsidRDefault="00417B01" w:rsidP="00563AB5">
      <w:pPr>
        <w:pStyle w:val="ListParagraph"/>
        <w:numPr>
          <w:ilvl w:val="0"/>
          <w:numId w:val="16"/>
        </w:numPr>
        <w:jc w:val="both"/>
        <w:rPr>
          <w:rFonts w:ascii="Times New Roman" w:hAnsi="Times New Roman" w:cs="Times New Roman"/>
          <w:sz w:val="24"/>
          <w:szCs w:val="24"/>
        </w:rPr>
      </w:pPr>
      <w:r w:rsidRPr="001B59F8">
        <w:rPr>
          <w:rFonts w:ascii="Times New Roman" w:hAnsi="Times New Roman" w:cs="Times New Roman"/>
          <w:sz w:val="24"/>
          <w:szCs w:val="24"/>
        </w:rPr>
        <w:t>No use may be made of any Lot, including for storage or "dry" camping, until installation of at least (1) an approved driveway and Recreational Vehicle pad, (2) electric, water and sanitary sewage utility services, (3) minimum required landscaping and (4) and the required sidewalk, unless otherwise approved by the ARC or the Declarant in its discretion.</w:t>
      </w:r>
    </w:p>
    <w:p w14:paraId="1568C263" w14:textId="77777777" w:rsidR="00417B01" w:rsidRPr="008F0CC9" w:rsidRDefault="00417B01" w:rsidP="00417B01">
      <w:pPr>
        <w:pStyle w:val="ListParagraph"/>
        <w:jc w:val="both"/>
        <w:rPr>
          <w:rFonts w:ascii="Times New Roman" w:hAnsi="Times New Roman" w:cs="Times New Roman"/>
          <w:sz w:val="24"/>
          <w:szCs w:val="24"/>
        </w:rPr>
      </w:pPr>
    </w:p>
    <w:p w14:paraId="6EF61B44" w14:textId="77777777" w:rsidR="00417B01" w:rsidRPr="001B59F8" w:rsidRDefault="00417B01" w:rsidP="00563AB5">
      <w:pPr>
        <w:pStyle w:val="ListParagraph"/>
        <w:numPr>
          <w:ilvl w:val="0"/>
          <w:numId w:val="8"/>
        </w:numPr>
        <w:ind w:firstLine="720"/>
        <w:jc w:val="both"/>
        <w:rPr>
          <w:rFonts w:ascii="Times New Roman" w:hAnsi="Times New Roman" w:cs="Times New Roman"/>
          <w:sz w:val="24"/>
          <w:szCs w:val="24"/>
        </w:rPr>
      </w:pPr>
      <w:r w:rsidRPr="001B59F8">
        <w:rPr>
          <w:rFonts w:ascii="Times New Roman" w:hAnsi="Times New Roman" w:cs="Times New Roman"/>
          <w:sz w:val="24"/>
          <w:szCs w:val="24"/>
          <w:u w:val="single"/>
        </w:rPr>
        <w:t>Irrigation</w:t>
      </w:r>
      <w:r w:rsidRPr="001B59F8">
        <w:rPr>
          <w:rFonts w:ascii="Times New Roman" w:hAnsi="Times New Roman" w:cs="Times New Roman"/>
          <w:sz w:val="24"/>
          <w:szCs w:val="24"/>
        </w:rPr>
        <w:t>.   All landscaping and lawn areas on each Lot must be irrigated. The Association will, subject to applicable law, maintain an irrigation well and the main irrigation supply lines within the Subdivision; provided, that the Association shall have the right to substitute reclaimed water for well water if and as required by applicable governmental authorities. Each Lot Owner shall be responsible for the cost of tapping into the main irrigation supply line and for the installation and maintenance of all irrigation lines from the main irrigation line to the Lot and all irrigation lines located on the Lot. Each Lot Owner is advised that well water can stain the Perimeter Wall and other walls, Paved Areas and other Lot improvements, and each Lot owner is responsible for locating sprinkler heads and/or bubblers so as avoid such stains. The Perimeter Wall, and any Paved Areas or other Lot improvements so stained and visible from outside of the Lot, will be replaced or cleaned at the Lot Owner's expense upon demand from the Association or from the Declarant in its discretion.</w:t>
      </w:r>
    </w:p>
    <w:p w14:paraId="7280EE98" w14:textId="77777777" w:rsidR="00417B01" w:rsidRPr="008F0CC9" w:rsidRDefault="00417B01" w:rsidP="00417B01">
      <w:pPr>
        <w:pStyle w:val="ListParagraph"/>
        <w:ind w:firstLine="720"/>
        <w:jc w:val="both"/>
        <w:rPr>
          <w:rFonts w:ascii="Times New Roman" w:hAnsi="Times New Roman" w:cs="Times New Roman"/>
          <w:sz w:val="24"/>
          <w:szCs w:val="24"/>
        </w:rPr>
      </w:pPr>
    </w:p>
    <w:p w14:paraId="574E36D4" w14:textId="77777777" w:rsidR="00417B01" w:rsidRDefault="00417B01" w:rsidP="00563AB5">
      <w:pPr>
        <w:pStyle w:val="ListParagraph"/>
        <w:numPr>
          <w:ilvl w:val="0"/>
          <w:numId w:val="8"/>
        </w:numPr>
        <w:ind w:firstLine="720"/>
        <w:jc w:val="both"/>
        <w:rPr>
          <w:rFonts w:ascii="Times New Roman" w:hAnsi="Times New Roman" w:cs="Times New Roman"/>
          <w:sz w:val="24"/>
          <w:szCs w:val="24"/>
        </w:rPr>
      </w:pPr>
      <w:r w:rsidRPr="001B59F8">
        <w:rPr>
          <w:rFonts w:ascii="Times New Roman" w:hAnsi="Times New Roman" w:cs="Times New Roman"/>
          <w:sz w:val="24"/>
          <w:szCs w:val="24"/>
          <w:u w:val="single"/>
        </w:rPr>
        <w:t>Lawns</w:t>
      </w:r>
      <w:r w:rsidRPr="001B59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9F8">
        <w:rPr>
          <w:rFonts w:ascii="Times New Roman" w:hAnsi="Times New Roman" w:cs="Times New Roman"/>
          <w:sz w:val="24"/>
          <w:szCs w:val="24"/>
        </w:rPr>
        <w:t xml:space="preserve">Lawns must be sodded, and all sod must be of the </w:t>
      </w:r>
      <w:proofErr w:type="spellStart"/>
      <w:r w:rsidRPr="001B59F8">
        <w:rPr>
          <w:rFonts w:ascii="Times New Roman" w:hAnsi="Times New Roman" w:cs="Times New Roman"/>
          <w:sz w:val="24"/>
          <w:szCs w:val="24"/>
        </w:rPr>
        <w:t>Floritam</w:t>
      </w:r>
      <w:proofErr w:type="spellEnd"/>
      <w:r w:rsidRPr="001B59F8">
        <w:rPr>
          <w:rFonts w:ascii="Times New Roman" w:hAnsi="Times New Roman" w:cs="Times New Roman"/>
          <w:sz w:val="24"/>
          <w:szCs w:val="24"/>
        </w:rPr>
        <w:t xml:space="preserve"> or Argentine Bahia variety, or as otherwise approved by the ARC or the Declarant in its discretion. The Association shall cut, edge and fertilize lawn areas of, and trim the trees and hedges on, each Lot, in accordance</w:t>
      </w:r>
      <w:r>
        <w:rPr>
          <w:rFonts w:ascii="Times New Roman" w:hAnsi="Times New Roman" w:cs="Times New Roman"/>
          <w:sz w:val="24"/>
          <w:szCs w:val="24"/>
        </w:rPr>
        <w:t xml:space="preserve"> </w:t>
      </w:r>
      <w:r w:rsidRPr="001B59F8">
        <w:rPr>
          <w:rFonts w:ascii="Times New Roman" w:hAnsi="Times New Roman" w:cs="Times New Roman"/>
          <w:sz w:val="24"/>
          <w:szCs w:val="24"/>
        </w:rPr>
        <w:t>standards adopted by the Association. The Lot Owner shall be solely responsible for maintenance of</w:t>
      </w:r>
      <w:r>
        <w:rPr>
          <w:rFonts w:ascii="Times New Roman" w:hAnsi="Times New Roman" w:cs="Times New Roman"/>
          <w:sz w:val="24"/>
          <w:szCs w:val="24"/>
        </w:rPr>
        <w:t xml:space="preserve"> </w:t>
      </w:r>
      <w:r w:rsidRPr="001B59F8">
        <w:rPr>
          <w:rFonts w:ascii="Times New Roman" w:hAnsi="Times New Roman" w:cs="Times New Roman"/>
          <w:sz w:val="24"/>
          <w:szCs w:val="24"/>
        </w:rPr>
        <w:t>any plant beds located on a Lot to keep the same in good and first class condition. Lot Owners are</w:t>
      </w:r>
      <w:r>
        <w:rPr>
          <w:rFonts w:ascii="Times New Roman" w:hAnsi="Times New Roman" w:cs="Times New Roman"/>
          <w:sz w:val="24"/>
          <w:szCs w:val="24"/>
        </w:rPr>
        <w:t xml:space="preserve"> </w:t>
      </w:r>
      <w:r w:rsidRPr="001B59F8">
        <w:rPr>
          <w:rFonts w:ascii="Times New Roman" w:hAnsi="Times New Roman" w:cs="Times New Roman"/>
          <w:sz w:val="24"/>
          <w:szCs w:val="24"/>
        </w:rPr>
        <w:t>responsible for the replacement of soil underlying grass or landscaping which is lost to erosion. The</w:t>
      </w:r>
      <w:r>
        <w:rPr>
          <w:rFonts w:ascii="Times New Roman" w:hAnsi="Times New Roman" w:cs="Times New Roman"/>
          <w:sz w:val="24"/>
          <w:szCs w:val="24"/>
        </w:rPr>
        <w:t xml:space="preserve"> </w:t>
      </w:r>
      <w:r w:rsidRPr="001B59F8">
        <w:rPr>
          <w:rFonts w:ascii="Times New Roman" w:hAnsi="Times New Roman" w:cs="Times New Roman"/>
          <w:sz w:val="24"/>
          <w:szCs w:val="24"/>
        </w:rPr>
        <w:t>Association shall not be responsible for damage to fences, walls and/or gates resulting from lawn and</w:t>
      </w:r>
      <w:r>
        <w:rPr>
          <w:rFonts w:ascii="Times New Roman" w:hAnsi="Times New Roman" w:cs="Times New Roman"/>
          <w:sz w:val="24"/>
          <w:szCs w:val="24"/>
        </w:rPr>
        <w:t xml:space="preserve"> </w:t>
      </w:r>
      <w:r w:rsidRPr="001B59F8">
        <w:rPr>
          <w:rFonts w:ascii="Times New Roman" w:hAnsi="Times New Roman" w:cs="Times New Roman"/>
          <w:sz w:val="24"/>
          <w:szCs w:val="24"/>
        </w:rPr>
        <w:t>landscape maintenance by the Association and its contractors. Declarant hereby reserves over each</w:t>
      </w:r>
      <w:r>
        <w:rPr>
          <w:rFonts w:ascii="Times New Roman" w:hAnsi="Times New Roman" w:cs="Times New Roman"/>
          <w:sz w:val="24"/>
          <w:szCs w:val="24"/>
        </w:rPr>
        <w:t xml:space="preserve"> </w:t>
      </w:r>
      <w:r w:rsidRPr="001B59F8">
        <w:rPr>
          <w:rFonts w:ascii="Times New Roman" w:hAnsi="Times New Roman" w:cs="Times New Roman"/>
          <w:sz w:val="24"/>
          <w:szCs w:val="24"/>
        </w:rPr>
        <w:t>Lot, for itself and for the benefit of the Association, a perpetual non-exclusive maintenance easements</w:t>
      </w:r>
      <w:r>
        <w:rPr>
          <w:rFonts w:ascii="Times New Roman" w:hAnsi="Times New Roman" w:cs="Times New Roman"/>
          <w:sz w:val="24"/>
          <w:szCs w:val="24"/>
        </w:rPr>
        <w:t xml:space="preserve"> </w:t>
      </w:r>
      <w:r w:rsidRPr="001B59F8">
        <w:rPr>
          <w:rFonts w:ascii="Times New Roman" w:hAnsi="Times New Roman" w:cs="Times New Roman"/>
          <w:sz w:val="24"/>
          <w:szCs w:val="24"/>
        </w:rPr>
        <w:t>ten (10) feet in width along all portions of the Perimeter Wall located on any Lot, and ten (10) feet in</w:t>
      </w:r>
      <w:r>
        <w:rPr>
          <w:rFonts w:ascii="Times New Roman" w:hAnsi="Times New Roman" w:cs="Times New Roman"/>
          <w:sz w:val="24"/>
          <w:szCs w:val="24"/>
        </w:rPr>
        <w:t xml:space="preserve"> </w:t>
      </w:r>
      <w:r w:rsidRPr="001B59F8">
        <w:rPr>
          <w:rFonts w:ascii="Times New Roman" w:hAnsi="Times New Roman" w:cs="Times New Roman"/>
          <w:sz w:val="24"/>
          <w:szCs w:val="24"/>
        </w:rPr>
        <w:t>width along the rear lot lines of each Lot, to be used, as applicable, for the purpose of maintaining,</w:t>
      </w:r>
      <w:r>
        <w:rPr>
          <w:rFonts w:ascii="Times New Roman" w:hAnsi="Times New Roman" w:cs="Times New Roman"/>
          <w:sz w:val="24"/>
          <w:szCs w:val="24"/>
        </w:rPr>
        <w:t xml:space="preserve"> </w:t>
      </w:r>
      <w:r w:rsidRPr="001B59F8">
        <w:rPr>
          <w:rFonts w:ascii="Times New Roman" w:hAnsi="Times New Roman" w:cs="Times New Roman"/>
          <w:sz w:val="24"/>
          <w:szCs w:val="24"/>
        </w:rPr>
        <w:t>repairing and replacing the Perimeter Wall and any Common Area, and improvements thereon,</w:t>
      </w:r>
      <w:r>
        <w:rPr>
          <w:rFonts w:ascii="Times New Roman" w:hAnsi="Times New Roman" w:cs="Times New Roman"/>
          <w:sz w:val="24"/>
          <w:szCs w:val="24"/>
        </w:rPr>
        <w:t xml:space="preserve"> </w:t>
      </w:r>
      <w:r w:rsidRPr="001B59F8">
        <w:rPr>
          <w:rFonts w:ascii="Times New Roman" w:hAnsi="Times New Roman" w:cs="Times New Roman"/>
          <w:sz w:val="24"/>
          <w:szCs w:val="24"/>
        </w:rPr>
        <w:t>adjacent to any Lot, and for the placement, repair, maintenance and replacement of irrigation lines</w:t>
      </w:r>
      <w:r>
        <w:rPr>
          <w:rFonts w:ascii="Times New Roman" w:hAnsi="Times New Roman" w:cs="Times New Roman"/>
          <w:sz w:val="24"/>
          <w:szCs w:val="24"/>
        </w:rPr>
        <w:t xml:space="preserve"> </w:t>
      </w:r>
      <w:r w:rsidRPr="001B59F8">
        <w:rPr>
          <w:rFonts w:ascii="Times New Roman" w:hAnsi="Times New Roman" w:cs="Times New Roman"/>
          <w:sz w:val="24"/>
          <w:szCs w:val="24"/>
        </w:rPr>
        <w:t>serving the Subdivision.</w:t>
      </w:r>
      <w:r>
        <w:rPr>
          <w:rFonts w:ascii="Times New Roman" w:hAnsi="Times New Roman" w:cs="Times New Roman"/>
          <w:sz w:val="24"/>
          <w:szCs w:val="24"/>
        </w:rPr>
        <w:br w:type="page"/>
      </w:r>
    </w:p>
    <w:p w14:paraId="6E9A355C" w14:textId="77777777" w:rsidR="00417B01" w:rsidRPr="001B59F8" w:rsidRDefault="00417B01" w:rsidP="00563AB5">
      <w:pPr>
        <w:pStyle w:val="ListParagraph"/>
        <w:numPr>
          <w:ilvl w:val="0"/>
          <w:numId w:val="8"/>
        </w:numPr>
        <w:ind w:firstLine="720"/>
        <w:jc w:val="both"/>
        <w:rPr>
          <w:rFonts w:ascii="Times New Roman" w:hAnsi="Times New Roman" w:cs="Times New Roman"/>
          <w:sz w:val="24"/>
          <w:szCs w:val="24"/>
        </w:rPr>
      </w:pPr>
      <w:r w:rsidRPr="001B59F8">
        <w:rPr>
          <w:rFonts w:ascii="Times New Roman" w:hAnsi="Times New Roman" w:cs="Times New Roman"/>
          <w:sz w:val="24"/>
          <w:szCs w:val="24"/>
          <w:u w:val="single"/>
        </w:rPr>
        <w:lastRenderedPageBreak/>
        <w:t>Porches and Steps</w:t>
      </w:r>
      <w:r w:rsidRPr="001B59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9F8">
        <w:rPr>
          <w:rFonts w:ascii="Times New Roman" w:hAnsi="Times New Roman" w:cs="Times New Roman"/>
          <w:sz w:val="24"/>
          <w:szCs w:val="24"/>
        </w:rPr>
        <w:t xml:space="preserve">A freestanding uncovered porch not to exceed four feet (4') by four feet (4'), with steps to ground level and hand railings, and handicap access ramps constructed in accordance with applicable law, may be placed at the door of a Recreational Vehicle. Porches, steps and ramps must be stored out of site when not placed at the entrance to a Recreational Vehicle. The treads of any porch steps which are visible from the front lot line(s) or from the Clubhouse shall be constructed of stone, </w:t>
      </w:r>
      <w:proofErr w:type="spellStart"/>
      <w:r w:rsidRPr="001B59F8">
        <w:rPr>
          <w:rFonts w:ascii="Times New Roman" w:hAnsi="Times New Roman" w:cs="Times New Roman"/>
          <w:sz w:val="24"/>
          <w:szCs w:val="24"/>
        </w:rPr>
        <w:t>trex</w:t>
      </w:r>
      <w:proofErr w:type="spellEnd"/>
      <w:r w:rsidRPr="001B59F8">
        <w:rPr>
          <w:rFonts w:ascii="Times New Roman" w:hAnsi="Times New Roman" w:cs="Times New Roman"/>
          <w:sz w:val="24"/>
          <w:szCs w:val="24"/>
        </w:rPr>
        <w:t>, fiberglass or other finished material acceptable to the ARC and the Declarant in its discretion and as may be set forth in any applicable Design Guidelines, and shall not be constructed of any bare wood.</w:t>
      </w:r>
    </w:p>
    <w:p w14:paraId="2CFDFC2A" w14:textId="77777777" w:rsidR="00417B01" w:rsidRPr="001B59F8" w:rsidRDefault="00417B01" w:rsidP="00417B01">
      <w:pPr>
        <w:ind w:left="360" w:firstLine="720"/>
        <w:jc w:val="both"/>
        <w:rPr>
          <w:rFonts w:ascii="Times New Roman" w:hAnsi="Times New Roman" w:cs="Times New Roman"/>
          <w:sz w:val="24"/>
          <w:szCs w:val="24"/>
        </w:rPr>
      </w:pPr>
    </w:p>
    <w:p w14:paraId="26BFA6E9" w14:textId="77777777" w:rsidR="00417B01" w:rsidRPr="001B59F8" w:rsidRDefault="00417B01" w:rsidP="00417B01">
      <w:pPr>
        <w:ind w:firstLine="720"/>
        <w:jc w:val="both"/>
        <w:rPr>
          <w:rFonts w:ascii="Times New Roman" w:hAnsi="Times New Roman" w:cs="Times New Roman"/>
          <w:sz w:val="24"/>
          <w:szCs w:val="24"/>
        </w:rPr>
      </w:pPr>
      <w:r w:rsidRPr="001B59F8">
        <w:rPr>
          <w:rFonts w:ascii="Times New Roman" w:hAnsi="Times New Roman" w:cs="Times New Roman"/>
          <w:sz w:val="24"/>
          <w:szCs w:val="24"/>
          <w:u w:val="single"/>
        </w:rPr>
        <w:t>Section 3.3</w:t>
      </w:r>
      <w:r w:rsidRPr="001B59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9F8">
        <w:rPr>
          <w:rFonts w:ascii="Times New Roman" w:hAnsi="Times New Roman" w:cs="Times New Roman"/>
          <w:sz w:val="24"/>
          <w:szCs w:val="24"/>
          <w:u w:val="single"/>
        </w:rPr>
        <w:t>ARC Approval</w:t>
      </w:r>
      <w:r w:rsidRPr="001B59F8">
        <w:rPr>
          <w:rFonts w:ascii="Times New Roman" w:hAnsi="Times New Roman" w:cs="Times New Roman"/>
          <w:sz w:val="24"/>
          <w:szCs w:val="24"/>
        </w:rPr>
        <w:t>. Prior to placing a Recreational Vehicle, Coach House, awning,, landscaping, or other permitted structure or item upon a Lot, certification must be obtained from the ARC or its designee that the Recreational Vehicle, Coach House, awning, landscaping, or other permitted structure or items will be in conformance with this Declaration and the Rules and Regulations of the Association. Until the Community Completion Date, the Declarant, and thereafter the Board, may approve, or designate an agent to approve, reasonable variances from this Declaration.</w:t>
      </w:r>
    </w:p>
    <w:p w14:paraId="2172EF58" w14:textId="77777777" w:rsidR="00417B01" w:rsidRDefault="00417B01" w:rsidP="00417B01">
      <w:pPr>
        <w:ind w:firstLine="720"/>
        <w:jc w:val="both"/>
        <w:rPr>
          <w:rFonts w:ascii="Times New Roman" w:hAnsi="Times New Roman" w:cs="Times New Roman"/>
          <w:sz w:val="24"/>
          <w:szCs w:val="24"/>
        </w:rPr>
      </w:pPr>
    </w:p>
    <w:p w14:paraId="5154CD5F" w14:textId="77777777" w:rsidR="00417B01" w:rsidRPr="001B59F8" w:rsidRDefault="00417B01" w:rsidP="00417B01">
      <w:pPr>
        <w:ind w:firstLine="720"/>
        <w:jc w:val="both"/>
        <w:rPr>
          <w:rFonts w:ascii="Times New Roman" w:hAnsi="Times New Roman" w:cs="Times New Roman"/>
          <w:sz w:val="24"/>
          <w:szCs w:val="24"/>
        </w:rPr>
      </w:pPr>
      <w:r w:rsidRPr="001B59F8">
        <w:rPr>
          <w:rFonts w:ascii="Times New Roman" w:hAnsi="Times New Roman" w:cs="Times New Roman"/>
          <w:sz w:val="24"/>
          <w:szCs w:val="24"/>
          <w:u w:val="single"/>
        </w:rPr>
        <w:t>Section 3.4</w:t>
      </w:r>
      <w:r w:rsidRPr="001B59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9F8">
        <w:rPr>
          <w:rFonts w:ascii="Times New Roman" w:hAnsi="Times New Roman" w:cs="Times New Roman"/>
          <w:sz w:val="24"/>
          <w:szCs w:val="24"/>
          <w:u w:val="single"/>
        </w:rPr>
        <w:t>Setbacks</w:t>
      </w:r>
      <w:r w:rsidRPr="001B59F8">
        <w:rPr>
          <w:rFonts w:ascii="Times New Roman" w:hAnsi="Times New Roman" w:cs="Times New Roman"/>
          <w:sz w:val="24"/>
          <w:szCs w:val="24"/>
        </w:rPr>
        <w:t>. Recreational Vehicles, awnings, and any buildings attached thereto and other permitted structures must be located on a Lot in compliance with all governmental setback requirements and rules of the Board; provided, that a Park Model, RV Port or other structure located on a Lot shall be set back from the front lot line so that a landscaping area at least two (2) feet in width shall be left between the front of any such Park Model, RV Port or o</w:t>
      </w:r>
      <w:r>
        <w:rPr>
          <w:rFonts w:ascii="Times New Roman" w:hAnsi="Times New Roman" w:cs="Times New Roman"/>
          <w:sz w:val="24"/>
          <w:szCs w:val="24"/>
        </w:rPr>
        <w:t xml:space="preserve">ther structure and any directly </w:t>
      </w:r>
      <w:r w:rsidRPr="001B59F8">
        <w:rPr>
          <w:rFonts w:ascii="Times New Roman" w:hAnsi="Times New Roman" w:cs="Times New Roman"/>
          <w:sz w:val="24"/>
          <w:szCs w:val="24"/>
        </w:rPr>
        <w:t xml:space="preserve">adjacent paving or other improved areas in front of the Park Model, RV Port or other structure (the </w:t>
      </w:r>
      <w:r w:rsidRPr="001B59F8">
        <w:rPr>
          <w:rFonts w:ascii="Times New Roman" w:hAnsi="Times New Roman" w:cs="Times New Roman"/>
          <w:b/>
          <w:sz w:val="24"/>
          <w:szCs w:val="24"/>
        </w:rPr>
        <w:t>"Lot Front Landscaping Area"</w:t>
      </w:r>
      <w:r w:rsidRPr="001B59F8">
        <w:rPr>
          <w:rFonts w:ascii="Times New Roman" w:hAnsi="Times New Roman" w:cs="Times New Roman"/>
          <w:sz w:val="24"/>
          <w:szCs w:val="24"/>
        </w:rPr>
        <w:t>). In no event shall any structure, or any overhang from any structure, or any Recreational Vehicle or any overhang thereof, be located within (a) seven and one-half (7.5) feet of the side lot line of any Lot (except that bay windows of a Park Model and porch steps to a Recreational Vehicle may extend into such areas as permitted by applicable law), (b) twenty (20) feet from any front lot line or side street line of any Lot, (c) ten (10) feet from the rear lot line of any Lot, or (d) any other required setback area as depicted on the Plat. The foregoing notwithstanding, Recreational Vehicle slide outs may not project into any such setback areas more than eighteen (18) inches. The ARC and/or Board may make setback rules for air conditioners, heat pump units, or propane tanks.</w:t>
      </w:r>
    </w:p>
    <w:p w14:paraId="3D579D83" w14:textId="77777777" w:rsidR="00417B01" w:rsidRDefault="00417B01" w:rsidP="00417B01">
      <w:pPr>
        <w:ind w:firstLine="720"/>
        <w:jc w:val="both"/>
        <w:rPr>
          <w:rFonts w:ascii="Times New Roman" w:hAnsi="Times New Roman" w:cs="Times New Roman"/>
          <w:sz w:val="24"/>
          <w:szCs w:val="24"/>
        </w:rPr>
      </w:pPr>
    </w:p>
    <w:p w14:paraId="654288EC" w14:textId="77777777" w:rsidR="00417B01" w:rsidRPr="001B59F8" w:rsidRDefault="00417B01" w:rsidP="00417B01">
      <w:pPr>
        <w:ind w:firstLine="720"/>
        <w:jc w:val="both"/>
        <w:rPr>
          <w:rFonts w:ascii="Times New Roman" w:hAnsi="Times New Roman" w:cs="Times New Roman"/>
          <w:sz w:val="24"/>
          <w:szCs w:val="24"/>
        </w:rPr>
      </w:pPr>
      <w:r w:rsidRPr="001B59F8">
        <w:rPr>
          <w:rFonts w:ascii="Times New Roman" w:hAnsi="Times New Roman" w:cs="Times New Roman"/>
          <w:sz w:val="24"/>
          <w:szCs w:val="24"/>
          <w:u w:val="single"/>
        </w:rPr>
        <w:t>Section 3.5</w:t>
      </w:r>
      <w:r w:rsidRPr="001B59F8">
        <w:rPr>
          <w:rFonts w:ascii="Times New Roman" w:hAnsi="Times New Roman" w:cs="Times New Roman"/>
          <w:sz w:val="24"/>
          <w:szCs w:val="24"/>
        </w:rPr>
        <w:t>.</w:t>
      </w:r>
      <w:r>
        <w:rPr>
          <w:rFonts w:ascii="Times New Roman" w:hAnsi="Times New Roman" w:cs="Times New Roman"/>
          <w:sz w:val="24"/>
          <w:szCs w:val="24"/>
        </w:rPr>
        <w:t xml:space="preserve">  </w:t>
      </w:r>
      <w:r w:rsidRPr="001B59F8">
        <w:rPr>
          <w:rFonts w:ascii="Times New Roman" w:hAnsi="Times New Roman" w:cs="Times New Roman"/>
          <w:sz w:val="24"/>
          <w:szCs w:val="24"/>
        </w:rPr>
        <w:t xml:space="preserve"> </w:t>
      </w:r>
      <w:r w:rsidRPr="001B59F8">
        <w:rPr>
          <w:rFonts w:ascii="Times New Roman" w:hAnsi="Times New Roman" w:cs="Times New Roman"/>
          <w:sz w:val="24"/>
          <w:szCs w:val="24"/>
          <w:u w:val="single"/>
        </w:rPr>
        <w:t>Tents</w:t>
      </w:r>
      <w:r w:rsidRPr="001B59F8">
        <w:rPr>
          <w:rFonts w:ascii="Times New Roman" w:hAnsi="Times New Roman" w:cs="Times New Roman"/>
          <w:sz w:val="24"/>
          <w:szCs w:val="24"/>
        </w:rPr>
        <w:t>. No tents or tent trailers shall be permitted on any Lot, nor shall any tents, tent trailers or sheds be used at any time as a residence on any Lot.</w:t>
      </w:r>
    </w:p>
    <w:p w14:paraId="448BB9E0" w14:textId="77777777" w:rsidR="00417B01" w:rsidRDefault="00417B01" w:rsidP="00417B01">
      <w:pPr>
        <w:ind w:firstLine="720"/>
        <w:jc w:val="both"/>
        <w:rPr>
          <w:rFonts w:ascii="Times New Roman" w:hAnsi="Times New Roman" w:cs="Times New Roman"/>
          <w:sz w:val="24"/>
          <w:szCs w:val="24"/>
        </w:rPr>
      </w:pPr>
    </w:p>
    <w:p w14:paraId="3F668EAE" w14:textId="77777777" w:rsidR="00417B01" w:rsidRPr="001B59F8" w:rsidRDefault="00417B01" w:rsidP="00417B01">
      <w:pPr>
        <w:ind w:firstLine="720"/>
        <w:jc w:val="both"/>
        <w:rPr>
          <w:rFonts w:ascii="Times New Roman" w:hAnsi="Times New Roman" w:cs="Times New Roman"/>
          <w:sz w:val="24"/>
          <w:szCs w:val="24"/>
        </w:rPr>
      </w:pPr>
      <w:r w:rsidRPr="001B59F8">
        <w:rPr>
          <w:rFonts w:ascii="Times New Roman" w:hAnsi="Times New Roman" w:cs="Times New Roman"/>
          <w:sz w:val="24"/>
          <w:szCs w:val="24"/>
          <w:u w:val="single"/>
        </w:rPr>
        <w:t>Section 3.6</w:t>
      </w:r>
      <w:r w:rsidRPr="001B59F8">
        <w:rPr>
          <w:rFonts w:ascii="Times New Roman" w:hAnsi="Times New Roman" w:cs="Times New Roman"/>
          <w:sz w:val="24"/>
          <w:szCs w:val="24"/>
        </w:rPr>
        <w:t>.</w:t>
      </w:r>
      <w:r>
        <w:rPr>
          <w:rFonts w:ascii="Times New Roman" w:hAnsi="Times New Roman" w:cs="Times New Roman"/>
          <w:sz w:val="24"/>
          <w:szCs w:val="24"/>
        </w:rPr>
        <w:t xml:space="preserve">  </w:t>
      </w:r>
      <w:r w:rsidRPr="001B59F8">
        <w:rPr>
          <w:rFonts w:ascii="Times New Roman" w:hAnsi="Times New Roman" w:cs="Times New Roman"/>
          <w:sz w:val="24"/>
          <w:szCs w:val="24"/>
        </w:rPr>
        <w:t xml:space="preserve"> </w:t>
      </w:r>
      <w:r w:rsidRPr="001B59F8">
        <w:rPr>
          <w:rFonts w:ascii="Times New Roman" w:hAnsi="Times New Roman" w:cs="Times New Roman"/>
          <w:sz w:val="24"/>
          <w:szCs w:val="24"/>
          <w:u w:val="single"/>
        </w:rPr>
        <w:t>Business Activities; No Noxious or Illegal Activities</w:t>
      </w:r>
      <w:r w:rsidRPr="001B59F8">
        <w:rPr>
          <w:rFonts w:ascii="Times New Roman" w:hAnsi="Times New Roman" w:cs="Times New Roman"/>
          <w:sz w:val="24"/>
          <w:szCs w:val="24"/>
        </w:rPr>
        <w:t>.</w:t>
      </w:r>
    </w:p>
    <w:p w14:paraId="5C7C8DEA" w14:textId="77777777" w:rsidR="00417B01" w:rsidRPr="001B59F8" w:rsidRDefault="00417B01" w:rsidP="00417B01">
      <w:pPr>
        <w:ind w:left="360"/>
        <w:jc w:val="both"/>
        <w:rPr>
          <w:rFonts w:ascii="Times New Roman" w:hAnsi="Times New Roman" w:cs="Times New Roman"/>
          <w:sz w:val="24"/>
          <w:szCs w:val="24"/>
        </w:rPr>
      </w:pPr>
    </w:p>
    <w:p w14:paraId="315D28A5" w14:textId="77777777" w:rsidR="00417B01" w:rsidRDefault="00417B01" w:rsidP="00563AB5">
      <w:pPr>
        <w:pStyle w:val="ListParagraph"/>
        <w:numPr>
          <w:ilvl w:val="0"/>
          <w:numId w:val="17"/>
        </w:numPr>
        <w:ind w:left="360" w:firstLine="720"/>
        <w:jc w:val="both"/>
        <w:rPr>
          <w:rFonts w:ascii="Times New Roman" w:hAnsi="Times New Roman" w:cs="Times New Roman"/>
          <w:sz w:val="24"/>
          <w:szCs w:val="24"/>
        </w:rPr>
      </w:pPr>
      <w:r w:rsidRPr="001B59F8">
        <w:rPr>
          <w:rFonts w:ascii="Times New Roman" w:hAnsi="Times New Roman" w:cs="Times New Roman"/>
          <w:sz w:val="24"/>
          <w:szCs w:val="24"/>
        </w:rPr>
        <w:t>No Lot may be used for any business or commercial purposes in violation of any applicable governmental laws, rules or regulations, including, without limitation, zoning regulations; provided, that Owners maintaining a home-based office on any Lot shall not be permitted to meeting with business invitees, customers or clients on the Lot or otherwise within the Subdivision unless the Board otherwise provides in the Rules and Regulations. No Owner may actively engage in any solicitations for commercial purposes within the Subdivision. No solicitors of a commercial nature shall be allowed within the Subdivision without the prior written consent of the Association. No day care center or facility may be operated on any Lot. No garage sales will be permitted on any Lot. No part of the Common Area shall be used for business, professional, commercial, or institutional purposes, except for uses thereof by the Declarant as contemplated by this Declaration, and except that</w:t>
      </w:r>
      <w:r>
        <w:rPr>
          <w:rFonts w:ascii="Times New Roman" w:hAnsi="Times New Roman" w:cs="Times New Roman"/>
          <w:sz w:val="24"/>
          <w:szCs w:val="24"/>
        </w:rPr>
        <w:br w:type="page"/>
      </w:r>
    </w:p>
    <w:p w14:paraId="5DED053A" w14:textId="77777777" w:rsidR="00417B01" w:rsidRPr="00D227E1" w:rsidRDefault="00417B01" w:rsidP="00417B01">
      <w:pPr>
        <w:pStyle w:val="ListParagraph"/>
        <w:jc w:val="both"/>
        <w:rPr>
          <w:rFonts w:ascii="Times New Roman" w:hAnsi="Times New Roman" w:cs="Times New Roman"/>
          <w:sz w:val="24"/>
          <w:szCs w:val="24"/>
        </w:rPr>
      </w:pPr>
      <w:r w:rsidRPr="00D227E1">
        <w:rPr>
          <w:rFonts w:ascii="Times New Roman" w:hAnsi="Times New Roman" w:cs="Times New Roman"/>
          <w:sz w:val="24"/>
          <w:szCs w:val="24"/>
        </w:rPr>
        <w:lastRenderedPageBreak/>
        <w:t xml:space="preserve">the Board may, in its </w:t>
      </w:r>
      <w:r>
        <w:rPr>
          <w:rFonts w:ascii="Times New Roman" w:hAnsi="Times New Roman" w:cs="Times New Roman"/>
          <w:sz w:val="24"/>
          <w:szCs w:val="24"/>
        </w:rPr>
        <w:t>sole discretion, approve the use</w:t>
      </w:r>
      <w:r w:rsidRPr="00D227E1">
        <w:rPr>
          <w:rFonts w:ascii="Times New Roman" w:hAnsi="Times New Roman" w:cs="Times New Roman"/>
          <w:sz w:val="24"/>
          <w:szCs w:val="24"/>
        </w:rPr>
        <w:t xml:space="preserve"> of Common Areas for events that are judged to be beneficial to the Members as a whole. Commercial activities approved by the Board may be assessed an appropriate fee payable to the Association.</w:t>
      </w:r>
    </w:p>
    <w:p w14:paraId="68EE6041" w14:textId="77777777" w:rsidR="00417B01" w:rsidRDefault="00417B01" w:rsidP="00417B01">
      <w:pPr>
        <w:jc w:val="both"/>
        <w:rPr>
          <w:rFonts w:ascii="Times New Roman" w:hAnsi="Times New Roman" w:cs="Times New Roman"/>
          <w:sz w:val="24"/>
          <w:szCs w:val="24"/>
        </w:rPr>
      </w:pPr>
    </w:p>
    <w:p w14:paraId="1BEF83D1" w14:textId="77777777" w:rsidR="00417B01" w:rsidRPr="00D227E1" w:rsidRDefault="00417B01" w:rsidP="00563AB5">
      <w:pPr>
        <w:pStyle w:val="ListParagraph"/>
        <w:numPr>
          <w:ilvl w:val="0"/>
          <w:numId w:val="17"/>
        </w:numPr>
        <w:ind w:left="360" w:firstLine="720"/>
        <w:jc w:val="both"/>
        <w:rPr>
          <w:rFonts w:ascii="Times New Roman" w:hAnsi="Times New Roman" w:cs="Times New Roman"/>
          <w:sz w:val="24"/>
          <w:szCs w:val="24"/>
        </w:rPr>
      </w:pPr>
      <w:r w:rsidRPr="00D227E1">
        <w:rPr>
          <w:rFonts w:ascii="Times New Roman" w:hAnsi="Times New Roman" w:cs="Times New Roman"/>
          <w:sz w:val="24"/>
          <w:szCs w:val="24"/>
        </w:rPr>
        <w:t xml:space="preserve"> No noxious or illegal trade or activity may be conducted upon any Lot or in the Common Area; nor shall anything be conducted within the Property that may be or become an annoyance or nuisance to the Subdivision or detract from the appearance of the Subdivision. Nothing shall be done to or within a Lot or Recreational Vehicle, which will increase the rate of insurance on the Common Area or other Lots. Each Lot and Recreational Vehicle shall be kept in a first class repair and condition, and in a clean and sanitary condition, free of offensive odors and insect or other pest infestation. No rubbish or debris of any kind shall be placed or permitted to accumulate upon a Lot or adjacent to any Lot or portion thereof that is unsanitary, unsightly, offensive or detrimental to the Property, to other Lots, or to occupants. No exterior speakers, horns, whistles, bells, or other sound devices, except security devices used exclusively for security purposes, shall be located, used, or placed on any Lot. Notwithstanding any of the foregoing, in no event shall nudity or nude recreation within the Subdivision, including the Common Area, be considered to be noxious, offensive or illegal or otherwise in violation of this Declaration, whether by the Board, the Association, the Owners or otherwise, and this provision is not subject to amendment except upon the prior unanimous written consent of all Owners and of the Board.</w:t>
      </w:r>
    </w:p>
    <w:p w14:paraId="4EA0B979" w14:textId="77777777" w:rsidR="00417B01" w:rsidRDefault="00417B01" w:rsidP="00417B01">
      <w:pPr>
        <w:jc w:val="both"/>
        <w:rPr>
          <w:rFonts w:ascii="Times New Roman" w:hAnsi="Times New Roman" w:cs="Times New Roman"/>
          <w:sz w:val="24"/>
          <w:szCs w:val="24"/>
        </w:rPr>
      </w:pPr>
    </w:p>
    <w:p w14:paraId="06F83AEA" w14:textId="77777777" w:rsidR="00417B01" w:rsidRPr="00E76736" w:rsidRDefault="00417B01" w:rsidP="00417B01">
      <w:pPr>
        <w:ind w:firstLine="720"/>
        <w:jc w:val="both"/>
        <w:rPr>
          <w:rFonts w:ascii="Times New Roman" w:hAnsi="Times New Roman" w:cs="Times New Roman"/>
          <w:sz w:val="24"/>
          <w:szCs w:val="24"/>
        </w:rPr>
      </w:pPr>
      <w:r w:rsidRPr="00E76736">
        <w:rPr>
          <w:rFonts w:ascii="Times New Roman" w:hAnsi="Times New Roman" w:cs="Times New Roman"/>
          <w:sz w:val="24"/>
          <w:szCs w:val="24"/>
          <w:u w:val="single"/>
        </w:rPr>
        <w:t>Section 3.7</w:t>
      </w:r>
      <w:r w:rsidRPr="00E76736">
        <w:rPr>
          <w:rFonts w:ascii="Times New Roman" w:hAnsi="Times New Roman" w:cs="Times New Roman"/>
          <w:sz w:val="24"/>
          <w:szCs w:val="24"/>
        </w:rPr>
        <w:t xml:space="preserve">.     </w:t>
      </w:r>
      <w:r w:rsidRPr="00E76736">
        <w:rPr>
          <w:rFonts w:ascii="Times New Roman" w:hAnsi="Times New Roman" w:cs="Times New Roman"/>
          <w:sz w:val="24"/>
          <w:szCs w:val="24"/>
          <w:u w:val="single"/>
        </w:rPr>
        <w:t>Signs</w:t>
      </w:r>
      <w:r w:rsidRPr="00E76736">
        <w:rPr>
          <w:rFonts w:ascii="Times New Roman" w:hAnsi="Times New Roman" w:cs="Times New Roman"/>
          <w:sz w:val="24"/>
          <w:szCs w:val="24"/>
        </w:rPr>
        <w:t>.</w:t>
      </w:r>
    </w:p>
    <w:p w14:paraId="7BF8E252" w14:textId="77777777" w:rsidR="00417B01" w:rsidRPr="00D227E1" w:rsidRDefault="00417B01" w:rsidP="00417B01">
      <w:pPr>
        <w:pStyle w:val="ListParagraph"/>
        <w:jc w:val="both"/>
        <w:rPr>
          <w:rFonts w:ascii="Times New Roman" w:hAnsi="Times New Roman" w:cs="Times New Roman"/>
          <w:sz w:val="24"/>
          <w:szCs w:val="24"/>
        </w:rPr>
      </w:pPr>
    </w:p>
    <w:p w14:paraId="160F504A" w14:textId="77777777" w:rsidR="00417B01" w:rsidRDefault="00417B01" w:rsidP="00563AB5">
      <w:pPr>
        <w:pStyle w:val="ListParagraph"/>
        <w:numPr>
          <w:ilvl w:val="0"/>
          <w:numId w:val="18"/>
        </w:numPr>
        <w:ind w:firstLine="720"/>
        <w:jc w:val="both"/>
        <w:rPr>
          <w:rFonts w:ascii="Times New Roman" w:hAnsi="Times New Roman" w:cs="Times New Roman"/>
          <w:sz w:val="24"/>
          <w:szCs w:val="24"/>
        </w:rPr>
      </w:pPr>
      <w:r w:rsidRPr="00D227E1">
        <w:rPr>
          <w:rFonts w:ascii="Times New Roman" w:hAnsi="Times New Roman" w:cs="Times New Roman"/>
          <w:sz w:val="24"/>
          <w:szCs w:val="24"/>
        </w:rPr>
        <w:t>No billboard or sign (other than a name and address sign that meets the Rules and Regulations or other written rules and regulations of the ARC) shall be displayed or placed upon any Lot, on the outside of any Recreational Vehicle, in any window, or in or on a vehicle parked on the Property. To assist Owners desiring to sell their Units or Lots, the Board, in its sole discretion, may permit "For Sale" or "For Rent" signs to be placed in Unit windows or on Lots. The Board shall determine the size and style of such signs.</w:t>
      </w:r>
    </w:p>
    <w:p w14:paraId="6487DAF5" w14:textId="77777777" w:rsidR="00417B01" w:rsidRPr="00D227E1" w:rsidRDefault="00417B01" w:rsidP="00417B01">
      <w:pPr>
        <w:pStyle w:val="ListParagraph"/>
        <w:ind w:firstLine="720"/>
        <w:jc w:val="both"/>
        <w:rPr>
          <w:rFonts w:ascii="Times New Roman" w:hAnsi="Times New Roman" w:cs="Times New Roman"/>
          <w:sz w:val="24"/>
          <w:szCs w:val="24"/>
        </w:rPr>
      </w:pPr>
    </w:p>
    <w:p w14:paraId="4AE7CC0F" w14:textId="77777777" w:rsidR="00417B01" w:rsidRPr="00D227E1" w:rsidRDefault="00417B01" w:rsidP="00417B01">
      <w:pPr>
        <w:pStyle w:val="ListParagraph"/>
        <w:ind w:firstLine="720"/>
        <w:jc w:val="both"/>
        <w:rPr>
          <w:rFonts w:ascii="Times New Roman" w:hAnsi="Times New Roman" w:cs="Times New Roman"/>
          <w:sz w:val="24"/>
          <w:szCs w:val="24"/>
        </w:rPr>
      </w:pPr>
    </w:p>
    <w:p w14:paraId="398C3A3C" w14:textId="77777777" w:rsidR="00417B01" w:rsidRDefault="00417B01" w:rsidP="00563AB5">
      <w:pPr>
        <w:pStyle w:val="ListParagraph"/>
        <w:numPr>
          <w:ilvl w:val="0"/>
          <w:numId w:val="18"/>
        </w:numPr>
        <w:ind w:firstLine="720"/>
        <w:jc w:val="both"/>
        <w:rPr>
          <w:rFonts w:ascii="Times New Roman" w:hAnsi="Times New Roman" w:cs="Times New Roman"/>
          <w:b/>
          <w:sz w:val="24"/>
          <w:szCs w:val="24"/>
        </w:rPr>
      </w:pPr>
      <w:r w:rsidRPr="00D227E1">
        <w:rPr>
          <w:rFonts w:ascii="Times New Roman" w:hAnsi="Times New Roman" w:cs="Times New Roman"/>
          <w:b/>
          <w:sz w:val="24"/>
          <w:szCs w:val="24"/>
        </w:rPr>
        <w:t>EACH OWNER, BY ACCEPTANCE OF A DEED FOR A LOT, ACKNOWLEDGES AND AGREES THAT ACTIONS OF OWNERS MAY IMPACT THE VALUE OF LOTS AND IMPROVEMENTS THEREON, AND AS A RESULT, THAT EACH OWNER IS BENEFITTED BY THE FOLLOWING RESTRICTION: PICKETING, DEMONSTRATIONS AND POSTING OF NEGATIVE SIGNS WITHIN THE SUBDIVISION ARE ALL STRICTLY PROHIBITED IN ORDER TO PRESERVE THE VALUE OF THE LOTS AND IMPROVMENTS IN THE</w:t>
      </w:r>
      <w:r>
        <w:rPr>
          <w:rFonts w:ascii="Times New Roman" w:hAnsi="Times New Roman" w:cs="Times New Roman"/>
          <w:b/>
          <w:sz w:val="24"/>
          <w:szCs w:val="24"/>
        </w:rPr>
        <w:t xml:space="preserve"> </w:t>
      </w:r>
      <w:r w:rsidRPr="00D227E1">
        <w:rPr>
          <w:rFonts w:ascii="Times New Roman" w:hAnsi="Times New Roman" w:cs="Times New Roman"/>
          <w:b/>
          <w:sz w:val="24"/>
          <w:szCs w:val="24"/>
        </w:rPr>
        <w:t>SUBDIVISION AND THE RESIDENTIAL ATMOSPHERE THEREOF.</w:t>
      </w:r>
    </w:p>
    <w:p w14:paraId="53A2E105" w14:textId="77777777" w:rsidR="00417B01" w:rsidRDefault="00417B01" w:rsidP="00417B01">
      <w:pPr>
        <w:jc w:val="both"/>
        <w:rPr>
          <w:rFonts w:ascii="Times New Roman" w:hAnsi="Times New Roman" w:cs="Times New Roman"/>
          <w:sz w:val="24"/>
          <w:szCs w:val="24"/>
        </w:rPr>
      </w:pPr>
    </w:p>
    <w:p w14:paraId="2A9F52C3" w14:textId="77777777" w:rsidR="00417B01" w:rsidRPr="00E76736" w:rsidRDefault="00417B01" w:rsidP="00417B01">
      <w:pPr>
        <w:ind w:firstLine="720"/>
        <w:jc w:val="both"/>
        <w:rPr>
          <w:rFonts w:ascii="Times New Roman" w:hAnsi="Times New Roman" w:cs="Times New Roman"/>
          <w:sz w:val="24"/>
          <w:szCs w:val="24"/>
        </w:rPr>
      </w:pPr>
      <w:r w:rsidRPr="00E76736">
        <w:rPr>
          <w:rFonts w:ascii="Times New Roman" w:hAnsi="Times New Roman" w:cs="Times New Roman"/>
          <w:sz w:val="24"/>
          <w:szCs w:val="24"/>
          <w:u w:val="single"/>
        </w:rPr>
        <w:t>Section 3.8</w:t>
      </w:r>
      <w:r w:rsidRPr="00E76736">
        <w:rPr>
          <w:rFonts w:ascii="Times New Roman" w:hAnsi="Times New Roman" w:cs="Times New Roman"/>
          <w:sz w:val="24"/>
          <w:szCs w:val="24"/>
        </w:rPr>
        <w:t xml:space="preserve">.       </w:t>
      </w:r>
      <w:r w:rsidRPr="00E76736">
        <w:rPr>
          <w:rFonts w:ascii="Times New Roman" w:hAnsi="Times New Roman" w:cs="Times New Roman"/>
          <w:sz w:val="24"/>
          <w:szCs w:val="24"/>
          <w:u w:val="single"/>
        </w:rPr>
        <w:t>Outside Lighting</w:t>
      </w:r>
      <w:r w:rsidRPr="00E76736">
        <w:rPr>
          <w:rFonts w:ascii="Times New Roman" w:hAnsi="Times New Roman" w:cs="Times New Roman"/>
          <w:sz w:val="24"/>
          <w:szCs w:val="24"/>
        </w:rPr>
        <w:t>.  Except as may be initially installed by the Declarant and except for the Driveway Light, no spotlights, floodlights, or similar type high-intensity lighting shall be placed or utilized upon any Lot, which in any way allows light to be reflected on any other Lot on the improvements thereon, upon the Common Area, or any part thereof, without the prior written authorization of the Declarant or the ARC. Other types of low-intensity lighting, which does not disturb the Owners or other occupants of the Property, shall be allowed.</w:t>
      </w:r>
    </w:p>
    <w:p w14:paraId="3D36C36E" w14:textId="77777777" w:rsidR="00417B01" w:rsidRPr="00E76736" w:rsidRDefault="00417B01" w:rsidP="00417B01">
      <w:pPr>
        <w:ind w:firstLine="720"/>
        <w:jc w:val="both"/>
        <w:rPr>
          <w:rFonts w:ascii="Times New Roman" w:hAnsi="Times New Roman" w:cs="Times New Roman"/>
          <w:sz w:val="24"/>
          <w:szCs w:val="24"/>
        </w:rPr>
      </w:pPr>
      <w:r w:rsidRPr="00E76736">
        <w:rPr>
          <w:rFonts w:ascii="Times New Roman" w:hAnsi="Times New Roman" w:cs="Times New Roman"/>
          <w:sz w:val="24"/>
          <w:szCs w:val="24"/>
          <w:u w:val="single"/>
        </w:rPr>
        <w:t>Section 3.9</w:t>
      </w:r>
      <w:r w:rsidRPr="00E76736">
        <w:rPr>
          <w:rFonts w:ascii="Times New Roman" w:hAnsi="Times New Roman" w:cs="Times New Roman"/>
          <w:sz w:val="24"/>
          <w:szCs w:val="24"/>
        </w:rPr>
        <w:t xml:space="preserve">.        </w:t>
      </w:r>
      <w:r w:rsidRPr="00E76736">
        <w:rPr>
          <w:rFonts w:ascii="Times New Roman" w:hAnsi="Times New Roman" w:cs="Times New Roman"/>
          <w:sz w:val="24"/>
          <w:szCs w:val="24"/>
          <w:u w:val="single"/>
        </w:rPr>
        <w:t>Animals</w:t>
      </w:r>
      <w:r w:rsidRPr="00E76736">
        <w:rPr>
          <w:rFonts w:ascii="Times New Roman" w:hAnsi="Times New Roman" w:cs="Times New Roman"/>
          <w:sz w:val="24"/>
          <w:szCs w:val="24"/>
        </w:rPr>
        <w:t>.</w:t>
      </w:r>
    </w:p>
    <w:p w14:paraId="78F41C76" w14:textId="77777777" w:rsidR="00417B01" w:rsidRPr="00D227E1" w:rsidRDefault="00417B01" w:rsidP="00417B01">
      <w:pPr>
        <w:pStyle w:val="ListParagraph"/>
        <w:ind w:firstLine="720"/>
        <w:jc w:val="both"/>
        <w:rPr>
          <w:rFonts w:ascii="Times New Roman" w:hAnsi="Times New Roman" w:cs="Times New Roman"/>
          <w:sz w:val="24"/>
          <w:szCs w:val="24"/>
        </w:rPr>
      </w:pPr>
    </w:p>
    <w:p w14:paraId="47F4E256" w14:textId="77777777" w:rsidR="00417B01" w:rsidRPr="00E76736" w:rsidRDefault="00417B01" w:rsidP="00563AB5">
      <w:pPr>
        <w:pStyle w:val="ListParagraph"/>
        <w:numPr>
          <w:ilvl w:val="0"/>
          <w:numId w:val="19"/>
        </w:numPr>
        <w:jc w:val="both"/>
        <w:rPr>
          <w:rFonts w:ascii="Times New Roman" w:hAnsi="Times New Roman" w:cs="Times New Roman"/>
          <w:sz w:val="24"/>
          <w:szCs w:val="24"/>
        </w:rPr>
      </w:pPr>
      <w:r w:rsidRPr="00A86B0D">
        <w:rPr>
          <w:rFonts w:ascii="Times New Roman" w:hAnsi="Times New Roman" w:cs="Times New Roman"/>
          <w:sz w:val="24"/>
          <w:szCs w:val="24"/>
        </w:rPr>
        <w:t>No animals, other than generally-recognized house or yard pet animals not to exceed</w:t>
      </w:r>
      <w:r>
        <w:rPr>
          <w:rFonts w:ascii="Times New Roman" w:hAnsi="Times New Roman" w:cs="Times New Roman"/>
          <w:sz w:val="24"/>
          <w:szCs w:val="24"/>
        </w:rPr>
        <w:t xml:space="preserve"> </w:t>
      </w:r>
      <w:r w:rsidRPr="00A86B0D">
        <w:rPr>
          <w:rFonts w:ascii="Times New Roman" w:hAnsi="Times New Roman" w:cs="Times New Roman"/>
          <w:sz w:val="24"/>
          <w:szCs w:val="24"/>
        </w:rPr>
        <w:t>sixty (60) pounds each, shall be maintained on any Lot. In no event shall any pet animals be kept for</w:t>
      </w:r>
      <w:r>
        <w:rPr>
          <w:rFonts w:ascii="Times New Roman" w:hAnsi="Times New Roman" w:cs="Times New Roman"/>
          <w:sz w:val="24"/>
          <w:szCs w:val="24"/>
        </w:rPr>
        <w:t xml:space="preserve"> </w:t>
      </w:r>
      <w:r w:rsidRPr="00A86B0D">
        <w:rPr>
          <w:rFonts w:ascii="Times New Roman" w:hAnsi="Times New Roman" w:cs="Times New Roman"/>
          <w:sz w:val="24"/>
          <w:szCs w:val="24"/>
        </w:rPr>
        <w:t>breeding or commercial purposes. No animal shall be allowed to make an unreasonable amount of</w:t>
      </w:r>
      <w:r>
        <w:rPr>
          <w:rFonts w:ascii="Times New Roman" w:hAnsi="Times New Roman" w:cs="Times New Roman"/>
          <w:sz w:val="24"/>
          <w:szCs w:val="24"/>
        </w:rPr>
        <w:br w:type="page"/>
      </w:r>
    </w:p>
    <w:p w14:paraId="189BE6AB" w14:textId="77777777" w:rsidR="00417B01" w:rsidRDefault="00417B01" w:rsidP="00417B01">
      <w:pPr>
        <w:pStyle w:val="ListParagraph"/>
        <w:jc w:val="both"/>
        <w:rPr>
          <w:rFonts w:ascii="Times New Roman" w:hAnsi="Times New Roman" w:cs="Times New Roman"/>
          <w:sz w:val="24"/>
          <w:szCs w:val="24"/>
        </w:rPr>
      </w:pPr>
      <w:r w:rsidRPr="00A86B0D">
        <w:rPr>
          <w:rFonts w:ascii="Times New Roman" w:hAnsi="Times New Roman" w:cs="Times New Roman"/>
          <w:sz w:val="24"/>
          <w:szCs w:val="24"/>
        </w:rPr>
        <w:lastRenderedPageBreak/>
        <w:t>noise or otherwise become a nuisance. No structure for the care, housing, or confinement of any animal shall be maintained anywhere on a Lot. The Board may, upon the written request by any Member, determine in its sole discretion whether a particular animal is a generally recognized pet for purposes of this Section. Any decision rendered by the Board shall be enforceable in the same manner as other restrictions contained herein.</w:t>
      </w:r>
    </w:p>
    <w:p w14:paraId="2FECF767" w14:textId="77777777" w:rsidR="00417B01" w:rsidRPr="00A86B0D" w:rsidRDefault="00417B01" w:rsidP="00417B01">
      <w:pPr>
        <w:pStyle w:val="ListParagraph"/>
        <w:jc w:val="both"/>
        <w:rPr>
          <w:rFonts w:ascii="Times New Roman" w:hAnsi="Times New Roman" w:cs="Times New Roman"/>
          <w:sz w:val="24"/>
          <w:szCs w:val="24"/>
        </w:rPr>
      </w:pPr>
    </w:p>
    <w:p w14:paraId="30DBF69F" w14:textId="77777777" w:rsidR="00417B01" w:rsidRDefault="00417B01" w:rsidP="00563AB5">
      <w:pPr>
        <w:pStyle w:val="ListParagraph"/>
        <w:numPr>
          <w:ilvl w:val="0"/>
          <w:numId w:val="19"/>
        </w:numPr>
        <w:ind w:left="360" w:firstLine="360"/>
        <w:jc w:val="both"/>
        <w:rPr>
          <w:rFonts w:ascii="Times New Roman" w:hAnsi="Times New Roman" w:cs="Times New Roman"/>
          <w:sz w:val="24"/>
          <w:szCs w:val="24"/>
        </w:rPr>
      </w:pPr>
      <w:r w:rsidRPr="00A86B0D">
        <w:rPr>
          <w:rFonts w:ascii="Times New Roman" w:hAnsi="Times New Roman" w:cs="Times New Roman"/>
          <w:sz w:val="24"/>
          <w:szCs w:val="24"/>
        </w:rPr>
        <w:t xml:space="preserve"> All pets must be kept on a leash or must be otherwise confined when not within the Recreational Vehicle or Park Model, and electrical and "invisible"-type fences shall be permitted upon prior written approval of the Board and demonstration that the same is effective to restrain the pet to the Lot. The Owner of a Lot on which a pet resides shall be responsible for immediate clean-up of all fecal material created by that pet, regardless of where located. Any pet owner who fails to pick up after his or her pet may be subject to cleanup fees as determined by the Board. Repeat offenders may be subject to progressively larger fees as determined by the Board. With the exception of Common Area buildings and the immediately adjacent grounds, pets may be exercised on all common grass areas and streets of the Subdivision. Pets are specifically prohibited from the clubhouse/pool and activities. complex; provided that seeing-eye dogs and assistance animals shall be permitted as contemplated by applicable law.</w:t>
      </w:r>
    </w:p>
    <w:p w14:paraId="01910131" w14:textId="77777777" w:rsidR="00417B01" w:rsidRDefault="00417B01" w:rsidP="00417B01">
      <w:pPr>
        <w:ind w:firstLine="720"/>
        <w:jc w:val="both"/>
        <w:rPr>
          <w:rFonts w:ascii="Times New Roman" w:hAnsi="Times New Roman" w:cs="Times New Roman"/>
          <w:sz w:val="24"/>
          <w:szCs w:val="24"/>
        </w:rPr>
      </w:pPr>
    </w:p>
    <w:p w14:paraId="32E75698" w14:textId="77777777" w:rsidR="00417B01" w:rsidRPr="00E76736" w:rsidRDefault="00417B01" w:rsidP="00417B01">
      <w:pPr>
        <w:ind w:firstLine="720"/>
        <w:jc w:val="both"/>
        <w:rPr>
          <w:rFonts w:ascii="Times New Roman" w:hAnsi="Times New Roman" w:cs="Times New Roman"/>
          <w:sz w:val="24"/>
          <w:szCs w:val="24"/>
        </w:rPr>
      </w:pPr>
      <w:r w:rsidRPr="00E76736">
        <w:rPr>
          <w:rFonts w:ascii="Times New Roman" w:hAnsi="Times New Roman" w:cs="Times New Roman"/>
          <w:sz w:val="24"/>
          <w:szCs w:val="24"/>
          <w:u w:val="single"/>
        </w:rPr>
        <w:t>Section 3.10.</w:t>
      </w:r>
      <w:r w:rsidRPr="00E76736">
        <w:rPr>
          <w:rFonts w:ascii="Times New Roman" w:hAnsi="Times New Roman" w:cs="Times New Roman"/>
          <w:sz w:val="24"/>
          <w:szCs w:val="24"/>
        </w:rPr>
        <w:t xml:space="preserve">     </w:t>
      </w:r>
      <w:r w:rsidRPr="00E76736">
        <w:rPr>
          <w:rFonts w:ascii="Times New Roman" w:hAnsi="Times New Roman" w:cs="Times New Roman"/>
          <w:sz w:val="24"/>
          <w:szCs w:val="24"/>
          <w:u w:val="single"/>
        </w:rPr>
        <w:t>Parking</w:t>
      </w:r>
      <w:r w:rsidRPr="00E76736">
        <w:rPr>
          <w:rFonts w:ascii="Times New Roman" w:hAnsi="Times New Roman" w:cs="Times New Roman"/>
          <w:sz w:val="24"/>
          <w:szCs w:val="24"/>
        </w:rPr>
        <w:t>.  All permitted vehicles must be parked on a Lot or in such areas designated by the Rules and Regulations or otherwise shown on the Plat. Except as varied by written regulations adopted by the Board:</w:t>
      </w:r>
    </w:p>
    <w:p w14:paraId="6FF1DBFC" w14:textId="77777777" w:rsidR="00417B01" w:rsidRPr="00A86B0D" w:rsidRDefault="00417B01" w:rsidP="00417B01">
      <w:pPr>
        <w:pStyle w:val="ListParagraph"/>
        <w:ind w:firstLine="720"/>
        <w:jc w:val="both"/>
        <w:rPr>
          <w:rFonts w:ascii="Times New Roman" w:hAnsi="Times New Roman" w:cs="Times New Roman"/>
          <w:sz w:val="24"/>
          <w:szCs w:val="24"/>
        </w:rPr>
      </w:pPr>
    </w:p>
    <w:p w14:paraId="2C9144ED" w14:textId="77777777" w:rsidR="00417B01" w:rsidRPr="00E76736" w:rsidRDefault="00417B01" w:rsidP="00563AB5">
      <w:pPr>
        <w:pStyle w:val="ListParagraph"/>
        <w:numPr>
          <w:ilvl w:val="0"/>
          <w:numId w:val="20"/>
        </w:numPr>
        <w:ind w:firstLine="720"/>
        <w:jc w:val="both"/>
        <w:rPr>
          <w:rFonts w:ascii="Times New Roman" w:hAnsi="Times New Roman" w:cs="Times New Roman"/>
          <w:sz w:val="24"/>
          <w:szCs w:val="24"/>
        </w:rPr>
      </w:pPr>
      <w:r w:rsidRPr="00A86B0D">
        <w:rPr>
          <w:rFonts w:ascii="Times New Roman" w:hAnsi="Times New Roman" w:cs="Times New Roman"/>
          <w:sz w:val="24"/>
          <w:szCs w:val="24"/>
        </w:rPr>
        <w:t xml:space="preserve"> Street parking is not allowed except for occasional parking in connection with an Owner's party or function and then along one side of the street only, but is not to exceed eighteen (18) hours and which shall not to obstruct driveways or traffic in any event. No vehicle shall be permitted to overhang or block a sidewalk except for the occasional use specified above. The Declarant reserves the right to limit street parking in its discretion. Additional quest parking will be permitted in the open Common Area located in the southwestern-most area of the Subdivision as depicted on the Plat (the </w:t>
      </w:r>
      <w:r w:rsidRPr="00A86B0D">
        <w:rPr>
          <w:rFonts w:ascii="Times New Roman" w:hAnsi="Times New Roman" w:cs="Times New Roman"/>
          <w:b/>
          <w:sz w:val="24"/>
          <w:szCs w:val="24"/>
        </w:rPr>
        <w:t>"Open Storage Area</w:t>
      </w:r>
      <w:r w:rsidRPr="00A86B0D">
        <w:rPr>
          <w:rFonts w:ascii="Times New Roman" w:hAnsi="Times New Roman" w:cs="Times New Roman"/>
          <w:sz w:val="24"/>
          <w:szCs w:val="24"/>
        </w:rPr>
        <w:t>"), subject to the reasonable rules of the Association. The Association will maintain the Subdivision dumpsters in the Open Storage Area, and the Open Storage Area may also be</w:t>
      </w:r>
      <w:r>
        <w:rPr>
          <w:rFonts w:ascii="Times New Roman" w:hAnsi="Times New Roman" w:cs="Times New Roman"/>
          <w:sz w:val="24"/>
          <w:szCs w:val="24"/>
        </w:rPr>
        <w:t xml:space="preserve"> </w:t>
      </w:r>
      <w:r w:rsidRPr="00E76736">
        <w:rPr>
          <w:rFonts w:ascii="Times New Roman" w:hAnsi="Times New Roman" w:cs="Times New Roman"/>
          <w:sz w:val="24"/>
          <w:szCs w:val="24"/>
        </w:rPr>
        <w:t>used for other types of storage or uses as approved by the Association or the Declarant from time to time.</w:t>
      </w:r>
    </w:p>
    <w:p w14:paraId="5C0E0965" w14:textId="77777777" w:rsidR="00417B01" w:rsidRPr="00A86B0D" w:rsidRDefault="00417B01" w:rsidP="00417B01">
      <w:pPr>
        <w:pStyle w:val="ListParagraph"/>
        <w:ind w:firstLine="720"/>
        <w:jc w:val="both"/>
        <w:rPr>
          <w:rFonts w:ascii="Times New Roman" w:hAnsi="Times New Roman" w:cs="Times New Roman"/>
          <w:sz w:val="24"/>
          <w:szCs w:val="24"/>
        </w:rPr>
      </w:pPr>
    </w:p>
    <w:p w14:paraId="218B449B" w14:textId="77777777" w:rsidR="00417B01" w:rsidRPr="00A86B0D" w:rsidRDefault="00417B01" w:rsidP="00563AB5">
      <w:pPr>
        <w:pStyle w:val="ListParagraph"/>
        <w:numPr>
          <w:ilvl w:val="0"/>
          <w:numId w:val="20"/>
        </w:numPr>
        <w:ind w:firstLine="720"/>
        <w:jc w:val="both"/>
        <w:rPr>
          <w:rFonts w:ascii="Times New Roman" w:hAnsi="Times New Roman" w:cs="Times New Roman"/>
          <w:sz w:val="24"/>
          <w:szCs w:val="24"/>
        </w:rPr>
      </w:pPr>
      <w:r w:rsidRPr="00A86B0D">
        <w:rPr>
          <w:rFonts w:ascii="Times New Roman" w:hAnsi="Times New Roman" w:cs="Times New Roman"/>
          <w:sz w:val="24"/>
          <w:szCs w:val="24"/>
        </w:rPr>
        <w:t>Except with respect to the Open Storage Area as provided above, parking in the spaces</w:t>
      </w:r>
    </w:p>
    <w:p w14:paraId="76D3AAC6" w14:textId="77777777" w:rsidR="00417B01" w:rsidRPr="00A86B0D" w:rsidRDefault="00417B01" w:rsidP="00417B01">
      <w:pPr>
        <w:pStyle w:val="ListParagraph"/>
        <w:ind w:firstLine="720"/>
        <w:jc w:val="both"/>
        <w:rPr>
          <w:rFonts w:ascii="Times New Roman" w:hAnsi="Times New Roman" w:cs="Times New Roman"/>
          <w:sz w:val="24"/>
          <w:szCs w:val="24"/>
        </w:rPr>
      </w:pPr>
      <w:r w:rsidRPr="00A86B0D">
        <w:rPr>
          <w:rFonts w:ascii="Times New Roman" w:hAnsi="Times New Roman" w:cs="Times New Roman"/>
          <w:sz w:val="24"/>
          <w:szCs w:val="24"/>
        </w:rPr>
        <w:t>on Common Areas throughout the Subdivision is ex</w:t>
      </w:r>
      <w:r>
        <w:rPr>
          <w:rFonts w:ascii="Times New Roman" w:hAnsi="Times New Roman" w:cs="Times New Roman"/>
          <w:sz w:val="24"/>
          <w:szCs w:val="24"/>
        </w:rPr>
        <w:t xml:space="preserve">clusively for persons using the recreational </w:t>
      </w:r>
      <w:r w:rsidRPr="00A86B0D">
        <w:rPr>
          <w:rFonts w:ascii="Times New Roman" w:hAnsi="Times New Roman" w:cs="Times New Roman"/>
          <w:sz w:val="24"/>
          <w:szCs w:val="24"/>
        </w:rPr>
        <w:t>facilities and is not to be used for storage or a</w:t>
      </w:r>
      <w:r>
        <w:rPr>
          <w:rFonts w:ascii="Times New Roman" w:hAnsi="Times New Roman" w:cs="Times New Roman"/>
          <w:sz w:val="24"/>
          <w:szCs w:val="24"/>
        </w:rPr>
        <w:t xml:space="preserve">ny similar use unless otherwise </w:t>
      </w:r>
      <w:r w:rsidRPr="00A86B0D">
        <w:rPr>
          <w:rFonts w:ascii="Times New Roman" w:hAnsi="Times New Roman" w:cs="Times New Roman"/>
          <w:sz w:val="24"/>
          <w:szCs w:val="24"/>
        </w:rPr>
        <w:t>designated by the Board.</w:t>
      </w:r>
      <w:r>
        <w:rPr>
          <w:rFonts w:ascii="Times New Roman" w:hAnsi="Times New Roman" w:cs="Times New Roman"/>
          <w:sz w:val="24"/>
          <w:szCs w:val="24"/>
        </w:rPr>
        <w:t xml:space="preserve"> </w:t>
      </w:r>
      <w:r w:rsidRPr="00A86B0D">
        <w:rPr>
          <w:rFonts w:ascii="Times New Roman" w:hAnsi="Times New Roman" w:cs="Times New Roman"/>
          <w:sz w:val="24"/>
          <w:szCs w:val="24"/>
        </w:rPr>
        <w:t>The Association shall have the authority to operate, manage, and use such parking spaces for and on</w:t>
      </w:r>
      <w:r>
        <w:rPr>
          <w:rFonts w:ascii="Times New Roman" w:hAnsi="Times New Roman" w:cs="Times New Roman"/>
          <w:sz w:val="24"/>
          <w:szCs w:val="24"/>
        </w:rPr>
        <w:t xml:space="preserve"> </w:t>
      </w:r>
      <w:r w:rsidRPr="00A86B0D">
        <w:rPr>
          <w:rFonts w:ascii="Times New Roman" w:hAnsi="Times New Roman" w:cs="Times New Roman"/>
          <w:sz w:val="24"/>
          <w:szCs w:val="24"/>
        </w:rPr>
        <w:t>behalf of all Owners. Overnight parking is allowed in designated areas only, and only with an</w:t>
      </w:r>
      <w:r>
        <w:rPr>
          <w:rFonts w:ascii="Times New Roman" w:hAnsi="Times New Roman" w:cs="Times New Roman"/>
          <w:sz w:val="24"/>
          <w:szCs w:val="24"/>
        </w:rPr>
        <w:t xml:space="preserve"> </w:t>
      </w:r>
      <w:r w:rsidRPr="00A86B0D">
        <w:rPr>
          <w:rFonts w:ascii="Times New Roman" w:hAnsi="Times New Roman" w:cs="Times New Roman"/>
          <w:sz w:val="24"/>
          <w:szCs w:val="24"/>
        </w:rPr>
        <w:t>overnight permit if required by the Board from time to time. The Board may choose to rent parking</w:t>
      </w:r>
      <w:r>
        <w:rPr>
          <w:rFonts w:ascii="Times New Roman" w:hAnsi="Times New Roman" w:cs="Times New Roman"/>
          <w:sz w:val="24"/>
          <w:szCs w:val="24"/>
        </w:rPr>
        <w:t xml:space="preserve"> </w:t>
      </w:r>
      <w:r w:rsidRPr="00A86B0D">
        <w:rPr>
          <w:rFonts w:ascii="Times New Roman" w:hAnsi="Times New Roman" w:cs="Times New Roman"/>
          <w:sz w:val="24"/>
          <w:szCs w:val="24"/>
        </w:rPr>
        <w:t>spaces located on, or other areas of, the Open Storage Area, for vehicle and other storage to Owners on</w:t>
      </w:r>
      <w:r>
        <w:rPr>
          <w:rFonts w:ascii="Times New Roman" w:hAnsi="Times New Roman" w:cs="Times New Roman"/>
          <w:sz w:val="24"/>
          <w:szCs w:val="24"/>
        </w:rPr>
        <w:t xml:space="preserve"> </w:t>
      </w:r>
      <w:r w:rsidRPr="00A86B0D">
        <w:rPr>
          <w:rFonts w:ascii="Times New Roman" w:hAnsi="Times New Roman" w:cs="Times New Roman"/>
          <w:sz w:val="24"/>
          <w:szCs w:val="24"/>
        </w:rPr>
        <w:t>a first-come, first-served basis and for such rentals as the Board may determine from time to time in its</w:t>
      </w:r>
    </w:p>
    <w:p w14:paraId="314B5E2C" w14:textId="77777777" w:rsidR="00417B01" w:rsidRDefault="00417B01" w:rsidP="00417B01">
      <w:pPr>
        <w:pStyle w:val="ListParagraph"/>
        <w:ind w:firstLine="720"/>
        <w:jc w:val="both"/>
        <w:rPr>
          <w:rFonts w:ascii="Times New Roman" w:hAnsi="Times New Roman" w:cs="Times New Roman"/>
          <w:sz w:val="24"/>
          <w:szCs w:val="24"/>
        </w:rPr>
      </w:pPr>
      <w:r w:rsidRPr="00A86B0D">
        <w:rPr>
          <w:rFonts w:ascii="Times New Roman" w:hAnsi="Times New Roman" w:cs="Times New Roman"/>
          <w:sz w:val="24"/>
          <w:szCs w:val="24"/>
        </w:rPr>
        <w:t>discretion.</w:t>
      </w:r>
    </w:p>
    <w:p w14:paraId="33689BB9" w14:textId="77777777" w:rsidR="00417B01" w:rsidRPr="00A86B0D" w:rsidRDefault="00417B01" w:rsidP="00417B01">
      <w:pPr>
        <w:pStyle w:val="ListParagraph"/>
        <w:ind w:firstLine="720"/>
        <w:jc w:val="both"/>
        <w:rPr>
          <w:rFonts w:ascii="Times New Roman" w:hAnsi="Times New Roman" w:cs="Times New Roman"/>
          <w:sz w:val="24"/>
          <w:szCs w:val="24"/>
        </w:rPr>
      </w:pPr>
    </w:p>
    <w:p w14:paraId="4F2AC499" w14:textId="77777777" w:rsidR="00417B01" w:rsidRPr="00E76736" w:rsidRDefault="00417B01" w:rsidP="00563AB5">
      <w:pPr>
        <w:pStyle w:val="ListParagraph"/>
        <w:numPr>
          <w:ilvl w:val="0"/>
          <w:numId w:val="20"/>
        </w:numPr>
        <w:ind w:firstLine="720"/>
        <w:jc w:val="both"/>
        <w:rPr>
          <w:rFonts w:ascii="Times New Roman" w:hAnsi="Times New Roman" w:cs="Times New Roman"/>
          <w:sz w:val="24"/>
          <w:szCs w:val="24"/>
        </w:rPr>
      </w:pPr>
      <w:r w:rsidRPr="00A86B0D">
        <w:rPr>
          <w:rFonts w:ascii="Times New Roman" w:hAnsi="Times New Roman" w:cs="Times New Roman"/>
          <w:sz w:val="24"/>
          <w:szCs w:val="24"/>
        </w:rPr>
        <w:t>There is a twenty-four (24) hour limit on Recreational Vehicle loading and unloading in</w:t>
      </w:r>
      <w:r>
        <w:rPr>
          <w:rFonts w:ascii="Times New Roman" w:hAnsi="Times New Roman" w:cs="Times New Roman"/>
          <w:sz w:val="24"/>
          <w:szCs w:val="24"/>
        </w:rPr>
        <w:t xml:space="preserve"> </w:t>
      </w:r>
      <w:r w:rsidRPr="00E76736">
        <w:rPr>
          <w:rFonts w:ascii="Times New Roman" w:hAnsi="Times New Roman" w:cs="Times New Roman"/>
          <w:sz w:val="24"/>
          <w:szCs w:val="24"/>
        </w:rPr>
        <w:t>the street in front of the Owner's Lot, which activities shall not be permitted to obstruct driveways or traffic in any event.</w:t>
      </w:r>
    </w:p>
    <w:p w14:paraId="36C50ADB" w14:textId="77777777" w:rsidR="00417B01" w:rsidRDefault="00417B01" w:rsidP="00417B01">
      <w:pPr>
        <w:pStyle w:val="ListParagraph"/>
        <w:jc w:val="both"/>
        <w:rPr>
          <w:rFonts w:ascii="Times New Roman" w:hAnsi="Times New Roman" w:cs="Times New Roman"/>
          <w:sz w:val="24"/>
          <w:szCs w:val="24"/>
        </w:rPr>
      </w:pPr>
    </w:p>
    <w:p w14:paraId="403E5544" w14:textId="77777777" w:rsidR="00417B01" w:rsidRDefault="00417B01" w:rsidP="00417B01">
      <w:pPr>
        <w:pStyle w:val="ListParagraph"/>
        <w:jc w:val="both"/>
        <w:rPr>
          <w:rFonts w:ascii="Times New Roman" w:hAnsi="Times New Roman" w:cs="Times New Roman"/>
          <w:sz w:val="24"/>
          <w:szCs w:val="24"/>
        </w:rPr>
      </w:pPr>
    </w:p>
    <w:p w14:paraId="3259E626" w14:textId="77777777" w:rsidR="00417B01" w:rsidRDefault="00417B01" w:rsidP="00417B01">
      <w:pPr>
        <w:pStyle w:val="ListParagraph"/>
        <w:jc w:val="both"/>
        <w:rPr>
          <w:rFonts w:ascii="Times New Roman" w:hAnsi="Times New Roman" w:cs="Times New Roman"/>
          <w:sz w:val="24"/>
          <w:szCs w:val="24"/>
        </w:rPr>
      </w:pPr>
    </w:p>
    <w:p w14:paraId="3DDF0E7B" w14:textId="77777777" w:rsidR="00417B01" w:rsidRDefault="00417B01" w:rsidP="00417B01">
      <w:pPr>
        <w:pStyle w:val="ListParagraph"/>
        <w:jc w:val="both"/>
        <w:rPr>
          <w:rFonts w:ascii="Times New Roman" w:hAnsi="Times New Roman" w:cs="Times New Roman"/>
          <w:sz w:val="24"/>
          <w:szCs w:val="24"/>
        </w:rPr>
      </w:pPr>
    </w:p>
    <w:p w14:paraId="313B53E2" w14:textId="77777777" w:rsidR="00417B01" w:rsidRDefault="00417B01" w:rsidP="00417B01">
      <w:pPr>
        <w:pStyle w:val="ListParagraph"/>
        <w:jc w:val="both"/>
        <w:rPr>
          <w:rFonts w:ascii="Times New Roman" w:hAnsi="Times New Roman" w:cs="Times New Roman"/>
          <w:sz w:val="24"/>
          <w:szCs w:val="24"/>
        </w:rPr>
      </w:pPr>
    </w:p>
    <w:p w14:paraId="4C0DDEB7" w14:textId="77777777" w:rsidR="00417B01" w:rsidRPr="00E1134F" w:rsidRDefault="00417B01" w:rsidP="00417B01">
      <w:pPr>
        <w:jc w:val="both"/>
        <w:rPr>
          <w:rFonts w:ascii="Times New Roman" w:hAnsi="Times New Roman" w:cs="Times New Roman"/>
          <w:sz w:val="24"/>
          <w:szCs w:val="24"/>
        </w:rPr>
      </w:pPr>
    </w:p>
    <w:p w14:paraId="4B25F59C" w14:textId="77777777" w:rsidR="00417B01" w:rsidRDefault="00417B01" w:rsidP="00563AB5">
      <w:pPr>
        <w:pStyle w:val="ListParagraph"/>
        <w:numPr>
          <w:ilvl w:val="0"/>
          <w:numId w:val="20"/>
        </w:numPr>
        <w:ind w:left="360" w:firstLine="720"/>
        <w:jc w:val="both"/>
        <w:rPr>
          <w:rFonts w:ascii="Times New Roman" w:hAnsi="Times New Roman" w:cs="Times New Roman"/>
          <w:sz w:val="24"/>
          <w:szCs w:val="24"/>
        </w:rPr>
      </w:pPr>
      <w:r w:rsidRPr="00C1353C">
        <w:rPr>
          <w:rFonts w:ascii="Times New Roman" w:hAnsi="Times New Roman" w:cs="Times New Roman"/>
          <w:sz w:val="24"/>
          <w:szCs w:val="24"/>
        </w:rPr>
        <w:t>At the discretion of the Board from time to time, a visitor or Lot Owner whose vehicle is parked on other than the Owner's Lot shall display an identification card showing the vehicle owner's name, Lot number, and telephone number of the vehicle owner or of the Lot Owner being visited.</w:t>
      </w:r>
    </w:p>
    <w:p w14:paraId="0A4C476E" w14:textId="77777777" w:rsidR="00417B01" w:rsidRDefault="00417B01" w:rsidP="00417B01">
      <w:pPr>
        <w:jc w:val="both"/>
        <w:rPr>
          <w:rFonts w:ascii="Times New Roman" w:hAnsi="Times New Roman" w:cs="Times New Roman"/>
          <w:sz w:val="24"/>
          <w:szCs w:val="24"/>
        </w:rPr>
      </w:pPr>
    </w:p>
    <w:p w14:paraId="2B5CEDB3"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3.11.</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Windows</w:t>
      </w:r>
      <w:r w:rsidRPr="00E1134F">
        <w:rPr>
          <w:rFonts w:ascii="Times New Roman" w:hAnsi="Times New Roman" w:cs="Times New Roman"/>
          <w:sz w:val="24"/>
          <w:szCs w:val="24"/>
        </w:rPr>
        <w:t>. No reflective materials, including but not limited to, aluminum foil, reflective screens or glass, mirrors, or similar type items shall be permitted on any Lot or Recreational Vehicle so as to be visible from outside the Recreational Vehicle; except as permitted by the Board from time to time in its discretion.</w:t>
      </w:r>
    </w:p>
    <w:p w14:paraId="2717C259" w14:textId="77777777" w:rsidR="00417B01" w:rsidRDefault="00417B01" w:rsidP="00417B01">
      <w:pPr>
        <w:ind w:firstLine="720"/>
        <w:jc w:val="both"/>
        <w:rPr>
          <w:rFonts w:ascii="Times New Roman" w:hAnsi="Times New Roman" w:cs="Times New Roman"/>
          <w:sz w:val="24"/>
          <w:szCs w:val="24"/>
          <w:u w:val="single"/>
        </w:rPr>
      </w:pPr>
    </w:p>
    <w:p w14:paraId="55878D66"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3.12.</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Laundry Facilities</w:t>
      </w:r>
      <w:r w:rsidRPr="00E1134F">
        <w:rPr>
          <w:rFonts w:ascii="Times New Roman" w:hAnsi="Times New Roman" w:cs="Times New Roman"/>
          <w:sz w:val="24"/>
          <w:szCs w:val="24"/>
        </w:rPr>
        <w:t>. Subject to the provisions of Section 163.04 of the Florida Statutes, to the extent applicable, outside clotheslines or other outside facilities for drying or airing clothes shall not be erected, placed, or maintained on any portion of the Subdivision. No washing machines or dryers shall be kept or maintained on any Lot, except within a Recreational Vehicle or out of sight within an adjacent permitted structure or approved Coach House, without the prior written approval of the Board.</w:t>
      </w:r>
    </w:p>
    <w:p w14:paraId="4C485D51" w14:textId="77777777" w:rsidR="00417B01" w:rsidRDefault="00417B01" w:rsidP="00417B01">
      <w:pPr>
        <w:ind w:firstLine="720"/>
        <w:jc w:val="both"/>
        <w:rPr>
          <w:rFonts w:ascii="Times New Roman" w:hAnsi="Times New Roman" w:cs="Times New Roman"/>
          <w:sz w:val="24"/>
          <w:szCs w:val="24"/>
          <w:u w:val="single"/>
        </w:rPr>
      </w:pPr>
    </w:p>
    <w:p w14:paraId="0F30CF69"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3.13</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Mineral Exploration</w:t>
      </w:r>
      <w:r w:rsidRPr="00E1134F">
        <w:rPr>
          <w:rFonts w:ascii="Times New Roman" w:hAnsi="Times New Roman" w:cs="Times New Roman"/>
          <w:sz w:val="24"/>
          <w:szCs w:val="24"/>
        </w:rPr>
        <w:t>. No portion of Subdivision shall be used in any manner to explore for or to remove any water, oil, or other hydrocarbons, minerals of any kind, gravel, earth, or any earth substance of any kind.</w:t>
      </w:r>
    </w:p>
    <w:p w14:paraId="5E91A098" w14:textId="77777777" w:rsidR="00417B01" w:rsidRDefault="00417B01" w:rsidP="00417B01">
      <w:pPr>
        <w:ind w:firstLine="720"/>
        <w:jc w:val="both"/>
        <w:rPr>
          <w:rFonts w:ascii="Times New Roman" w:hAnsi="Times New Roman" w:cs="Times New Roman"/>
          <w:sz w:val="24"/>
          <w:szCs w:val="24"/>
          <w:u w:val="single"/>
        </w:rPr>
      </w:pPr>
    </w:p>
    <w:p w14:paraId="13CAE2EE"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3.14</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Trash and Incidentals</w:t>
      </w:r>
      <w:r w:rsidRPr="00E1134F">
        <w:rPr>
          <w:rFonts w:ascii="Times New Roman" w:hAnsi="Times New Roman" w:cs="Times New Roman"/>
          <w:sz w:val="24"/>
          <w:szCs w:val="24"/>
        </w:rPr>
        <w:t>. All equipment, boxes, woodpiles, storage piles, and other similar items shall be kept so as to conceal them from view of neighboring properties and streets. Rubbish, trash, and garbage shall not be burned nor allowed to accumulate on any Lot or on the Subdivision. No incinerators shall be permitted in the Subdivision.</w:t>
      </w:r>
    </w:p>
    <w:p w14:paraId="697073AA" w14:textId="77777777" w:rsidR="00417B01" w:rsidRDefault="00417B01" w:rsidP="00417B01">
      <w:pPr>
        <w:ind w:firstLine="720"/>
        <w:jc w:val="both"/>
        <w:rPr>
          <w:rFonts w:ascii="Times New Roman" w:hAnsi="Times New Roman" w:cs="Times New Roman"/>
          <w:sz w:val="24"/>
          <w:szCs w:val="24"/>
          <w:u w:val="single"/>
        </w:rPr>
      </w:pPr>
    </w:p>
    <w:p w14:paraId="1A122B3C" w14:textId="77777777" w:rsidR="00417B01" w:rsidRPr="00E1134F" w:rsidRDefault="00417B01" w:rsidP="00417B01">
      <w:pPr>
        <w:ind w:firstLine="720"/>
        <w:jc w:val="both"/>
        <w:rPr>
          <w:rFonts w:ascii="Times New Roman" w:hAnsi="Times New Roman" w:cs="Times New Roman"/>
          <w:sz w:val="24"/>
          <w:szCs w:val="24"/>
          <w:u w:val="single"/>
        </w:rPr>
      </w:pPr>
      <w:r w:rsidRPr="00E1134F">
        <w:rPr>
          <w:rFonts w:ascii="Times New Roman" w:hAnsi="Times New Roman" w:cs="Times New Roman"/>
          <w:sz w:val="24"/>
          <w:szCs w:val="24"/>
          <w:u w:val="single"/>
        </w:rPr>
        <w:t>Section 3.15</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Noise.</w:t>
      </w:r>
    </w:p>
    <w:p w14:paraId="4611548B" w14:textId="77777777" w:rsidR="00417B01" w:rsidRPr="00C1353C" w:rsidRDefault="00417B01" w:rsidP="00417B01">
      <w:pPr>
        <w:pStyle w:val="ListParagraph"/>
        <w:jc w:val="both"/>
        <w:rPr>
          <w:rFonts w:ascii="Times New Roman" w:hAnsi="Times New Roman" w:cs="Times New Roman"/>
          <w:sz w:val="24"/>
          <w:szCs w:val="24"/>
          <w:u w:val="single"/>
        </w:rPr>
      </w:pPr>
    </w:p>
    <w:p w14:paraId="21E537BB" w14:textId="77777777" w:rsidR="00417B01" w:rsidRDefault="00417B01" w:rsidP="00563AB5">
      <w:pPr>
        <w:pStyle w:val="ListParagraph"/>
        <w:numPr>
          <w:ilvl w:val="0"/>
          <w:numId w:val="21"/>
        </w:numPr>
        <w:ind w:firstLine="720"/>
        <w:jc w:val="both"/>
        <w:rPr>
          <w:rFonts w:ascii="Times New Roman" w:hAnsi="Times New Roman" w:cs="Times New Roman"/>
          <w:sz w:val="24"/>
          <w:szCs w:val="24"/>
        </w:rPr>
      </w:pPr>
      <w:r w:rsidRPr="00C1353C">
        <w:rPr>
          <w:rFonts w:ascii="Times New Roman" w:hAnsi="Times New Roman" w:cs="Times New Roman"/>
          <w:sz w:val="24"/>
          <w:szCs w:val="24"/>
        </w:rPr>
        <w:t>Except for emergencies, all equipment on any Lot that gives off disturbing sounds or loud noises, including but not limited to radios, stereos, televisions, lawn mowers, power hedge clippers, power chain saws, mopeds, motorcycles, and other similar noisy equipment, must be operated in a reasonable and non-offensive manner.</w:t>
      </w:r>
    </w:p>
    <w:p w14:paraId="7197D59A" w14:textId="77777777" w:rsidR="00417B01" w:rsidRPr="00C1353C" w:rsidRDefault="00417B01" w:rsidP="00417B01">
      <w:pPr>
        <w:pStyle w:val="ListParagraph"/>
        <w:ind w:firstLine="720"/>
        <w:jc w:val="both"/>
        <w:rPr>
          <w:rFonts w:ascii="Times New Roman" w:hAnsi="Times New Roman" w:cs="Times New Roman"/>
          <w:sz w:val="24"/>
          <w:szCs w:val="24"/>
        </w:rPr>
      </w:pPr>
    </w:p>
    <w:p w14:paraId="68EA5886" w14:textId="77777777" w:rsidR="00417B01" w:rsidRPr="00E1134F" w:rsidRDefault="00417B01" w:rsidP="00563AB5">
      <w:pPr>
        <w:pStyle w:val="ListParagraph"/>
        <w:numPr>
          <w:ilvl w:val="0"/>
          <w:numId w:val="21"/>
        </w:numPr>
        <w:ind w:firstLine="720"/>
        <w:jc w:val="both"/>
        <w:rPr>
          <w:rFonts w:ascii="Times New Roman" w:hAnsi="Times New Roman" w:cs="Times New Roman"/>
          <w:sz w:val="24"/>
          <w:szCs w:val="24"/>
        </w:rPr>
      </w:pPr>
      <w:r w:rsidRPr="00C1353C">
        <w:rPr>
          <w:rFonts w:ascii="Times New Roman" w:hAnsi="Times New Roman" w:cs="Times New Roman"/>
          <w:sz w:val="24"/>
          <w:szCs w:val="24"/>
        </w:rPr>
        <w:t>Each Lot Owner is hereby advised that noise and music from the Association clubhouse and pool area is to be expected from time to time in accordance with the normal and customary usage thereof, and from other events and activities that may be held thereon. Lots located closer to such facilities may experience more noise from the use of such facilities than other Lots. Such occasional</w:t>
      </w:r>
      <w:r>
        <w:rPr>
          <w:rFonts w:ascii="Times New Roman" w:hAnsi="Times New Roman" w:cs="Times New Roman"/>
          <w:sz w:val="24"/>
          <w:szCs w:val="24"/>
        </w:rPr>
        <w:t xml:space="preserve"> </w:t>
      </w:r>
      <w:r w:rsidRPr="00C1353C">
        <w:rPr>
          <w:rFonts w:ascii="Times New Roman" w:hAnsi="Times New Roman" w:cs="Times New Roman"/>
          <w:sz w:val="24"/>
          <w:szCs w:val="24"/>
        </w:rPr>
        <w:t>noise is to be expected, and Lot Owners, and the occupants of all Lots, shall be deemed to have waived</w:t>
      </w:r>
      <w:r>
        <w:rPr>
          <w:rFonts w:ascii="Times New Roman" w:hAnsi="Times New Roman" w:cs="Times New Roman"/>
          <w:sz w:val="24"/>
          <w:szCs w:val="24"/>
        </w:rPr>
        <w:t xml:space="preserve"> </w:t>
      </w:r>
      <w:r w:rsidRPr="00C1353C">
        <w:rPr>
          <w:rFonts w:ascii="Times New Roman" w:hAnsi="Times New Roman" w:cs="Times New Roman"/>
          <w:sz w:val="24"/>
          <w:szCs w:val="24"/>
        </w:rPr>
        <w:t>the right to object thereto, it being the intent of this Declaration that the regulation of any such noise</w:t>
      </w:r>
      <w:r>
        <w:rPr>
          <w:rFonts w:ascii="Times New Roman" w:hAnsi="Times New Roman" w:cs="Times New Roman"/>
          <w:sz w:val="24"/>
          <w:szCs w:val="24"/>
        </w:rPr>
        <w:t xml:space="preserve"> </w:t>
      </w:r>
      <w:r w:rsidRPr="00C1353C">
        <w:rPr>
          <w:rFonts w:ascii="Times New Roman" w:hAnsi="Times New Roman" w:cs="Times New Roman"/>
          <w:sz w:val="24"/>
          <w:szCs w:val="24"/>
        </w:rPr>
        <w:t>shall be the sole responsibility of the Association</w:t>
      </w:r>
    </w:p>
    <w:p w14:paraId="0152F5F5"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3.16</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Rental Program</w:t>
      </w:r>
      <w:r w:rsidRPr="00E1134F">
        <w:rPr>
          <w:rFonts w:ascii="Times New Roman" w:hAnsi="Times New Roman" w:cs="Times New Roman"/>
          <w:sz w:val="24"/>
          <w:szCs w:val="24"/>
        </w:rPr>
        <w:t>.</w:t>
      </w:r>
    </w:p>
    <w:p w14:paraId="66B27358" w14:textId="77777777" w:rsidR="00417B01" w:rsidRPr="00C1353C" w:rsidRDefault="00417B01" w:rsidP="00417B01">
      <w:pPr>
        <w:pStyle w:val="ListParagraph"/>
        <w:jc w:val="both"/>
        <w:rPr>
          <w:rFonts w:ascii="Times New Roman" w:hAnsi="Times New Roman" w:cs="Times New Roman"/>
          <w:sz w:val="24"/>
          <w:szCs w:val="24"/>
        </w:rPr>
      </w:pPr>
    </w:p>
    <w:p w14:paraId="66FFF1C6" w14:textId="77777777" w:rsidR="00417B01" w:rsidRPr="00E1134F" w:rsidRDefault="00417B01" w:rsidP="00563AB5">
      <w:pPr>
        <w:pStyle w:val="ListParagraph"/>
        <w:numPr>
          <w:ilvl w:val="0"/>
          <w:numId w:val="22"/>
        </w:numPr>
        <w:ind w:firstLine="720"/>
        <w:jc w:val="both"/>
        <w:rPr>
          <w:rFonts w:ascii="Times New Roman" w:hAnsi="Times New Roman" w:cs="Times New Roman"/>
          <w:sz w:val="24"/>
          <w:szCs w:val="24"/>
        </w:rPr>
      </w:pPr>
      <w:r w:rsidRPr="00C1353C">
        <w:rPr>
          <w:rFonts w:ascii="Times New Roman" w:hAnsi="Times New Roman" w:cs="Times New Roman"/>
          <w:sz w:val="24"/>
          <w:szCs w:val="24"/>
        </w:rPr>
        <w:t>Owners may lease or rent an entire Lot, but no other portion thereof, and then only for</w:t>
      </w:r>
      <w:r>
        <w:rPr>
          <w:rFonts w:ascii="Times New Roman" w:hAnsi="Times New Roman" w:cs="Times New Roman"/>
          <w:sz w:val="24"/>
          <w:szCs w:val="24"/>
        </w:rPr>
        <w:t xml:space="preserve"> </w:t>
      </w:r>
      <w:r w:rsidRPr="00E1134F">
        <w:rPr>
          <w:rFonts w:ascii="Times New Roman" w:hAnsi="Times New Roman" w:cs="Times New Roman"/>
          <w:sz w:val="24"/>
          <w:szCs w:val="24"/>
        </w:rPr>
        <w:t>residential purposes and in accordance with the rental provisions of this Declaration and the Rules and Regulations, as the same may exist from time to time. All leases of Lots shall (i) be subject to the terms and restrictions of this Declaration, and (ii) be pursuant to a written lease, which shall contain a provision in which the tenant agrees to submit to the terms and conditions of this Declaration, the</w:t>
      </w:r>
    </w:p>
    <w:p w14:paraId="03EB3970" w14:textId="77777777" w:rsidR="00417B01" w:rsidRDefault="00417B01" w:rsidP="00417B01">
      <w:pPr>
        <w:pStyle w:val="ListParagraph"/>
        <w:jc w:val="both"/>
        <w:rPr>
          <w:rFonts w:ascii="Times New Roman" w:hAnsi="Times New Roman" w:cs="Times New Roman"/>
          <w:sz w:val="24"/>
          <w:szCs w:val="24"/>
        </w:rPr>
      </w:pPr>
      <w:r w:rsidRPr="00C1353C">
        <w:rPr>
          <w:rFonts w:ascii="Times New Roman" w:hAnsi="Times New Roman" w:cs="Times New Roman"/>
          <w:sz w:val="24"/>
          <w:szCs w:val="24"/>
        </w:rPr>
        <w:lastRenderedPageBreak/>
        <w:t>Articles, the Bylaws, and the Rules and Regulations as though such tenant were an Owner, provided, that the failure of any lease to include such a provision shall not exempt the Lot or the occupant thereof from this Declaration or the Rules and Regulations. Notwithstanding any language in the lease to the contrary, no lease of any Lot shall exonerate or excuse any Owner from any of the obligations set forth herein. Each Owner shall cause the tenant, occupant, or persons living with the Owner or with the tenant of a Lot to comply with this Declaration, the Articles, the Bylaws, and the Rules and Regulations adopted by the Board. The Owner shall be responsible and liable for all violations and losses caused by the Owner and by the Owner's tenants, occupants and invitees of a Lot, notwithstanding the fact that the tenants and occupants are also fully liable for the violations.</w:t>
      </w:r>
    </w:p>
    <w:p w14:paraId="72071E81" w14:textId="77777777" w:rsidR="00417B01" w:rsidRPr="00C1353C" w:rsidRDefault="00417B01" w:rsidP="00417B01">
      <w:pPr>
        <w:pStyle w:val="ListParagraph"/>
        <w:ind w:firstLine="720"/>
        <w:jc w:val="both"/>
        <w:rPr>
          <w:rFonts w:ascii="Times New Roman" w:hAnsi="Times New Roman" w:cs="Times New Roman"/>
          <w:sz w:val="24"/>
          <w:szCs w:val="24"/>
        </w:rPr>
      </w:pPr>
    </w:p>
    <w:p w14:paraId="162A2A22" w14:textId="77777777" w:rsidR="00417B01" w:rsidRDefault="00417B01" w:rsidP="00563AB5">
      <w:pPr>
        <w:pStyle w:val="ListParagraph"/>
        <w:numPr>
          <w:ilvl w:val="0"/>
          <w:numId w:val="22"/>
        </w:numPr>
        <w:ind w:firstLine="720"/>
        <w:jc w:val="both"/>
        <w:rPr>
          <w:rFonts w:ascii="Times New Roman" w:hAnsi="Times New Roman" w:cs="Times New Roman"/>
          <w:sz w:val="24"/>
          <w:szCs w:val="24"/>
        </w:rPr>
      </w:pPr>
      <w:r w:rsidRPr="00C1353C">
        <w:rPr>
          <w:rFonts w:ascii="Times New Roman" w:hAnsi="Times New Roman" w:cs="Times New Roman"/>
          <w:sz w:val="24"/>
          <w:szCs w:val="24"/>
        </w:rPr>
        <w:t>During the period of time any Lot is leased, the Owner of a Lot shall be deemed to have licensed his or her rights inherent in such Lot ownership to use the Common Area and all recreational facilities to the tenant. In the event that a tenant, occupant, or person living with the tenant violates a provision of this Declaration, the Articles, the Bylaws, or Rules and Regulations adopted by the Board, the Association shall have the power to bring an action or suit against the tenant and the Owner of the Lot to recover sums due for damages, for injunctive relief, or for any other remedy available at law or equity. The Association's costs in so doing, including but not limited to reasonable attorneys</w:t>
      </w:r>
      <w:r>
        <w:rPr>
          <w:rFonts w:ascii="Times New Roman" w:hAnsi="Times New Roman" w:cs="Times New Roman"/>
          <w:sz w:val="24"/>
          <w:szCs w:val="24"/>
        </w:rPr>
        <w:t>’</w:t>
      </w:r>
      <w:r w:rsidRPr="00C1353C">
        <w:rPr>
          <w:rFonts w:ascii="Times New Roman" w:hAnsi="Times New Roman" w:cs="Times New Roman"/>
          <w:sz w:val="24"/>
          <w:szCs w:val="24"/>
        </w:rPr>
        <w:t xml:space="preserve"> fees, together with interest as provided in this Declaration, and any damages awarded to the Association shall be reimbursed or paid by the tenant or Lot Owner to the Association and shall constitute a lien on the applicable Lot, which may be enforced in the manner described in Article V or otherwise in accordance with applicable law.</w:t>
      </w:r>
    </w:p>
    <w:p w14:paraId="6A9F2A26" w14:textId="77777777" w:rsidR="00417B01" w:rsidRDefault="00417B01" w:rsidP="00417B01">
      <w:pPr>
        <w:pStyle w:val="ListParagraph"/>
        <w:ind w:firstLine="720"/>
        <w:jc w:val="both"/>
        <w:rPr>
          <w:rFonts w:ascii="Times New Roman" w:hAnsi="Times New Roman" w:cs="Times New Roman"/>
          <w:sz w:val="24"/>
          <w:szCs w:val="24"/>
        </w:rPr>
      </w:pPr>
    </w:p>
    <w:p w14:paraId="7720DECD" w14:textId="77777777" w:rsidR="00417B01" w:rsidRDefault="00417B01" w:rsidP="00563AB5">
      <w:pPr>
        <w:pStyle w:val="ListParagraph"/>
        <w:numPr>
          <w:ilvl w:val="0"/>
          <w:numId w:val="22"/>
        </w:numPr>
        <w:ind w:firstLine="720"/>
        <w:jc w:val="both"/>
        <w:rPr>
          <w:rFonts w:ascii="Times New Roman" w:hAnsi="Times New Roman" w:cs="Times New Roman"/>
          <w:sz w:val="24"/>
          <w:szCs w:val="24"/>
        </w:rPr>
      </w:pPr>
      <w:r w:rsidRPr="00AC6741">
        <w:rPr>
          <w:rFonts w:ascii="Times New Roman" w:hAnsi="Times New Roman" w:cs="Times New Roman"/>
          <w:sz w:val="24"/>
          <w:szCs w:val="24"/>
        </w:rPr>
        <w:t xml:space="preserve"> The Board shall also have the power to suspend the right of the tenant, occupant, or person living with the tenant to use the recreational facilities within the Common Area for any violation by the tenant, occupant, or person living with the tenant of any duty imposed under this Declaration, the Articles, the Bylaws, or the rules and regulations adopted by the Board as permitted by applicable law. No suspension of the right of a tenant, occupant, or person living with the tenant to use the recreational facilities within the Common Area may be for a period longer than permitted by applicable law (except that the foregoing limitation shall not affect or prevent termination of the applicable lease if permitted by the terms of the lease or otherwise by applicable law).</w:t>
      </w:r>
    </w:p>
    <w:p w14:paraId="431046FF" w14:textId="77777777" w:rsidR="00417B01" w:rsidRPr="00AC6741" w:rsidRDefault="00417B01" w:rsidP="00417B01">
      <w:pPr>
        <w:pStyle w:val="ListParagraph"/>
        <w:ind w:firstLine="720"/>
        <w:rPr>
          <w:rFonts w:ascii="Times New Roman" w:hAnsi="Times New Roman" w:cs="Times New Roman"/>
          <w:sz w:val="24"/>
          <w:szCs w:val="24"/>
        </w:rPr>
      </w:pPr>
    </w:p>
    <w:p w14:paraId="62808D76" w14:textId="77777777" w:rsidR="00417B01" w:rsidRDefault="00417B01" w:rsidP="00563AB5">
      <w:pPr>
        <w:pStyle w:val="ListParagraph"/>
        <w:numPr>
          <w:ilvl w:val="0"/>
          <w:numId w:val="22"/>
        </w:numPr>
        <w:ind w:firstLine="720"/>
        <w:jc w:val="both"/>
        <w:rPr>
          <w:rFonts w:ascii="Times New Roman" w:hAnsi="Times New Roman" w:cs="Times New Roman"/>
          <w:sz w:val="24"/>
          <w:szCs w:val="24"/>
        </w:rPr>
      </w:pPr>
      <w:r w:rsidRPr="00AC6741">
        <w:rPr>
          <w:rFonts w:ascii="Times New Roman" w:hAnsi="Times New Roman" w:cs="Times New Roman"/>
          <w:sz w:val="24"/>
          <w:szCs w:val="24"/>
        </w:rPr>
        <w:t xml:space="preserve">To the extent that any Owner desires to rent or lease a Lot or Recreational Vehicle located thereon, such rental and leasing shall further be subject to the rental program provisions (the </w:t>
      </w:r>
      <w:r w:rsidRPr="00AC6741">
        <w:rPr>
          <w:rFonts w:ascii="Times New Roman" w:hAnsi="Times New Roman" w:cs="Times New Roman"/>
          <w:b/>
          <w:sz w:val="24"/>
          <w:szCs w:val="24"/>
        </w:rPr>
        <w:t>"Rental Program</w:t>
      </w:r>
      <w:r w:rsidRPr="00AC6741">
        <w:rPr>
          <w:rFonts w:ascii="Times New Roman" w:hAnsi="Times New Roman" w:cs="Times New Roman"/>
          <w:sz w:val="24"/>
          <w:szCs w:val="24"/>
        </w:rPr>
        <w:t xml:space="preserve">") established from time to time by the Association, with the prior consent of the Declarant until the Community Completion Date. The initial Rental Program requirements are set forth on </w:t>
      </w:r>
      <w:r w:rsidRPr="00E1134F">
        <w:rPr>
          <w:rFonts w:ascii="Times New Roman" w:hAnsi="Times New Roman" w:cs="Times New Roman"/>
          <w:b/>
          <w:sz w:val="24"/>
          <w:szCs w:val="24"/>
        </w:rPr>
        <w:t>Exhibit D</w:t>
      </w:r>
      <w:r w:rsidRPr="00AC6741">
        <w:rPr>
          <w:rFonts w:ascii="Times New Roman" w:hAnsi="Times New Roman" w:cs="Times New Roman"/>
          <w:sz w:val="24"/>
          <w:szCs w:val="24"/>
        </w:rPr>
        <w:t xml:space="preserve"> attached hereto and made a part hereof.</w:t>
      </w:r>
    </w:p>
    <w:p w14:paraId="78BFC620" w14:textId="77777777" w:rsidR="00417B01" w:rsidRPr="00AC6741" w:rsidRDefault="00417B01" w:rsidP="00417B01">
      <w:pPr>
        <w:pStyle w:val="ListParagraph"/>
        <w:ind w:firstLine="720"/>
        <w:rPr>
          <w:rFonts w:ascii="Times New Roman" w:hAnsi="Times New Roman" w:cs="Times New Roman"/>
          <w:sz w:val="24"/>
          <w:szCs w:val="24"/>
        </w:rPr>
      </w:pPr>
    </w:p>
    <w:p w14:paraId="7020A6CB" w14:textId="77777777" w:rsidR="00417B01" w:rsidRPr="00AC6741" w:rsidRDefault="00417B01" w:rsidP="00417B01">
      <w:pPr>
        <w:pStyle w:val="ListParagraph"/>
        <w:ind w:firstLine="720"/>
        <w:jc w:val="both"/>
        <w:rPr>
          <w:rFonts w:ascii="Times New Roman" w:hAnsi="Times New Roman" w:cs="Times New Roman"/>
          <w:sz w:val="24"/>
          <w:szCs w:val="24"/>
        </w:rPr>
      </w:pPr>
    </w:p>
    <w:p w14:paraId="2FABAC9D" w14:textId="77777777" w:rsidR="00417B01" w:rsidRDefault="00417B01" w:rsidP="00563AB5">
      <w:pPr>
        <w:pStyle w:val="ListParagraph"/>
        <w:numPr>
          <w:ilvl w:val="0"/>
          <w:numId w:val="22"/>
        </w:numPr>
        <w:ind w:firstLine="720"/>
        <w:jc w:val="both"/>
        <w:rPr>
          <w:rFonts w:ascii="Times New Roman" w:hAnsi="Times New Roman" w:cs="Times New Roman"/>
          <w:sz w:val="24"/>
          <w:szCs w:val="24"/>
        </w:rPr>
      </w:pPr>
      <w:r w:rsidRPr="00C1353C">
        <w:rPr>
          <w:rFonts w:ascii="Times New Roman" w:hAnsi="Times New Roman" w:cs="Times New Roman"/>
          <w:sz w:val="24"/>
          <w:szCs w:val="24"/>
        </w:rPr>
        <w:t>The provisions of this Section 3.16 shall not apply to rental of the Common Area by the Association.</w:t>
      </w:r>
    </w:p>
    <w:p w14:paraId="6809C80B" w14:textId="77777777" w:rsidR="00417B01" w:rsidRPr="00C1353C" w:rsidRDefault="00417B01" w:rsidP="00417B01">
      <w:pPr>
        <w:pStyle w:val="ListParagraph"/>
        <w:jc w:val="both"/>
        <w:rPr>
          <w:rFonts w:ascii="Times New Roman" w:hAnsi="Times New Roman" w:cs="Times New Roman"/>
          <w:sz w:val="24"/>
          <w:szCs w:val="24"/>
        </w:rPr>
      </w:pPr>
    </w:p>
    <w:p w14:paraId="5A4C3300"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3.17.</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Obstruction of Common Area</w:t>
      </w:r>
      <w:r w:rsidRPr="00E1134F">
        <w:rPr>
          <w:rFonts w:ascii="Times New Roman" w:hAnsi="Times New Roman" w:cs="Times New Roman"/>
          <w:sz w:val="24"/>
          <w:szCs w:val="24"/>
        </w:rPr>
        <w:t>. There shall be no obstruction of the Common Area, nor shall anything be left or stored in the Common Area except by the Association or as otherwise permitted under this Declaration.</w:t>
      </w:r>
    </w:p>
    <w:p w14:paraId="384D5B25" w14:textId="77777777" w:rsidR="00417B01" w:rsidRPr="00C1353C" w:rsidRDefault="00417B01" w:rsidP="00417B01">
      <w:pPr>
        <w:pStyle w:val="ListParagraph"/>
        <w:ind w:firstLine="720"/>
        <w:jc w:val="both"/>
        <w:rPr>
          <w:rFonts w:ascii="Times New Roman" w:hAnsi="Times New Roman" w:cs="Times New Roman"/>
          <w:sz w:val="24"/>
          <w:szCs w:val="24"/>
        </w:rPr>
      </w:pPr>
    </w:p>
    <w:p w14:paraId="0AAE739C" w14:textId="77777777" w:rsidR="00417B01"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3.18.    Wetlands and Conservation Areas</w:t>
      </w:r>
      <w:r w:rsidRPr="00E1134F">
        <w:rPr>
          <w:rFonts w:ascii="Times New Roman" w:hAnsi="Times New Roman" w:cs="Times New Roman"/>
          <w:sz w:val="24"/>
          <w:szCs w:val="24"/>
        </w:rPr>
        <w:t>. It is anticipated that the Common Area of the Subdivision and other areas subject to the MPUD, or properties adjacent thereto, may include one or more preserves, wetlands or conservation areas, and no Owner or any other person shall take any</w:t>
      </w:r>
      <w:r>
        <w:rPr>
          <w:rFonts w:ascii="Times New Roman" w:hAnsi="Times New Roman" w:cs="Times New Roman"/>
          <w:sz w:val="24"/>
          <w:szCs w:val="24"/>
        </w:rPr>
        <w:br w:type="page"/>
      </w:r>
    </w:p>
    <w:p w14:paraId="6195E0FE" w14:textId="77777777" w:rsidR="00417B01" w:rsidRPr="00E1134F" w:rsidRDefault="00417B01" w:rsidP="00417B01">
      <w:pPr>
        <w:jc w:val="both"/>
        <w:rPr>
          <w:rFonts w:ascii="Times New Roman" w:hAnsi="Times New Roman" w:cs="Times New Roman"/>
          <w:sz w:val="24"/>
          <w:szCs w:val="24"/>
        </w:rPr>
      </w:pPr>
      <w:r w:rsidRPr="00E1134F">
        <w:rPr>
          <w:rFonts w:ascii="Times New Roman" w:hAnsi="Times New Roman" w:cs="Times New Roman"/>
          <w:sz w:val="24"/>
          <w:szCs w:val="24"/>
        </w:rPr>
        <w:lastRenderedPageBreak/>
        <w:t>action or enter onto such areas so as to adversely affect the same, or cause any violation of any Permits related thereto or otherwise pertaining to the Subdivision.</w:t>
      </w:r>
    </w:p>
    <w:p w14:paraId="4DE54863" w14:textId="77777777" w:rsidR="00417B01" w:rsidRPr="00AC6741" w:rsidRDefault="00417B01" w:rsidP="00417B01">
      <w:pPr>
        <w:pStyle w:val="ListParagraph"/>
        <w:jc w:val="both"/>
        <w:rPr>
          <w:rFonts w:ascii="Times New Roman" w:hAnsi="Times New Roman" w:cs="Times New Roman"/>
          <w:sz w:val="24"/>
          <w:szCs w:val="24"/>
        </w:rPr>
      </w:pPr>
    </w:p>
    <w:p w14:paraId="7016EF2E" w14:textId="77777777" w:rsidR="00417B01" w:rsidRPr="00E1134F" w:rsidRDefault="00417B01" w:rsidP="00417B01">
      <w:pPr>
        <w:jc w:val="both"/>
        <w:rPr>
          <w:rFonts w:ascii="Times New Roman" w:hAnsi="Times New Roman" w:cs="Times New Roman"/>
          <w:b/>
          <w:sz w:val="24"/>
          <w:szCs w:val="24"/>
        </w:rPr>
      </w:pPr>
      <w:r w:rsidRPr="00E1134F">
        <w:rPr>
          <w:rFonts w:ascii="Times New Roman" w:hAnsi="Times New Roman" w:cs="Times New Roman"/>
          <w:b/>
          <w:sz w:val="24"/>
          <w:szCs w:val="24"/>
        </w:rPr>
        <w:t>BY ACCEPTANCE OF A DEED TO A LOT, EACH OWNER ACKNOWLEDGES THAT THE WATER LEVELS OF ALL WATERBODIES MAY VARY. THERE IS NO GUARANTEE BY THE DECLARANT, THE ASSOCIATION OR OTHERWISE THAT WATER LEVELS WILL BE CONSTANT OR AESTHETICALLY PLEASING AT ANY PARTICULAR TIME.</w:t>
      </w:r>
    </w:p>
    <w:p w14:paraId="3AE2A329"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3.19</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Exterior Exposure; Coolers and Ventilation Fans Prohibited</w:t>
      </w:r>
      <w:r w:rsidRPr="00E1134F">
        <w:rPr>
          <w:rFonts w:ascii="Times New Roman" w:hAnsi="Times New Roman" w:cs="Times New Roman"/>
          <w:sz w:val="24"/>
          <w:szCs w:val="24"/>
        </w:rPr>
        <w:t>. No Owner shall cause or permit anything to be hung or displayed on the outside of doors or placed on the outside walls of a Recreational Vehicle; provided, that nothing in this Declaration shall be deemed to prohibit the display of the flag of the United States as permitted under Florida law. No sign shall be affixed to or placed upon the exterior walls or roof or any part thereof, without the prior written consent of the ARC in its discretion. Further, no evaporative coolers or ventilation fans may be placed on any roof of a Recreational Vehicle or elsewhere on a Lot so as to be visible from view of neighboring properties or streets without the prior written consent of the ARC in its discretion.</w:t>
      </w:r>
    </w:p>
    <w:p w14:paraId="239A21A8" w14:textId="77777777" w:rsidR="00417B01" w:rsidRPr="00AC6741" w:rsidRDefault="00417B01" w:rsidP="00417B01">
      <w:pPr>
        <w:pStyle w:val="ListParagraph"/>
        <w:ind w:firstLine="720"/>
        <w:jc w:val="both"/>
        <w:rPr>
          <w:rFonts w:ascii="Times New Roman" w:hAnsi="Times New Roman" w:cs="Times New Roman"/>
          <w:sz w:val="24"/>
          <w:szCs w:val="24"/>
        </w:rPr>
      </w:pPr>
    </w:p>
    <w:p w14:paraId="6B09E1A0"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3.20</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Laundry and Rubbish</w:t>
      </w:r>
      <w:r w:rsidRPr="00E1134F">
        <w:rPr>
          <w:rFonts w:ascii="Times New Roman" w:hAnsi="Times New Roman" w:cs="Times New Roman"/>
          <w:sz w:val="24"/>
          <w:szCs w:val="24"/>
        </w:rPr>
        <w:t>. No clothes, sheets, blankets, laundry of any kind, or other articles shall be hung out or exposed on any part of the Common Area or any Lot. The Common Area and all Lots shall be kept free and clear of rubbish, debris, and other unsightly materials.</w:t>
      </w:r>
    </w:p>
    <w:p w14:paraId="7521AEC8" w14:textId="77777777" w:rsidR="00417B01" w:rsidRPr="00AC6741" w:rsidRDefault="00417B01" w:rsidP="00417B01">
      <w:pPr>
        <w:pStyle w:val="ListParagraph"/>
        <w:ind w:firstLine="720"/>
        <w:jc w:val="both"/>
        <w:rPr>
          <w:rFonts w:ascii="Times New Roman" w:hAnsi="Times New Roman" w:cs="Times New Roman"/>
          <w:sz w:val="24"/>
          <w:szCs w:val="24"/>
        </w:rPr>
      </w:pPr>
    </w:p>
    <w:p w14:paraId="283B3202"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3.21</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Alterations of Common Area</w:t>
      </w:r>
      <w:r w:rsidRPr="00E1134F">
        <w:rPr>
          <w:rFonts w:ascii="Times New Roman" w:hAnsi="Times New Roman" w:cs="Times New Roman"/>
          <w:sz w:val="24"/>
          <w:szCs w:val="24"/>
        </w:rPr>
        <w:t>. Nothing shall be altered or constructed in or removed from the Common Area, except upon the prior written consent of the Board, provided that nothing contained herein shall limit Declarant's right to design and construct improvements on any portion of Common Area.</w:t>
      </w:r>
    </w:p>
    <w:p w14:paraId="01FA3A3E" w14:textId="77777777" w:rsidR="00417B01" w:rsidRPr="00AC6741" w:rsidRDefault="00417B01" w:rsidP="00417B01">
      <w:pPr>
        <w:pStyle w:val="ListParagraph"/>
        <w:ind w:firstLine="720"/>
        <w:jc w:val="both"/>
        <w:rPr>
          <w:rFonts w:ascii="Times New Roman" w:hAnsi="Times New Roman" w:cs="Times New Roman"/>
          <w:sz w:val="24"/>
          <w:szCs w:val="24"/>
        </w:rPr>
      </w:pPr>
    </w:p>
    <w:p w14:paraId="779902E2"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3.22,</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Propane Tanks</w:t>
      </w:r>
      <w:r w:rsidRPr="00E1134F">
        <w:rPr>
          <w:rFonts w:ascii="Times New Roman" w:hAnsi="Times New Roman" w:cs="Times New Roman"/>
          <w:sz w:val="24"/>
          <w:szCs w:val="24"/>
        </w:rPr>
        <w:t>. Only propane tanks utilized in connection with barbecue grills, outdoor fireplaces and Recreational Vehicles shall be permitted on any Lot. The use and storage of propane tanks must be in compliance with applicable rules of the Association and applicable law and shall also be in compliance with Section 3.4.</w:t>
      </w:r>
    </w:p>
    <w:p w14:paraId="4410984E" w14:textId="77777777" w:rsidR="00417B01" w:rsidRPr="00AC6741" w:rsidRDefault="00417B01" w:rsidP="00417B01">
      <w:pPr>
        <w:pStyle w:val="ListParagraph"/>
        <w:ind w:firstLine="720"/>
        <w:jc w:val="both"/>
        <w:rPr>
          <w:rFonts w:ascii="Times New Roman" w:hAnsi="Times New Roman" w:cs="Times New Roman"/>
          <w:sz w:val="24"/>
          <w:szCs w:val="24"/>
        </w:rPr>
      </w:pPr>
    </w:p>
    <w:p w14:paraId="4BAFD103" w14:textId="77777777" w:rsidR="00417B01" w:rsidRPr="00E1134F"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3.23</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Air, Light and View</w:t>
      </w:r>
      <w:r w:rsidRPr="00E1134F">
        <w:rPr>
          <w:rFonts w:ascii="Times New Roman" w:hAnsi="Times New Roman" w:cs="Times New Roman"/>
          <w:sz w:val="24"/>
          <w:szCs w:val="24"/>
        </w:rPr>
        <w:t>. Recreational Vehicles, awnings, and Coach Houses must to the extent reasonable and given the permitted uses of all Lots, be located on a Lot in such a manner so as not to materially, adversely and unreasonably obstruct or interfere with the air, light, or view relating to any adjacent Lot to the extent the same is practical. The Declarant prior to the Community Completion Date and in its sole discretion, and thereafter the Board or its designee, shall make any necessary designations and determinations, which determination shall be final and unappealable, as to whether a Recreational Vehicle, awning, or Coach House materially obstructs or interferes with the air, light, or view relating to any Lot, it being acknowledged, however, that given the nature of the Subdivision and the development thereof and uses and improvements permitted therein, including the construction of RV Ports and other improvements, there are no guarantees against any interference or obstruction of air, light or view, and that once the placement of any Recreational Vehicle, awning or Coach House has been approved by Declarant or the Board or its designee, the movement or removal of the same cannot be thereafter required based upon any such alleged or proven interference or obstruction of air, light or view.</w:t>
      </w:r>
    </w:p>
    <w:p w14:paraId="32F2306A" w14:textId="77777777" w:rsidR="00417B01" w:rsidRPr="00585C7C" w:rsidRDefault="00417B01" w:rsidP="00417B01">
      <w:pPr>
        <w:pStyle w:val="ListParagraph"/>
        <w:ind w:firstLine="720"/>
        <w:jc w:val="both"/>
        <w:rPr>
          <w:rFonts w:ascii="Times New Roman" w:hAnsi="Times New Roman" w:cs="Times New Roman"/>
          <w:sz w:val="24"/>
          <w:szCs w:val="24"/>
        </w:rPr>
      </w:pPr>
    </w:p>
    <w:p w14:paraId="1038218F" w14:textId="77777777" w:rsidR="00417B01" w:rsidRDefault="00417B01" w:rsidP="00417B01">
      <w:pPr>
        <w:ind w:firstLine="720"/>
        <w:jc w:val="both"/>
        <w:rPr>
          <w:rFonts w:ascii="Times New Roman" w:hAnsi="Times New Roman" w:cs="Times New Roman"/>
          <w:sz w:val="24"/>
          <w:szCs w:val="24"/>
        </w:rPr>
      </w:pPr>
      <w:r w:rsidRPr="00E1134F">
        <w:rPr>
          <w:rFonts w:ascii="Times New Roman" w:hAnsi="Times New Roman" w:cs="Times New Roman"/>
          <w:sz w:val="24"/>
          <w:szCs w:val="24"/>
          <w:u w:val="single"/>
        </w:rPr>
        <w:t>Section 3.24,</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Antennas.</w:t>
      </w:r>
      <w:r w:rsidRPr="00E1134F">
        <w:rPr>
          <w:rFonts w:ascii="Times New Roman" w:hAnsi="Times New Roman" w:cs="Times New Roman"/>
          <w:sz w:val="24"/>
          <w:szCs w:val="24"/>
        </w:rPr>
        <w:t xml:space="preserve"> Except as approved by the Board or its designee or as otherwise</w:t>
      </w:r>
      <w:r>
        <w:rPr>
          <w:rFonts w:ascii="Times New Roman" w:hAnsi="Times New Roman" w:cs="Times New Roman"/>
          <w:sz w:val="24"/>
          <w:szCs w:val="24"/>
        </w:rPr>
        <w:t xml:space="preserve"> </w:t>
      </w:r>
      <w:r w:rsidRPr="00E1134F">
        <w:rPr>
          <w:rFonts w:ascii="Times New Roman" w:hAnsi="Times New Roman" w:cs="Times New Roman"/>
          <w:sz w:val="24"/>
          <w:szCs w:val="24"/>
        </w:rPr>
        <w:t>permitted by applicable law, no antenna shall be erected, used, or maintained outdoors on any portion</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546C36A0" w14:textId="77777777" w:rsidR="00417B01" w:rsidRPr="00E1134F" w:rsidRDefault="00417B01" w:rsidP="00417B01">
      <w:pPr>
        <w:jc w:val="both"/>
        <w:rPr>
          <w:rFonts w:ascii="Times New Roman" w:hAnsi="Times New Roman" w:cs="Times New Roman"/>
          <w:sz w:val="24"/>
          <w:szCs w:val="24"/>
        </w:rPr>
      </w:pPr>
      <w:r w:rsidRPr="00E1134F">
        <w:rPr>
          <w:rFonts w:ascii="Times New Roman" w:hAnsi="Times New Roman" w:cs="Times New Roman"/>
          <w:sz w:val="24"/>
          <w:szCs w:val="24"/>
        </w:rPr>
        <w:lastRenderedPageBreak/>
        <w:t>of any Lot unless it meets the following conditions: (A) it is a dish antenna that is ground-mounted or side-mounted; (B) it meets the setback requirements found in Section 3.4; and (C) its diameter does not exceed twenty-four inches (24").</w:t>
      </w:r>
    </w:p>
    <w:p w14:paraId="5678837F" w14:textId="77777777" w:rsidR="00417B01" w:rsidRPr="00E1134F" w:rsidRDefault="00417B01" w:rsidP="00417B01">
      <w:pPr>
        <w:ind w:firstLine="720"/>
        <w:jc w:val="both"/>
        <w:rPr>
          <w:rFonts w:ascii="Times New Roman" w:hAnsi="Times New Roman" w:cs="Times New Roman"/>
          <w:sz w:val="24"/>
          <w:szCs w:val="24"/>
          <w:u w:val="single"/>
        </w:rPr>
      </w:pPr>
      <w:r w:rsidRPr="00E1134F">
        <w:rPr>
          <w:rFonts w:ascii="Times New Roman" w:hAnsi="Times New Roman" w:cs="Times New Roman"/>
          <w:sz w:val="24"/>
          <w:szCs w:val="24"/>
          <w:u w:val="single"/>
        </w:rPr>
        <w:t>Section 3.25</w:t>
      </w:r>
      <w:r w:rsidRPr="00E1134F">
        <w:rPr>
          <w:rFonts w:ascii="Times New Roman" w:hAnsi="Times New Roman" w:cs="Times New Roman"/>
          <w:sz w:val="24"/>
          <w:szCs w:val="24"/>
        </w:rPr>
        <w:t xml:space="preserve">.    </w:t>
      </w:r>
      <w:r w:rsidRPr="00E1134F">
        <w:rPr>
          <w:rFonts w:ascii="Times New Roman" w:hAnsi="Times New Roman" w:cs="Times New Roman"/>
          <w:sz w:val="24"/>
          <w:szCs w:val="24"/>
          <w:u w:val="single"/>
        </w:rPr>
        <w:t>Nude Recreation and Social Nudism to be Maintained in the Subdivision; Age Restrictions; Mandatory Background Checks Prior to Purchase or Lease; Disclaimers.</w:t>
      </w:r>
    </w:p>
    <w:p w14:paraId="68598423" w14:textId="77777777" w:rsidR="00417B01" w:rsidRPr="00585C7C" w:rsidRDefault="00417B01" w:rsidP="00417B01">
      <w:pPr>
        <w:pStyle w:val="ListParagraph"/>
        <w:ind w:firstLine="720"/>
        <w:jc w:val="both"/>
        <w:rPr>
          <w:rFonts w:ascii="Times New Roman" w:hAnsi="Times New Roman" w:cs="Times New Roman"/>
          <w:sz w:val="24"/>
          <w:szCs w:val="24"/>
          <w:u w:val="single"/>
        </w:rPr>
      </w:pPr>
    </w:p>
    <w:p w14:paraId="4D2F2D39" w14:textId="77777777" w:rsidR="00417B01" w:rsidRDefault="00417B01" w:rsidP="00563AB5">
      <w:pPr>
        <w:pStyle w:val="ListParagraph"/>
        <w:numPr>
          <w:ilvl w:val="0"/>
          <w:numId w:val="23"/>
        </w:numPr>
        <w:ind w:firstLine="720"/>
        <w:jc w:val="both"/>
        <w:rPr>
          <w:rFonts w:ascii="Times New Roman" w:hAnsi="Times New Roman" w:cs="Times New Roman"/>
          <w:sz w:val="24"/>
          <w:szCs w:val="24"/>
        </w:rPr>
      </w:pPr>
      <w:r w:rsidRPr="00585C7C">
        <w:rPr>
          <w:rFonts w:ascii="Times New Roman" w:hAnsi="Times New Roman" w:cs="Times New Roman"/>
          <w:sz w:val="24"/>
          <w:szCs w:val="24"/>
        </w:rPr>
        <w:t>The Subdivision is intended to and shall be a nudist and clothing-optional community throughout, and social nudism shall be practiced generally within, and public nudity permitted throughout, the areas within the Perimeter Wall of Subdivision and Common Areas, with due respect for the rights of privacy of all Owners and occupants of the Subdivision and as otherwise permitted by applicable law; provided that in no event may the Board or the Association impose any mandatory clothing requirements with respect to the Subdivision. All swimming pool, conversation pool, hot- tubs, spas and other improved areas and pathways on the Common Area and within the Perimeter Wall shall be clothing optional. Any provision of this Declaration to the contrary notwithstanding, this Section 3.25(A) cannot be amended to change the nature of the Subdivision as a nudist community without the prior written approval of the Declarant and of a Supermajority of the Members</w:t>
      </w:r>
      <w:r>
        <w:rPr>
          <w:rFonts w:ascii="Times New Roman" w:hAnsi="Times New Roman" w:cs="Times New Roman"/>
          <w:sz w:val="24"/>
          <w:szCs w:val="24"/>
        </w:rPr>
        <w:t>.</w:t>
      </w:r>
    </w:p>
    <w:p w14:paraId="25E6BCE0" w14:textId="77777777" w:rsidR="00417B01" w:rsidRPr="00585C7C" w:rsidRDefault="00417B01" w:rsidP="00417B01">
      <w:pPr>
        <w:pStyle w:val="ListParagraph"/>
        <w:ind w:firstLine="720"/>
        <w:jc w:val="both"/>
        <w:rPr>
          <w:rFonts w:ascii="Times New Roman" w:hAnsi="Times New Roman" w:cs="Times New Roman"/>
          <w:sz w:val="24"/>
          <w:szCs w:val="24"/>
        </w:rPr>
      </w:pPr>
    </w:p>
    <w:p w14:paraId="1FE896B3" w14:textId="77777777" w:rsidR="00417B01" w:rsidRDefault="00417B01" w:rsidP="00563AB5">
      <w:pPr>
        <w:pStyle w:val="ListParagraph"/>
        <w:numPr>
          <w:ilvl w:val="0"/>
          <w:numId w:val="23"/>
        </w:numPr>
        <w:ind w:firstLine="720"/>
        <w:jc w:val="both"/>
        <w:rPr>
          <w:rFonts w:ascii="Times New Roman" w:hAnsi="Times New Roman" w:cs="Times New Roman"/>
          <w:sz w:val="24"/>
          <w:szCs w:val="24"/>
        </w:rPr>
      </w:pPr>
      <w:r w:rsidRPr="00585C7C">
        <w:rPr>
          <w:rFonts w:ascii="Times New Roman" w:hAnsi="Times New Roman" w:cs="Times New Roman"/>
          <w:sz w:val="24"/>
          <w:szCs w:val="24"/>
        </w:rPr>
        <w:t>The Association shall have the right to adopt rules and regulations regarding the use of the Common Area by minor guests and minor children of Owners or Tenants, and no person under eighteen (18) years of age may utilize the Association clubhouse or swimming pool, conversation pool or hot-tubs areas of the Common Area after 4:00 PM (Lutz, Florida time) each day, unless otherwise determined by the affirmative vote of a Supermajority of the Owners at a Special Meeting of the Association called for such purposes and with the prior written consent of the Declarant in its sole discretion prior to the Community Completion Date. Lot Owners and occupants are hereby advised that the use of the Roadway and other streets, roadways or accessways by Lot Owners and occupants, service vehicles and the like, will result in dangerous conditions and as a result, the Roadway, including adjacent sidewalks, and such other paved portions of the Common Area within the Subdivision cannot at any time be used as a play area. Children under sixteen (16) years of age must be accompanied by an adult at all times while on any portion of the Common Area. No person under eighteen (18) years of age shall be permitted to use any shower, pool, hot tub or bathing facility located on any Common Area without direct and present parental or adult supervision.</w:t>
      </w:r>
    </w:p>
    <w:p w14:paraId="38EA02C8" w14:textId="77777777" w:rsidR="00417B01" w:rsidRPr="00585C7C" w:rsidRDefault="00417B01" w:rsidP="00417B01">
      <w:pPr>
        <w:pStyle w:val="ListParagraph"/>
        <w:ind w:firstLine="720"/>
        <w:jc w:val="both"/>
        <w:rPr>
          <w:rFonts w:ascii="Times New Roman" w:hAnsi="Times New Roman" w:cs="Times New Roman"/>
          <w:sz w:val="24"/>
          <w:szCs w:val="24"/>
        </w:rPr>
      </w:pPr>
    </w:p>
    <w:p w14:paraId="04797D83" w14:textId="77777777" w:rsidR="00417B01" w:rsidRPr="00B54147" w:rsidRDefault="00417B01" w:rsidP="00563AB5">
      <w:pPr>
        <w:pStyle w:val="ListParagraph"/>
        <w:numPr>
          <w:ilvl w:val="0"/>
          <w:numId w:val="23"/>
        </w:numPr>
        <w:ind w:firstLine="720"/>
        <w:jc w:val="both"/>
        <w:rPr>
          <w:rFonts w:ascii="Times New Roman" w:hAnsi="Times New Roman" w:cs="Times New Roman"/>
          <w:b/>
          <w:sz w:val="24"/>
          <w:szCs w:val="24"/>
        </w:rPr>
      </w:pPr>
      <w:r w:rsidRPr="00B54147">
        <w:rPr>
          <w:rFonts w:ascii="Times New Roman" w:hAnsi="Times New Roman" w:cs="Times New Roman"/>
          <w:b/>
          <w:sz w:val="24"/>
          <w:szCs w:val="24"/>
        </w:rPr>
        <w:t>LOT OWNERS AND OCCUPANTS ARE ADVISED THAT THE DECISION TO ENGAGE IN NUDE RECREATION SHOULD BE CAREFULLY CONSIDERED WITH REGARD TO, AND BE MADE IN ACCORDANCE WITH APPLICABLE LAW BY A PARENT OR LEGAL GUARDIAN OF, ANY PERSON LESS THAN EIGHTEEN</w:t>
      </w:r>
      <w:r>
        <w:rPr>
          <w:rFonts w:ascii="Times New Roman" w:hAnsi="Times New Roman" w:cs="Times New Roman"/>
          <w:b/>
          <w:sz w:val="24"/>
          <w:szCs w:val="24"/>
        </w:rPr>
        <w:t xml:space="preserve"> </w:t>
      </w:r>
      <w:r w:rsidRPr="00B54147">
        <w:rPr>
          <w:rFonts w:ascii="Times New Roman" w:hAnsi="Times New Roman" w:cs="Times New Roman"/>
          <w:b/>
          <w:sz w:val="24"/>
          <w:szCs w:val="24"/>
        </w:rPr>
        <w:t>(18) YEARS OF AGE, AND NEITHER THE ASSOCIATION NOR THE DECLARANT ASSUMES, AND EACH HEREBY DISCLAIMS, ANY RESPONSIBILITY OR LIABILITY WITH RESPECT TO ANY SUCH ACTIVITIES ENGAGED IN BY PERSONS LESS THAN EIGHTEEN (18) YEARS OF AGE.</w:t>
      </w:r>
    </w:p>
    <w:p w14:paraId="43D0CFAC" w14:textId="77777777" w:rsidR="00417B01" w:rsidRDefault="00417B01" w:rsidP="00417B01">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3CBBE575" w14:textId="77777777" w:rsidR="00417B01" w:rsidRPr="00B54147" w:rsidRDefault="00417B01" w:rsidP="00563AB5">
      <w:pPr>
        <w:pStyle w:val="ListParagraph"/>
        <w:numPr>
          <w:ilvl w:val="0"/>
          <w:numId w:val="23"/>
        </w:numPr>
        <w:ind w:firstLine="720"/>
        <w:jc w:val="both"/>
        <w:rPr>
          <w:rFonts w:ascii="Times New Roman" w:hAnsi="Times New Roman" w:cs="Times New Roman"/>
          <w:b/>
          <w:sz w:val="24"/>
          <w:szCs w:val="24"/>
        </w:rPr>
      </w:pPr>
      <w:r w:rsidRPr="00B54147">
        <w:rPr>
          <w:rFonts w:ascii="Times New Roman" w:hAnsi="Times New Roman" w:cs="Times New Roman"/>
          <w:b/>
          <w:sz w:val="24"/>
          <w:szCs w:val="24"/>
        </w:rPr>
        <w:t>IT IS THE EXPRESS INTENT OF THIS DECLARATION THAT THE SUBDIVISION IS NOT SUITABLE FOR THE RESIDENCE OR OTHER PRESENCE OF ANY PERSON WHO IS REQUIRED TO REGISTER</w:t>
      </w:r>
      <w:r>
        <w:rPr>
          <w:rFonts w:ascii="Times New Roman" w:hAnsi="Times New Roman" w:cs="Times New Roman"/>
          <w:b/>
          <w:sz w:val="24"/>
          <w:szCs w:val="24"/>
        </w:rPr>
        <w:t xml:space="preserve"> </w:t>
      </w:r>
      <w:r w:rsidRPr="00B54147">
        <w:rPr>
          <w:rFonts w:ascii="Times New Roman" w:hAnsi="Times New Roman" w:cs="Times New Roman"/>
          <w:b/>
          <w:sz w:val="24"/>
          <w:szCs w:val="24"/>
        </w:rPr>
        <w:t>ON ANY FEDERAL OR STATE MAINTAINED LIST OF SEXUAL OFFENDERS OR PREDATORS, AND THE DECLARANT AND/OR THE BOARD SHALL BE PERMITTED TO SEEK THE REMOVAL OF ANY SUCH PERSON FROM THE SUBDIVISION AS A TRESPASSER BY ALL MEANS PERMITTED UNDER APPLICABLE LAW, INCLUDING FORCEFUL REMOVAL BY POLICE AUTHORITIES, REGARDLESS OF WHETHER SUCH PERSON IS</w:t>
      </w:r>
      <w:r>
        <w:rPr>
          <w:rFonts w:ascii="Times New Roman" w:hAnsi="Times New Roman" w:cs="Times New Roman"/>
          <w:b/>
          <w:sz w:val="24"/>
          <w:szCs w:val="24"/>
        </w:rPr>
        <w:t xml:space="preserve"> </w:t>
      </w:r>
      <w:r w:rsidRPr="00B54147">
        <w:rPr>
          <w:rFonts w:ascii="Times New Roman" w:hAnsi="Times New Roman" w:cs="Times New Roman"/>
          <w:b/>
          <w:sz w:val="24"/>
          <w:szCs w:val="24"/>
        </w:rPr>
        <w:t>AN OWNER, OCCUPANT, GUEST, INVITEE OR LESSEE, OR OTHERWISE, OF ANY LOT OR RECREATIONAL VEHICLE.</w:t>
      </w:r>
    </w:p>
    <w:p w14:paraId="0F5E8988" w14:textId="77777777" w:rsidR="00417B01" w:rsidRPr="00A602B9" w:rsidRDefault="00417B01" w:rsidP="00563AB5">
      <w:pPr>
        <w:pStyle w:val="ListParagraph"/>
        <w:numPr>
          <w:ilvl w:val="0"/>
          <w:numId w:val="23"/>
        </w:numPr>
        <w:ind w:firstLine="720"/>
        <w:jc w:val="both"/>
        <w:rPr>
          <w:rFonts w:ascii="Times New Roman" w:hAnsi="Times New Roman" w:cs="Times New Roman"/>
          <w:b/>
        </w:rPr>
      </w:pPr>
      <w:r w:rsidRPr="00A602B9">
        <w:rPr>
          <w:rFonts w:ascii="Times New Roman" w:hAnsi="Times New Roman" w:cs="Times New Roman"/>
          <w:b/>
        </w:rPr>
        <w:lastRenderedPageBreak/>
        <w:t>ANY PROVISION OF THIS DECLARATION TO THE CONTRARY NOTWITHSTANDING, BUT SUBJECT TO APPLICABLE LAW, THE ASSOCIATION RESERVES THE RIGHT, WITH THE PRIOR WRITTEN APPROVAL OF THE DECLARANT UNTIL THE COMMUNITY COMPLETION DATE, TO CONDITION THE OWNERSHIP, LEASE AND/OR OCCUPANCY OF ANY LOT, THE USE OF THE COMMON AREAS, AND MEMBERSHIP IN THE ASSOCIATION, UPON THE ASSOCIATION OBTAINING A CRIMINAL BACKGROUND CHECK AND COURT RECORDS CHECK OF THE PROPOSED OWNER, TENANT OR OCCUPANT THE RESULTS OF WHICH ARE SATISFACTORY TO THE BOARD IN THE EXERCISE OF ITS REASONABLE DISCRETION. EACH SUCH PROPOSED OWNER, TENANT OR OCCUPANT OF THE SUBDIVISION IS ADVISED TO CONTACT THE ASSOCIATION TO DETERMINE THE ASSOCIATION'S POLICY REGARDING SUCH BACKGROUND AND RECORDS CHECK PRIOR TO THE EXECUTION OF ANY PURCHASE CONTRACT OR LEASE, AND SHALL BE OBLIGATED TO BEAR THE COST OF SUCH BACKGROUND AND RECORDS CHECK AT THE ELECTION OF THE ASSOCIATION. THE FOREGOING SHALL BE DEEMED TO BE A CONDITION AND RESTRICTION RUNNING WITH THE LAND AND BINDING UPON ALL LOTS IN THE SUBDIVISION.</w:t>
      </w:r>
    </w:p>
    <w:p w14:paraId="38CED995" w14:textId="77777777" w:rsidR="00417B01" w:rsidRPr="00A602B9" w:rsidRDefault="00417B01" w:rsidP="00417B01">
      <w:pPr>
        <w:pStyle w:val="ListParagraph"/>
        <w:ind w:firstLine="720"/>
        <w:jc w:val="both"/>
        <w:rPr>
          <w:rFonts w:ascii="Times New Roman" w:hAnsi="Times New Roman" w:cs="Times New Roman"/>
          <w:b/>
        </w:rPr>
      </w:pPr>
    </w:p>
    <w:p w14:paraId="727E054A" w14:textId="77777777" w:rsidR="00417B01" w:rsidRPr="00A602B9" w:rsidRDefault="00417B01" w:rsidP="00563AB5">
      <w:pPr>
        <w:pStyle w:val="ListParagraph"/>
        <w:numPr>
          <w:ilvl w:val="0"/>
          <w:numId w:val="23"/>
        </w:numPr>
        <w:ind w:firstLine="720"/>
        <w:jc w:val="both"/>
        <w:rPr>
          <w:rFonts w:ascii="Times New Roman" w:hAnsi="Times New Roman" w:cs="Times New Roman"/>
          <w:b/>
        </w:rPr>
      </w:pPr>
      <w:r w:rsidRPr="00A602B9">
        <w:rPr>
          <w:rFonts w:ascii="Times New Roman" w:hAnsi="Times New Roman" w:cs="Times New Roman"/>
          <w:b/>
        </w:rPr>
        <w:t>ALTHOUGH THE FOREGOING RESTRICTIONS AND PROVISIONS OF THIS SECTION 3.25 ARE MADE IN THE INTEREST OF ENHANCING THE SAFETY OF THE OWNERS AND OTHER RESIDENTS OF AND VISITORS TO THE SUBDIVISION, NONE OF THE DECLARANT, THE BOARD OR THE ASSOCIATION, NOR ANY OFFICER, DIRECTOR, AGENT OR EMPLOYEE THEREOF, CAN GUARANTEE (1) THE ACCURANCY OF ANY LIST OF SEXUAL OFFENDERS OR PREDATORS OR OF ANY BACKGROUND CHECK OR COURT RECORDS CHECK, (2) THAT ANY SUCH CHECK WILL BE MADE PROMPTLY OR IN ANY PARTICULAR INSTANCE, OR (3) THE SAFETY OF PERSONS OR PROPERTY WITHIN THE SUBDIVISION, AND ALL GUARANTEES, REPRESENTATIONS OR WARRANTIES TO THE CONTRARY ARE HEREBY DISCLAIMED AND RELEASED BY ALL OWNERS, OCCUPANTS AND VISITORS TO THE SUBDIVISION.</w:t>
      </w:r>
    </w:p>
    <w:p w14:paraId="679DD1C1" w14:textId="77777777" w:rsidR="00417B01" w:rsidRPr="00A602B9" w:rsidRDefault="00417B01" w:rsidP="00417B01">
      <w:pPr>
        <w:pStyle w:val="ListParagraph"/>
        <w:ind w:firstLine="720"/>
        <w:jc w:val="both"/>
        <w:rPr>
          <w:rFonts w:ascii="Times New Roman" w:hAnsi="Times New Roman" w:cs="Times New Roman"/>
        </w:rPr>
      </w:pPr>
    </w:p>
    <w:p w14:paraId="2C84CC48" w14:textId="77777777" w:rsidR="00417B01" w:rsidRPr="00A602B9" w:rsidRDefault="00417B01" w:rsidP="00563AB5">
      <w:pPr>
        <w:pStyle w:val="ListParagraph"/>
        <w:numPr>
          <w:ilvl w:val="0"/>
          <w:numId w:val="23"/>
        </w:numPr>
        <w:ind w:firstLine="720"/>
        <w:jc w:val="both"/>
        <w:rPr>
          <w:rFonts w:ascii="Times New Roman" w:hAnsi="Times New Roman" w:cs="Times New Roman"/>
          <w:b/>
        </w:rPr>
      </w:pPr>
      <w:r w:rsidRPr="00A602B9">
        <w:rPr>
          <w:rFonts w:ascii="Times New Roman" w:hAnsi="Times New Roman" w:cs="Times New Roman"/>
          <w:b/>
        </w:rPr>
        <w:t>NOTWITHSTANDING ANY PROVISIONS OF THIS DECLARATION OR ANY OF THE OTHER ASSOCIATION DOCUMENTS, NEITHER THE DECLARANT NOR THE ASSOCIATION SHALL BE LIABLE OR RESPONSIBLE FOR, OR IN ANY MANNER A GUARANTOR OR INSURER OF, THE HEALTH, SAFETY OR WELFARE OF ANY OWNER, OCCUPANT OR USER OF ANY PORTION OF THE SUBDIVISION OR COMMON AREA, INCLUDING, WITHOUT LIMITATION, RESIDENTS AND THEIR FAMILIES, GUESTS, LESSEES, LICENSEES, INVITEES, AGENTS, SERVANTS, CONTRACTORS AND/OR SUBCONTRACTORS OR FOR ANY PROPERTY OF SUCH PERSONS. WITHOUT LIMITING THE GENERALITY OF THE FOREGOING:</w:t>
      </w:r>
    </w:p>
    <w:p w14:paraId="7D9DA099" w14:textId="77777777" w:rsidR="00417B01" w:rsidRPr="00A602B9" w:rsidRDefault="00417B01" w:rsidP="00417B01">
      <w:pPr>
        <w:pStyle w:val="ListParagraph"/>
        <w:jc w:val="both"/>
        <w:rPr>
          <w:rFonts w:ascii="Times New Roman" w:hAnsi="Times New Roman" w:cs="Times New Roman"/>
        </w:rPr>
      </w:pPr>
    </w:p>
    <w:p w14:paraId="23270180" w14:textId="77777777" w:rsidR="00417B01" w:rsidRPr="00A602B9" w:rsidRDefault="00417B01" w:rsidP="00417B01">
      <w:pPr>
        <w:pStyle w:val="ListParagraph"/>
        <w:jc w:val="both"/>
        <w:rPr>
          <w:rFonts w:ascii="Times New Roman" w:hAnsi="Times New Roman" w:cs="Times New Roman"/>
        </w:rPr>
      </w:pPr>
    </w:p>
    <w:p w14:paraId="2A713EFA" w14:textId="77777777" w:rsidR="00417B01" w:rsidRPr="00A602B9" w:rsidRDefault="00417B01" w:rsidP="00563AB5">
      <w:pPr>
        <w:pStyle w:val="ListParagraph"/>
        <w:numPr>
          <w:ilvl w:val="0"/>
          <w:numId w:val="24"/>
        </w:numPr>
        <w:jc w:val="both"/>
        <w:rPr>
          <w:rFonts w:ascii="Times New Roman" w:hAnsi="Times New Roman" w:cs="Times New Roman"/>
          <w:b/>
        </w:rPr>
      </w:pPr>
      <w:r w:rsidRPr="00A602B9">
        <w:rPr>
          <w:rFonts w:ascii="Times New Roman" w:hAnsi="Times New Roman" w:cs="Times New Roman"/>
          <w:b/>
        </w:rPr>
        <w:t>IT IS THE EXPRESS INTENT OF THIS DECLARATION AND THE OTHER ASSOCIATION DOCUMENTS THAT THE VARIOUS PROVISIONS THEREOF WHICH ARE ENFORCEABLE BY THE ASSOCIATION AND WHICH GOVERN OR REGULATE THE USES OF THE SUBDIVISION, HAVE BEEN WRITTEN, AND ARE TO BE INTERPRETED AND ENFORCED, FOR THE SOLE PURPOSE OF ENHANCING AND MAINTAINING THE ENJOYMENT OF THE SUBDIVISION AND THE VALUE THEREOF;</w:t>
      </w:r>
    </w:p>
    <w:p w14:paraId="5589CE7E" w14:textId="77777777" w:rsidR="00417B01" w:rsidRPr="00A602B9" w:rsidRDefault="00417B01" w:rsidP="00417B01">
      <w:pPr>
        <w:pStyle w:val="ListParagraph"/>
        <w:jc w:val="both"/>
        <w:rPr>
          <w:rFonts w:ascii="Times New Roman" w:hAnsi="Times New Roman" w:cs="Times New Roman"/>
        </w:rPr>
      </w:pPr>
    </w:p>
    <w:p w14:paraId="22C3912A" w14:textId="77777777" w:rsidR="00417B01" w:rsidRDefault="00417B01" w:rsidP="00563AB5">
      <w:pPr>
        <w:pStyle w:val="ListParagraph"/>
        <w:numPr>
          <w:ilvl w:val="0"/>
          <w:numId w:val="24"/>
        </w:numPr>
        <w:jc w:val="both"/>
        <w:rPr>
          <w:rFonts w:ascii="Times New Roman" w:hAnsi="Times New Roman" w:cs="Times New Roman"/>
          <w:b/>
        </w:rPr>
      </w:pPr>
      <w:r w:rsidRPr="00A602B9">
        <w:rPr>
          <w:rFonts w:ascii="Times New Roman" w:hAnsi="Times New Roman" w:cs="Times New Roman"/>
          <w:b/>
        </w:rPr>
        <w:t>THE DECLARANT AND THE ASSOCIATION ARE NOT EMPOWERED, AND HAVE NOT BEEN CREATED, TO ACT AS AN AGENCY WHICH ENFORCES OR ENSURES THE COMPLIANCE WITH THE LAWS OF THE UNITED STATES, THE STATE OF FLORIDA AND/OR PASCO COUNTY, FLORIDA, OR PREVENTS TORTIOUS OR CRIMINAL ACTIVITIES; AND</w:t>
      </w:r>
    </w:p>
    <w:p w14:paraId="43A4C67C" w14:textId="77777777" w:rsidR="00417B01" w:rsidRPr="00A602B9" w:rsidRDefault="00417B01" w:rsidP="00417B01">
      <w:pPr>
        <w:pStyle w:val="ListParagraph"/>
        <w:rPr>
          <w:rFonts w:ascii="Times New Roman" w:hAnsi="Times New Roman" w:cs="Times New Roman"/>
          <w:b/>
        </w:rPr>
      </w:pPr>
    </w:p>
    <w:p w14:paraId="235F4ECD" w14:textId="77777777" w:rsidR="00417B01" w:rsidRDefault="00417B01" w:rsidP="00417B01">
      <w:pPr>
        <w:jc w:val="both"/>
        <w:rPr>
          <w:rFonts w:ascii="Times New Roman" w:hAnsi="Times New Roman" w:cs="Times New Roman"/>
          <w:b/>
        </w:rPr>
      </w:pPr>
    </w:p>
    <w:p w14:paraId="1A5EDA74" w14:textId="77777777" w:rsidR="00417B01" w:rsidRDefault="00417B01" w:rsidP="00417B01">
      <w:pPr>
        <w:jc w:val="both"/>
        <w:rPr>
          <w:rFonts w:ascii="Times New Roman" w:hAnsi="Times New Roman" w:cs="Times New Roman"/>
          <w:b/>
        </w:rPr>
      </w:pPr>
    </w:p>
    <w:p w14:paraId="43EF4EA9" w14:textId="77777777" w:rsidR="00417B01" w:rsidRPr="00A602B9" w:rsidRDefault="00417B01" w:rsidP="00563AB5">
      <w:pPr>
        <w:pStyle w:val="ListParagraph"/>
        <w:numPr>
          <w:ilvl w:val="0"/>
          <w:numId w:val="24"/>
        </w:numPr>
        <w:jc w:val="both"/>
        <w:rPr>
          <w:rFonts w:ascii="Times New Roman" w:hAnsi="Times New Roman" w:cs="Times New Roman"/>
          <w:b/>
        </w:rPr>
      </w:pPr>
      <w:r w:rsidRPr="00A602B9">
        <w:rPr>
          <w:rFonts w:ascii="Times New Roman" w:hAnsi="Times New Roman" w:cs="Times New Roman"/>
          <w:b/>
        </w:rPr>
        <w:lastRenderedPageBreak/>
        <w:t xml:space="preserve">THE PROVISIONS OF THIS DECLARATION AND THE OTHER ASSOCIATION DOCUMENTS SETTING FORTH THE USES OF ASSESSMENTS WHICH RELATE TO HEALTH, SAFETY AND WELFARE SHALL BE INTERPRETED AND APPLIED ONLY AS LIMITAITONS ON THE USES OF ASSESSMENT FUNDS AND NOT AS CREATING A DUTY OF THE ASSOCIATION TO PROTECT OR FURTHER THE HEALTH, SAFETY OR WELFARE OF ANY PERSON(S), EVEN IF ASSESSMENT FUNDS ARE CHOSEN TO BE USED FOR ANY SUCH REASON. </w:t>
      </w:r>
    </w:p>
    <w:p w14:paraId="4EA97DEA" w14:textId="77777777" w:rsidR="00417B01" w:rsidRPr="00A602B9" w:rsidRDefault="00417B01" w:rsidP="00417B01">
      <w:pPr>
        <w:pStyle w:val="ListParagraph"/>
        <w:ind w:left="2160"/>
        <w:jc w:val="both"/>
        <w:rPr>
          <w:rFonts w:ascii="Times New Roman" w:hAnsi="Times New Roman" w:cs="Times New Roman"/>
          <w:b/>
        </w:rPr>
      </w:pPr>
    </w:p>
    <w:p w14:paraId="57504FA6" w14:textId="77777777" w:rsidR="00417B01" w:rsidRPr="00A602B9" w:rsidRDefault="00417B01" w:rsidP="00417B01">
      <w:pPr>
        <w:jc w:val="both"/>
        <w:rPr>
          <w:rFonts w:ascii="Times New Roman" w:hAnsi="Times New Roman" w:cs="Times New Roman"/>
          <w:b/>
        </w:rPr>
      </w:pPr>
      <w:r w:rsidRPr="00A602B9">
        <w:rPr>
          <w:rFonts w:ascii="Times New Roman" w:hAnsi="Times New Roman" w:cs="Times New Roman"/>
          <w:b/>
        </w:rPr>
        <w:t>EACH OWNER (BY VIRTUE OF ACCEPTANCE OF TITLE TO A LOT) AND EACH OTHER PERSON HAVING AN INTEREST IN OR LIEN UPON, OR MAKING A USE OF, ANY PORTION OF THE SUBDIVISION SHALL BE BOUND BY THIS SECTION 3.25 AND SHALL BE DEEMED TO HAVE AUTOMATICALLY WAIVED ANY AND ALL RIGHTS, CLAIMS, DEMANDS AND CAUSES OF ACTION AGAINST THE ASSOCIATION ARISING FROM OR CONNECTED WITH ANY MATTER FOR WHICH THE LIABILITY OF THE ASSOCIATION HAS BEEN DISCLAIMED IN THIS SECTION OR OTHERWISE IN THIS DECLARATION. AS USED IN THIS SECTION, THE TERM "ASSOCIATION" SHALL INCLUDE ALL OF THE ASSOCIATION DIRECTORS, OFFICERS, COMMITTEE AND BOARD MEMBERS, EMPLOYEES, AGENTS, CONTRACTORS (INCLUDING MANAGEMENT COMPANIES, SUBCONTRACTORS, SUCCESSORS AND ASSIGNS).</w:t>
      </w:r>
    </w:p>
    <w:p w14:paraId="3F0C84BF" w14:textId="77777777" w:rsidR="00417B01" w:rsidRPr="00A602B9" w:rsidRDefault="00417B01" w:rsidP="00417B01">
      <w:pPr>
        <w:jc w:val="both"/>
        <w:rPr>
          <w:rFonts w:ascii="Times New Roman" w:hAnsi="Times New Roman" w:cs="Times New Roman"/>
          <w:b/>
        </w:rPr>
      </w:pPr>
    </w:p>
    <w:p w14:paraId="5E4D6D60" w14:textId="77777777" w:rsidR="00417B01" w:rsidRPr="004F181D" w:rsidRDefault="00417B01" w:rsidP="00417B01">
      <w:pPr>
        <w:ind w:firstLine="720"/>
        <w:jc w:val="both"/>
        <w:rPr>
          <w:rFonts w:ascii="Times New Roman" w:hAnsi="Times New Roman" w:cs="Times New Roman"/>
          <w:sz w:val="24"/>
          <w:szCs w:val="24"/>
        </w:rPr>
      </w:pPr>
      <w:r w:rsidRPr="004F181D">
        <w:rPr>
          <w:rFonts w:ascii="Times New Roman" w:hAnsi="Times New Roman" w:cs="Times New Roman"/>
          <w:sz w:val="24"/>
          <w:szCs w:val="24"/>
          <w:u w:val="single"/>
        </w:rPr>
        <w:t>Section 3.26.</w:t>
      </w:r>
      <w:r w:rsidRPr="00C41B2D">
        <w:rPr>
          <w:rFonts w:ascii="Times New Roman" w:hAnsi="Times New Roman" w:cs="Times New Roman"/>
          <w:sz w:val="24"/>
          <w:szCs w:val="24"/>
        </w:rPr>
        <w:t xml:space="preserve">     </w:t>
      </w:r>
      <w:r w:rsidRPr="004F181D">
        <w:rPr>
          <w:rFonts w:ascii="Times New Roman" w:hAnsi="Times New Roman" w:cs="Times New Roman"/>
          <w:sz w:val="24"/>
          <w:szCs w:val="24"/>
          <w:u w:val="single"/>
        </w:rPr>
        <w:t>Declarant Exempt; Disputes as to Use</w:t>
      </w:r>
      <w:r w:rsidRPr="004F181D">
        <w:rPr>
          <w:rFonts w:ascii="Times New Roman" w:hAnsi="Times New Roman" w:cs="Times New Roman"/>
          <w:sz w:val="24"/>
          <w:szCs w:val="24"/>
        </w:rPr>
        <w:t>. Notwithstanding anything contained in this Declaration to the contrary:</w:t>
      </w:r>
    </w:p>
    <w:p w14:paraId="5B69DB7B" w14:textId="77777777" w:rsidR="00417B01" w:rsidRPr="00A602B9" w:rsidRDefault="00417B01" w:rsidP="00417B01">
      <w:pPr>
        <w:jc w:val="both"/>
        <w:rPr>
          <w:rFonts w:ascii="Times New Roman" w:hAnsi="Times New Roman" w:cs="Times New Roman"/>
        </w:rPr>
      </w:pPr>
    </w:p>
    <w:p w14:paraId="0715F533" w14:textId="77777777" w:rsidR="00417B01" w:rsidRDefault="00417B01" w:rsidP="00563AB5">
      <w:pPr>
        <w:pStyle w:val="ListParagraph"/>
        <w:numPr>
          <w:ilvl w:val="0"/>
          <w:numId w:val="25"/>
        </w:numPr>
        <w:ind w:firstLine="720"/>
        <w:jc w:val="both"/>
        <w:rPr>
          <w:rFonts w:ascii="Times New Roman" w:hAnsi="Times New Roman" w:cs="Times New Roman"/>
          <w:sz w:val="24"/>
          <w:szCs w:val="24"/>
        </w:rPr>
      </w:pPr>
      <w:r>
        <w:rPr>
          <w:rFonts w:ascii="Times New Roman" w:hAnsi="Times New Roman" w:cs="Times New Roman"/>
          <w:b/>
        </w:rPr>
        <w:t xml:space="preserve"> </w:t>
      </w:r>
      <w:r w:rsidRPr="00A602B9">
        <w:rPr>
          <w:rFonts w:ascii="Times New Roman" w:hAnsi="Times New Roman" w:cs="Times New Roman"/>
          <w:sz w:val="24"/>
          <w:szCs w:val="24"/>
        </w:rPr>
        <w:t>None of the use restrictions contained in this Article III, nor any other restriction contained in this Declaration, shall be construed or deemed to limit or prohibit any act of the Declarant or its employees, agents, subcontractors, or parties designated by any of them in connection with the construction, completion, sale, use or leasing of Recreational Vehicles and Lots. By way of illustration and not limiting the generality of the foregoing, the Declarant shall have the right to place "For Sale" or "For Rent" signs on any unsold or unoccupied Lots or Recreational Vehicles and to place such other signs on the Subdivision as Declarant may determine in its discretion to be useful in selling or leasing Lots or Recreational Vehicles. Furthermore, the Declarant may occupy or give any person permission to occupy Lots or the Common Area for sales and clerical activities and for the purpose of maintaining model Recreational Vehicles for display, promotion, and the like, and for such other purposes as the Declarant may determine it its sole discretion.</w:t>
      </w:r>
    </w:p>
    <w:p w14:paraId="706C4E23" w14:textId="77777777" w:rsidR="00417B01" w:rsidRPr="004F181D" w:rsidRDefault="00417B01" w:rsidP="00417B01">
      <w:pPr>
        <w:pStyle w:val="ListParagraph"/>
        <w:ind w:left="1080" w:firstLine="720"/>
        <w:jc w:val="both"/>
        <w:rPr>
          <w:rFonts w:ascii="Times New Roman" w:hAnsi="Times New Roman" w:cs="Times New Roman"/>
          <w:sz w:val="24"/>
          <w:szCs w:val="24"/>
        </w:rPr>
      </w:pPr>
    </w:p>
    <w:p w14:paraId="05FE7FCB" w14:textId="77777777" w:rsidR="00417B01" w:rsidRPr="004F181D" w:rsidRDefault="00417B01" w:rsidP="00563AB5">
      <w:pPr>
        <w:pStyle w:val="ListParagraph"/>
        <w:numPr>
          <w:ilvl w:val="0"/>
          <w:numId w:val="25"/>
        </w:numPr>
        <w:ind w:firstLine="720"/>
        <w:jc w:val="both"/>
        <w:rPr>
          <w:rFonts w:ascii="Times New Roman" w:hAnsi="Times New Roman" w:cs="Times New Roman"/>
          <w:sz w:val="24"/>
          <w:szCs w:val="24"/>
        </w:rPr>
      </w:pPr>
      <w:r w:rsidRPr="004F181D">
        <w:rPr>
          <w:rFonts w:ascii="Times New Roman" w:hAnsi="Times New Roman" w:cs="Times New Roman"/>
          <w:sz w:val="24"/>
          <w:szCs w:val="24"/>
        </w:rPr>
        <w:t>If there is any dispute as to whether the use of any portion of the Subdivision, including any Lot, complies with this Declaration, such dispute shall, prior to the Community Completion Date, be decided by Declarant, and thereafter by the Association. A determination rendered by such party with respect to such dispute shall be final and binding on all persons and entities concerned.</w:t>
      </w:r>
    </w:p>
    <w:p w14:paraId="0F793197" w14:textId="77777777" w:rsidR="00417B01" w:rsidRPr="00A602B9" w:rsidRDefault="00417B01" w:rsidP="00417B01">
      <w:pPr>
        <w:jc w:val="both"/>
        <w:rPr>
          <w:rFonts w:ascii="Times New Roman" w:hAnsi="Times New Roman" w:cs="Times New Roman"/>
        </w:rPr>
      </w:pPr>
    </w:p>
    <w:p w14:paraId="37703317" w14:textId="77777777" w:rsidR="00417B01" w:rsidRPr="00A602B9" w:rsidRDefault="00417B01" w:rsidP="00417B01">
      <w:pPr>
        <w:jc w:val="center"/>
        <w:rPr>
          <w:rFonts w:ascii="Times New Roman" w:hAnsi="Times New Roman" w:cs="Times New Roman"/>
          <w:b/>
        </w:rPr>
      </w:pPr>
      <w:r w:rsidRPr="00A602B9">
        <w:rPr>
          <w:rFonts w:ascii="Times New Roman" w:hAnsi="Times New Roman" w:cs="Times New Roman"/>
          <w:b/>
        </w:rPr>
        <w:t>ARTICLE IV</w:t>
      </w:r>
    </w:p>
    <w:p w14:paraId="6664CCE6" w14:textId="77777777" w:rsidR="00417B01" w:rsidRPr="004F181D" w:rsidRDefault="00417B01" w:rsidP="00417B01">
      <w:pPr>
        <w:jc w:val="center"/>
        <w:rPr>
          <w:rFonts w:ascii="Times New Roman" w:hAnsi="Times New Roman" w:cs="Times New Roman"/>
          <w:b/>
          <w:u w:val="single"/>
        </w:rPr>
      </w:pPr>
      <w:r w:rsidRPr="004F181D">
        <w:rPr>
          <w:rFonts w:ascii="Times New Roman" w:hAnsi="Times New Roman" w:cs="Times New Roman"/>
          <w:b/>
          <w:u w:val="single"/>
        </w:rPr>
        <w:t>THE ASSOCIATION</w:t>
      </w:r>
    </w:p>
    <w:p w14:paraId="441581B3" w14:textId="77777777" w:rsidR="00417B01" w:rsidRPr="004F181D" w:rsidRDefault="00417B01" w:rsidP="00417B01">
      <w:pPr>
        <w:jc w:val="center"/>
        <w:rPr>
          <w:rFonts w:ascii="Times New Roman" w:hAnsi="Times New Roman" w:cs="Times New Roman"/>
          <w:b/>
        </w:rPr>
      </w:pPr>
    </w:p>
    <w:p w14:paraId="081D8A52" w14:textId="77777777" w:rsidR="00417B01" w:rsidRPr="004F181D" w:rsidRDefault="00417B01" w:rsidP="00417B01">
      <w:pPr>
        <w:ind w:firstLine="720"/>
        <w:jc w:val="both"/>
        <w:rPr>
          <w:rFonts w:ascii="Times New Roman" w:hAnsi="Times New Roman" w:cs="Times New Roman"/>
        </w:rPr>
      </w:pPr>
      <w:r w:rsidRPr="00B50C49">
        <w:rPr>
          <w:rFonts w:ascii="Times New Roman" w:hAnsi="Times New Roman" w:cs="Times New Roman"/>
          <w:u w:val="single"/>
        </w:rPr>
        <w:t>Section 4.1</w:t>
      </w:r>
      <w:r w:rsidRPr="00B50C49">
        <w:rPr>
          <w:rFonts w:ascii="Times New Roman" w:hAnsi="Times New Roman" w:cs="Times New Roman"/>
        </w:rPr>
        <w:t>.</w:t>
      </w:r>
      <w:r w:rsidRPr="004F181D">
        <w:rPr>
          <w:rFonts w:ascii="Times New Roman" w:hAnsi="Times New Roman" w:cs="Times New Roman"/>
        </w:rPr>
        <w:t xml:space="preserve">   </w:t>
      </w:r>
      <w:r w:rsidRPr="004F181D">
        <w:rPr>
          <w:rFonts w:ascii="Times New Roman" w:hAnsi="Times New Roman" w:cs="Times New Roman"/>
          <w:u w:val="single"/>
        </w:rPr>
        <w:t>Purpose</w:t>
      </w:r>
      <w:r w:rsidRPr="004F181D">
        <w:rPr>
          <w:rFonts w:ascii="Times New Roman" w:hAnsi="Times New Roman" w:cs="Times New Roman"/>
        </w:rPr>
        <w:t>, The Association shall be a not-for-profit corporation organized under the laws of the State of Florida. The Association shall own the Common Area in accordance with the provisions of this Declaration; shall take appropriate action to manage, maintain, repair, replace, improve, and insure the Common Area and the recreational facilities and improvements located thereon; shall perform related activities; and, shall perform all other functions and duties assigned to the Association by this Declaration, all in accordance with this Declaration, the Articles, and the Bylaws. The Association may make and enforce reasonable rules and regulations governing the use of</w:t>
      </w:r>
    </w:p>
    <w:p w14:paraId="70501A8B" w14:textId="77777777" w:rsidR="00417B01" w:rsidRPr="00C41B2D" w:rsidRDefault="00417B01" w:rsidP="00417B01">
      <w:pPr>
        <w:jc w:val="both"/>
        <w:rPr>
          <w:rFonts w:ascii="Times New Roman" w:hAnsi="Times New Roman" w:cs="Times New Roman"/>
          <w:sz w:val="24"/>
          <w:szCs w:val="24"/>
        </w:rPr>
      </w:pPr>
      <w:r w:rsidRPr="00C41B2D">
        <w:rPr>
          <w:rFonts w:ascii="Times New Roman" w:hAnsi="Times New Roman" w:cs="Times New Roman"/>
          <w:sz w:val="24"/>
          <w:szCs w:val="24"/>
        </w:rPr>
        <w:lastRenderedPageBreak/>
        <w:t xml:space="preserve">the Subdivision, which shall be consistent with this Declaration. The initial form of the Rules and Regulations is attached hereto and made a part hereof as </w:t>
      </w:r>
      <w:r w:rsidRPr="00C41B2D">
        <w:rPr>
          <w:rFonts w:ascii="Times New Roman" w:hAnsi="Times New Roman" w:cs="Times New Roman"/>
          <w:sz w:val="24"/>
          <w:szCs w:val="24"/>
          <w:u w:val="single"/>
        </w:rPr>
        <w:t>Exhibit C</w:t>
      </w:r>
      <w:r w:rsidRPr="00C41B2D">
        <w:rPr>
          <w:rFonts w:ascii="Times New Roman" w:hAnsi="Times New Roman" w:cs="Times New Roman"/>
          <w:sz w:val="24"/>
          <w:szCs w:val="24"/>
        </w:rPr>
        <w:t>. The Board shall have the power to take all actions on behalf of the Association unless otherwise specifically stated in this Declaration, the Articles, or the Bylaws. The Board may enter into a contract with a management agent for the performance of the matters required by this Declaration.</w:t>
      </w:r>
    </w:p>
    <w:p w14:paraId="4C172D86" w14:textId="77777777" w:rsidR="00417B01" w:rsidRPr="00531822" w:rsidRDefault="00417B01" w:rsidP="00417B01">
      <w:pPr>
        <w:pStyle w:val="ListParagraph"/>
        <w:jc w:val="both"/>
        <w:rPr>
          <w:rFonts w:ascii="Times New Roman" w:hAnsi="Times New Roman" w:cs="Times New Roman"/>
          <w:sz w:val="24"/>
          <w:szCs w:val="24"/>
        </w:rPr>
      </w:pPr>
    </w:p>
    <w:p w14:paraId="303A3E3B"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Section 4.2</w:t>
      </w:r>
      <w:r w:rsidRPr="00C41B2D">
        <w:rPr>
          <w:rFonts w:ascii="Times New Roman" w:hAnsi="Times New Roman" w:cs="Times New Roman"/>
          <w:sz w:val="24"/>
          <w:szCs w:val="24"/>
        </w:rPr>
        <w:t xml:space="preserve">.   </w:t>
      </w:r>
      <w:r w:rsidRPr="00C41B2D">
        <w:rPr>
          <w:rFonts w:ascii="Times New Roman" w:hAnsi="Times New Roman" w:cs="Times New Roman"/>
          <w:sz w:val="24"/>
          <w:szCs w:val="24"/>
          <w:u w:val="single"/>
        </w:rPr>
        <w:t>Membership</w:t>
      </w:r>
      <w:r w:rsidRPr="00C41B2D">
        <w:rPr>
          <w:rFonts w:ascii="Times New Roman" w:hAnsi="Times New Roman" w:cs="Times New Roman"/>
          <w:sz w:val="24"/>
          <w:szCs w:val="24"/>
        </w:rPr>
        <w:t>. Every Owner of a Lot shall automatically be a Member of the Association. Membership in the Association shall be appurtenant to and may not be separate from ownership of a Lot, and ownership of a Lot shall be the sole qualification for such membership. Tenants of Lots, or parties who hold an interest in a Lot merely as security for the performance of an obligation, shall not be Members. Membership shall be noted, and transferred upon the books of the Association. No membership certificate or shares of stock in the Association need be issued.</w:t>
      </w:r>
    </w:p>
    <w:p w14:paraId="45721B06" w14:textId="77777777" w:rsidR="00417B01" w:rsidRPr="00531822" w:rsidRDefault="00417B01" w:rsidP="00417B01">
      <w:pPr>
        <w:pStyle w:val="ListParagraph"/>
        <w:ind w:firstLine="720"/>
        <w:jc w:val="both"/>
        <w:rPr>
          <w:rFonts w:ascii="Times New Roman" w:hAnsi="Times New Roman" w:cs="Times New Roman"/>
          <w:sz w:val="24"/>
          <w:szCs w:val="24"/>
        </w:rPr>
      </w:pPr>
    </w:p>
    <w:p w14:paraId="45839ADB"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rPr>
        <w:t>Section 4.3. Classes of Membership. The Association shall have two initial classes of members:</w:t>
      </w:r>
    </w:p>
    <w:p w14:paraId="64D8B00E" w14:textId="77777777" w:rsidR="00417B01" w:rsidRPr="00531822" w:rsidRDefault="00417B01" w:rsidP="00417B01">
      <w:pPr>
        <w:pStyle w:val="ListParagraph"/>
        <w:ind w:firstLine="720"/>
        <w:jc w:val="both"/>
        <w:rPr>
          <w:rFonts w:ascii="Times New Roman" w:hAnsi="Times New Roman" w:cs="Times New Roman"/>
          <w:sz w:val="24"/>
          <w:szCs w:val="24"/>
        </w:rPr>
      </w:pPr>
    </w:p>
    <w:p w14:paraId="67E6E386"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Class A</w:t>
      </w:r>
      <w:r w:rsidRPr="00C41B2D">
        <w:rPr>
          <w:rFonts w:ascii="Times New Roman" w:hAnsi="Times New Roman" w:cs="Times New Roman"/>
          <w:sz w:val="24"/>
          <w:szCs w:val="24"/>
        </w:rPr>
        <w:t>. Class A members shall be all Lot owners, including Declarant, and each shall be entitled to one (1) vote for each Lot owned; provided that no such vote may be exercised until the termination of the Class B membership as hereinafter provided. When more than one (1) person holds an interest in a Lot, all of such persons shall be members of the Association, and the vote for such Lot shall be exercised as they determine, but in no event shall more than one (1) vote be cast with respect to any Lot. In the absence of a designation to the Association as to who shall cast the vote for multiple Owners of a single Lot, the Association shall make such designation.</w:t>
      </w:r>
    </w:p>
    <w:p w14:paraId="1FB36EBD" w14:textId="77777777" w:rsidR="00417B01" w:rsidRPr="00531822" w:rsidRDefault="00417B01" w:rsidP="00417B01">
      <w:pPr>
        <w:pStyle w:val="ListParagraph"/>
        <w:ind w:firstLine="720"/>
        <w:jc w:val="both"/>
        <w:rPr>
          <w:rFonts w:ascii="Times New Roman" w:hAnsi="Times New Roman" w:cs="Times New Roman"/>
          <w:sz w:val="24"/>
          <w:szCs w:val="24"/>
        </w:rPr>
      </w:pPr>
    </w:p>
    <w:p w14:paraId="41AC0115"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Class B</w:t>
      </w:r>
      <w:r w:rsidRPr="00C41B2D">
        <w:rPr>
          <w:rFonts w:ascii="Times New Roman" w:hAnsi="Times New Roman" w:cs="Times New Roman"/>
          <w:sz w:val="24"/>
          <w:szCs w:val="24"/>
        </w:rPr>
        <w:t>. The Class B member shall be the Declarant, and the Declarant shall be entitled to ten (10) votes for each Lot owned by the Declarant. The Class B membership shall cease, and the Members other than the Declarant are entitled to elect at least a majority of the members of the Board, three (3) months after ninety percent (90%) of the Lots in all phases of the Subdivision that will ultimately be operated by the Association have been conveyed to Members, or such earlier date as required by applicable law. Thereafter, there shall be a single class of Members; provided that the Declarant shall be entitled to elect at least one member of the Board of the Association for so long as the Declarant holds for sale in the ordinary course of business at least five percent (5%) of the Lots in the Subdivision.</w:t>
      </w:r>
    </w:p>
    <w:p w14:paraId="7EB253D9" w14:textId="77777777" w:rsidR="00417B01" w:rsidRPr="00531822" w:rsidRDefault="00417B01" w:rsidP="00417B01">
      <w:pPr>
        <w:pStyle w:val="ListParagraph"/>
        <w:ind w:firstLine="720"/>
        <w:jc w:val="both"/>
        <w:rPr>
          <w:rFonts w:ascii="Times New Roman" w:hAnsi="Times New Roman" w:cs="Times New Roman"/>
          <w:sz w:val="24"/>
          <w:szCs w:val="24"/>
        </w:rPr>
      </w:pPr>
    </w:p>
    <w:p w14:paraId="1A47A824"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Section 4.4.</w:t>
      </w:r>
      <w:r w:rsidRPr="00C41B2D">
        <w:rPr>
          <w:rFonts w:ascii="Times New Roman" w:hAnsi="Times New Roman" w:cs="Times New Roman"/>
          <w:sz w:val="24"/>
          <w:szCs w:val="24"/>
        </w:rPr>
        <w:t xml:space="preserve"> </w:t>
      </w:r>
      <w:r w:rsidRPr="00C41B2D">
        <w:rPr>
          <w:rFonts w:ascii="Times New Roman" w:hAnsi="Times New Roman" w:cs="Times New Roman"/>
          <w:sz w:val="24"/>
          <w:szCs w:val="24"/>
          <w:u w:val="single"/>
        </w:rPr>
        <w:t>Suspension of Voting Rights</w:t>
      </w:r>
      <w:r w:rsidRPr="00C41B2D">
        <w:rPr>
          <w:rFonts w:ascii="Times New Roman" w:hAnsi="Times New Roman" w:cs="Times New Roman"/>
          <w:sz w:val="24"/>
          <w:szCs w:val="24"/>
        </w:rPr>
        <w:t>. As permitted by Section 720.305 Florida Statutes, an Owner's right to vote as a Member of the Association may be suspended, and fines may be imposed, for the failure to pay assessments or other charges when due, and as otherwise may be permitted under applicable law.</w:t>
      </w:r>
    </w:p>
    <w:p w14:paraId="4A0A2DBE" w14:textId="77777777" w:rsidR="00417B01" w:rsidRPr="00531822" w:rsidRDefault="00417B01" w:rsidP="00417B01">
      <w:pPr>
        <w:pStyle w:val="ListParagraph"/>
        <w:ind w:firstLine="720"/>
        <w:jc w:val="both"/>
        <w:rPr>
          <w:rFonts w:ascii="Times New Roman" w:hAnsi="Times New Roman" w:cs="Times New Roman"/>
          <w:sz w:val="24"/>
          <w:szCs w:val="24"/>
        </w:rPr>
      </w:pPr>
    </w:p>
    <w:p w14:paraId="0389A280"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Section 4.5</w:t>
      </w:r>
      <w:r w:rsidRPr="00C41B2D">
        <w:rPr>
          <w:rFonts w:ascii="Times New Roman" w:hAnsi="Times New Roman" w:cs="Times New Roman"/>
          <w:sz w:val="24"/>
          <w:szCs w:val="24"/>
        </w:rPr>
        <w:t xml:space="preserve">.    </w:t>
      </w:r>
      <w:r w:rsidRPr="00C41B2D">
        <w:rPr>
          <w:rFonts w:ascii="Times New Roman" w:hAnsi="Times New Roman" w:cs="Times New Roman"/>
          <w:sz w:val="24"/>
          <w:szCs w:val="24"/>
          <w:u w:val="single"/>
        </w:rPr>
        <w:t>Board Appeal Process</w:t>
      </w:r>
      <w:r w:rsidRPr="00C41B2D">
        <w:rPr>
          <w:rFonts w:ascii="Times New Roman" w:hAnsi="Times New Roman" w:cs="Times New Roman"/>
          <w:sz w:val="24"/>
          <w:szCs w:val="24"/>
        </w:rPr>
        <w:t>. After the Turnover Date, the Lot Owners shall have the right to appeal a decision made by the Board and not otherwise specifically dictated and controlled by the terms of this Declaration, as follows:</w:t>
      </w:r>
    </w:p>
    <w:p w14:paraId="522BBF1F" w14:textId="77777777" w:rsidR="00417B01" w:rsidRPr="00531822" w:rsidRDefault="00417B01" w:rsidP="00417B01">
      <w:pPr>
        <w:jc w:val="both"/>
        <w:rPr>
          <w:rFonts w:ascii="Times New Roman" w:hAnsi="Times New Roman" w:cs="Times New Roman"/>
          <w:sz w:val="24"/>
          <w:szCs w:val="24"/>
        </w:rPr>
      </w:pPr>
    </w:p>
    <w:p w14:paraId="734FF20F" w14:textId="77777777" w:rsidR="00417B01" w:rsidRPr="00531822" w:rsidRDefault="00417B01" w:rsidP="00563AB5">
      <w:pPr>
        <w:pStyle w:val="ListParagraph"/>
        <w:numPr>
          <w:ilvl w:val="0"/>
          <w:numId w:val="26"/>
        </w:numPr>
        <w:ind w:firstLine="720"/>
        <w:jc w:val="both"/>
        <w:rPr>
          <w:rFonts w:ascii="Times New Roman" w:hAnsi="Times New Roman" w:cs="Times New Roman"/>
          <w:sz w:val="24"/>
          <w:szCs w:val="24"/>
        </w:rPr>
      </w:pPr>
      <w:r w:rsidRPr="00531822">
        <w:rPr>
          <w:rFonts w:ascii="Times New Roman" w:hAnsi="Times New Roman" w:cs="Times New Roman"/>
          <w:sz w:val="24"/>
          <w:szCs w:val="24"/>
        </w:rPr>
        <w:t>Each decision of the Board made after the Turnover Date and which is subject to appeal as provided above, shall generally not be final until fourteen (14) days after the decision has been made by the Board, except in the event of an emergency requiring immediate action by the Board.</w:t>
      </w:r>
    </w:p>
    <w:p w14:paraId="5D061592" w14:textId="77777777" w:rsidR="00417B01" w:rsidRPr="00531822" w:rsidRDefault="00417B01" w:rsidP="00417B01">
      <w:pPr>
        <w:pStyle w:val="ListParagraph"/>
        <w:ind w:firstLine="720"/>
        <w:jc w:val="both"/>
        <w:rPr>
          <w:rFonts w:ascii="Times New Roman" w:hAnsi="Times New Roman" w:cs="Times New Roman"/>
          <w:sz w:val="24"/>
          <w:szCs w:val="24"/>
        </w:rPr>
      </w:pPr>
    </w:p>
    <w:p w14:paraId="4D766013" w14:textId="77777777" w:rsidR="00417B01" w:rsidRPr="00531822" w:rsidRDefault="00417B01" w:rsidP="00417B01">
      <w:pPr>
        <w:pStyle w:val="ListParagraph"/>
        <w:jc w:val="both"/>
        <w:rPr>
          <w:rFonts w:ascii="Times New Roman" w:hAnsi="Times New Roman" w:cs="Times New Roman"/>
          <w:sz w:val="24"/>
          <w:szCs w:val="24"/>
        </w:rPr>
      </w:pPr>
    </w:p>
    <w:p w14:paraId="5150912B" w14:textId="77777777" w:rsidR="00417B01" w:rsidRPr="00C41B2D" w:rsidRDefault="00417B01" w:rsidP="00417B01">
      <w:pPr>
        <w:jc w:val="both"/>
        <w:rPr>
          <w:rFonts w:ascii="Times New Roman" w:hAnsi="Times New Roman" w:cs="Times New Roman"/>
          <w:sz w:val="24"/>
          <w:szCs w:val="24"/>
        </w:rPr>
      </w:pPr>
    </w:p>
    <w:p w14:paraId="1ADDF76A" w14:textId="77777777" w:rsidR="00417B01" w:rsidRPr="00531822" w:rsidRDefault="00417B01" w:rsidP="00563AB5">
      <w:pPr>
        <w:pStyle w:val="ListParagraph"/>
        <w:numPr>
          <w:ilvl w:val="0"/>
          <w:numId w:val="26"/>
        </w:numPr>
        <w:ind w:firstLine="720"/>
        <w:jc w:val="both"/>
        <w:rPr>
          <w:rFonts w:ascii="Times New Roman" w:hAnsi="Times New Roman" w:cs="Times New Roman"/>
          <w:sz w:val="24"/>
          <w:szCs w:val="24"/>
        </w:rPr>
      </w:pPr>
      <w:r w:rsidRPr="00531822">
        <w:rPr>
          <w:rFonts w:ascii="Times New Roman" w:hAnsi="Times New Roman" w:cs="Times New Roman"/>
          <w:sz w:val="24"/>
          <w:szCs w:val="24"/>
        </w:rPr>
        <w:lastRenderedPageBreak/>
        <w:t>Any aggrieved Lot Owner may institute such appeal by submitting to the Board, within fourteen (14) days after the decision to be appealed has been made, a written petition of appeal signed by at least thirty-seven (37) Lot Owners (the "</w:t>
      </w:r>
      <w:r w:rsidRPr="00531822">
        <w:rPr>
          <w:rFonts w:ascii="Times New Roman" w:hAnsi="Times New Roman" w:cs="Times New Roman"/>
          <w:b/>
          <w:sz w:val="24"/>
          <w:szCs w:val="24"/>
        </w:rPr>
        <w:t>Appeal Petition</w:t>
      </w:r>
      <w:r w:rsidRPr="00531822">
        <w:rPr>
          <w:rFonts w:ascii="Times New Roman" w:hAnsi="Times New Roman" w:cs="Times New Roman"/>
          <w:sz w:val="24"/>
          <w:szCs w:val="24"/>
        </w:rPr>
        <w:t>"), together with an appeal fee of $250.00 in cash or by certified funds or bank check issued in Pasco County, Florida. A Lot Owner shall be permitted to designate a proxy for purposes of executing any such Appeal Petition.</w:t>
      </w:r>
    </w:p>
    <w:p w14:paraId="50695A59" w14:textId="77777777" w:rsidR="00417B01" w:rsidRPr="00531822" w:rsidRDefault="00417B01" w:rsidP="00417B01">
      <w:pPr>
        <w:pStyle w:val="ListParagraph"/>
        <w:ind w:firstLine="720"/>
        <w:jc w:val="both"/>
        <w:rPr>
          <w:rFonts w:ascii="Times New Roman" w:hAnsi="Times New Roman" w:cs="Times New Roman"/>
          <w:sz w:val="24"/>
          <w:szCs w:val="24"/>
        </w:rPr>
      </w:pPr>
    </w:p>
    <w:p w14:paraId="74BBF50D" w14:textId="77777777" w:rsidR="00417B01" w:rsidRDefault="00417B01" w:rsidP="00563AB5">
      <w:pPr>
        <w:pStyle w:val="ListParagraph"/>
        <w:numPr>
          <w:ilvl w:val="0"/>
          <w:numId w:val="26"/>
        </w:numPr>
        <w:ind w:firstLine="720"/>
        <w:jc w:val="both"/>
        <w:rPr>
          <w:rFonts w:ascii="Times New Roman" w:hAnsi="Times New Roman" w:cs="Times New Roman"/>
          <w:sz w:val="24"/>
          <w:szCs w:val="24"/>
        </w:rPr>
      </w:pPr>
      <w:r w:rsidRPr="00531822">
        <w:rPr>
          <w:rFonts w:ascii="Times New Roman" w:hAnsi="Times New Roman" w:cs="Times New Roman"/>
          <w:sz w:val="24"/>
          <w:szCs w:val="24"/>
        </w:rPr>
        <w:t>Upon receipt of an Appeal Petition, the Board shall schedule a meeting of the Members</w:t>
      </w:r>
      <w:r>
        <w:rPr>
          <w:rFonts w:ascii="Times New Roman" w:hAnsi="Times New Roman" w:cs="Times New Roman"/>
          <w:sz w:val="24"/>
          <w:szCs w:val="24"/>
        </w:rPr>
        <w:t xml:space="preserve"> </w:t>
      </w:r>
      <w:r w:rsidRPr="00531822">
        <w:rPr>
          <w:rFonts w:ascii="Times New Roman" w:hAnsi="Times New Roman" w:cs="Times New Roman"/>
          <w:sz w:val="24"/>
          <w:szCs w:val="24"/>
        </w:rPr>
        <w:t>of the Association for purposes of reviewing the applicable decision of the Board. Such meeting of the</w:t>
      </w:r>
      <w:r>
        <w:rPr>
          <w:rFonts w:ascii="Times New Roman" w:hAnsi="Times New Roman" w:cs="Times New Roman"/>
          <w:sz w:val="24"/>
          <w:szCs w:val="24"/>
        </w:rPr>
        <w:t xml:space="preserve"> </w:t>
      </w:r>
      <w:r w:rsidRPr="00531822">
        <w:rPr>
          <w:rFonts w:ascii="Times New Roman" w:hAnsi="Times New Roman" w:cs="Times New Roman"/>
          <w:sz w:val="24"/>
          <w:szCs w:val="24"/>
        </w:rPr>
        <w:t>Members shall be held no sooner than ten (10) days, and no later than fourteen (14) days, after receipt</w:t>
      </w:r>
      <w:r>
        <w:rPr>
          <w:rFonts w:ascii="Times New Roman" w:hAnsi="Times New Roman" w:cs="Times New Roman"/>
          <w:sz w:val="24"/>
          <w:szCs w:val="24"/>
        </w:rPr>
        <w:t xml:space="preserve"> </w:t>
      </w:r>
      <w:r w:rsidRPr="00531822">
        <w:rPr>
          <w:rFonts w:ascii="Times New Roman" w:hAnsi="Times New Roman" w:cs="Times New Roman"/>
          <w:sz w:val="24"/>
          <w:szCs w:val="24"/>
        </w:rPr>
        <w:t>of the properly executed Appeal Petition and fee, and at such meeting of the Members the applicable</w:t>
      </w:r>
      <w:r>
        <w:rPr>
          <w:rFonts w:ascii="Times New Roman" w:hAnsi="Times New Roman" w:cs="Times New Roman"/>
          <w:sz w:val="24"/>
          <w:szCs w:val="24"/>
        </w:rPr>
        <w:t xml:space="preserve"> </w:t>
      </w:r>
      <w:r w:rsidRPr="00531822">
        <w:rPr>
          <w:rFonts w:ascii="Times New Roman" w:hAnsi="Times New Roman" w:cs="Times New Roman"/>
          <w:sz w:val="24"/>
          <w:szCs w:val="24"/>
        </w:rPr>
        <w:t>decision of the Board may be nullified and overturned upon the vote of at least sixty-six percent (66%).</w:t>
      </w:r>
      <w:r>
        <w:rPr>
          <w:rFonts w:ascii="Times New Roman" w:hAnsi="Times New Roman" w:cs="Times New Roman"/>
          <w:sz w:val="24"/>
          <w:szCs w:val="24"/>
        </w:rPr>
        <w:t xml:space="preserve"> </w:t>
      </w:r>
      <w:r w:rsidRPr="00531822">
        <w:rPr>
          <w:rFonts w:ascii="Times New Roman" w:hAnsi="Times New Roman" w:cs="Times New Roman"/>
          <w:sz w:val="24"/>
          <w:szCs w:val="24"/>
        </w:rPr>
        <w:t>of the Members of the Association, whether present in person or by proxy.</w:t>
      </w:r>
    </w:p>
    <w:p w14:paraId="69B4E310" w14:textId="77777777" w:rsidR="00417B01" w:rsidRPr="00531822" w:rsidRDefault="00417B01" w:rsidP="00417B01">
      <w:pPr>
        <w:pStyle w:val="ListParagraph"/>
        <w:ind w:firstLine="720"/>
        <w:rPr>
          <w:rFonts w:ascii="Times New Roman" w:hAnsi="Times New Roman" w:cs="Times New Roman"/>
          <w:sz w:val="24"/>
          <w:szCs w:val="24"/>
        </w:rPr>
      </w:pPr>
    </w:p>
    <w:p w14:paraId="5B77DA04" w14:textId="77777777" w:rsidR="00417B01" w:rsidRPr="00531822" w:rsidRDefault="00417B01" w:rsidP="00417B01">
      <w:pPr>
        <w:pStyle w:val="ListParagraph"/>
        <w:ind w:left="1440" w:firstLine="720"/>
        <w:jc w:val="both"/>
        <w:rPr>
          <w:rFonts w:ascii="Times New Roman" w:hAnsi="Times New Roman" w:cs="Times New Roman"/>
          <w:sz w:val="24"/>
          <w:szCs w:val="24"/>
        </w:rPr>
      </w:pPr>
    </w:p>
    <w:p w14:paraId="1FF3B94D" w14:textId="77777777" w:rsidR="00417B01" w:rsidRDefault="00417B01" w:rsidP="00417B01">
      <w:pPr>
        <w:pStyle w:val="ListParagraph"/>
        <w:ind w:left="3600" w:firstLine="720"/>
        <w:rPr>
          <w:rFonts w:ascii="Times New Roman" w:hAnsi="Times New Roman" w:cs="Times New Roman"/>
          <w:b/>
          <w:sz w:val="24"/>
          <w:szCs w:val="24"/>
        </w:rPr>
      </w:pPr>
      <w:r w:rsidRPr="00531822">
        <w:rPr>
          <w:rFonts w:ascii="Times New Roman" w:hAnsi="Times New Roman" w:cs="Times New Roman"/>
          <w:b/>
          <w:sz w:val="24"/>
          <w:szCs w:val="24"/>
        </w:rPr>
        <w:t>ARTICLE V</w:t>
      </w:r>
    </w:p>
    <w:p w14:paraId="64187D63" w14:textId="77777777" w:rsidR="00417B01" w:rsidRPr="00531822" w:rsidRDefault="00417B01" w:rsidP="00417B01">
      <w:pPr>
        <w:pStyle w:val="ListParagraph"/>
        <w:jc w:val="center"/>
        <w:rPr>
          <w:rFonts w:ascii="Times New Roman" w:hAnsi="Times New Roman" w:cs="Times New Roman"/>
          <w:b/>
          <w:sz w:val="24"/>
          <w:szCs w:val="24"/>
          <w:u w:val="single"/>
        </w:rPr>
      </w:pPr>
      <w:r w:rsidRPr="00531822">
        <w:rPr>
          <w:rFonts w:ascii="Times New Roman" w:hAnsi="Times New Roman" w:cs="Times New Roman"/>
          <w:b/>
          <w:sz w:val="24"/>
          <w:szCs w:val="24"/>
          <w:u w:val="single"/>
        </w:rPr>
        <w:t>ASSESSMENT</w:t>
      </w:r>
    </w:p>
    <w:p w14:paraId="1A8F2492" w14:textId="77777777" w:rsidR="00417B01" w:rsidRPr="00531822" w:rsidRDefault="00417B01" w:rsidP="00417B01">
      <w:pPr>
        <w:pStyle w:val="ListParagraph"/>
        <w:jc w:val="center"/>
        <w:rPr>
          <w:rFonts w:ascii="Times New Roman" w:hAnsi="Times New Roman" w:cs="Times New Roman"/>
          <w:b/>
          <w:sz w:val="24"/>
          <w:szCs w:val="24"/>
        </w:rPr>
      </w:pPr>
    </w:p>
    <w:p w14:paraId="007AB435" w14:textId="77777777" w:rsidR="00417B01" w:rsidRPr="005E40AA" w:rsidRDefault="00417B01" w:rsidP="00417B01">
      <w:pPr>
        <w:ind w:firstLine="720"/>
        <w:jc w:val="both"/>
        <w:rPr>
          <w:rFonts w:ascii="Times New Roman" w:hAnsi="Times New Roman" w:cs="Times New Roman"/>
          <w:sz w:val="24"/>
          <w:szCs w:val="24"/>
        </w:rPr>
      </w:pPr>
      <w:r w:rsidRPr="005E40AA">
        <w:rPr>
          <w:rFonts w:ascii="Times New Roman" w:hAnsi="Times New Roman" w:cs="Times New Roman"/>
          <w:sz w:val="24"/>
          <w:szCs w:val="24"/>
          <w:u w:val="single"/>
        </w:rPr>
        <w:t>Section 5.1</w:t>
      </w:r>
      <w:r w:rsidRPr="005E40AA">
        <w:rPr>
          <w:rFonts w:ascii="Times New Roman" w:hAnsi="Times New Roman" w:cs="Times New Roman"/>
          <w:sz w:val="24"/>
          <w:szCs w:val="24"/>
        </w:rPr>
        <w:t xml:space="preserve">.   </w:t>
      </w:r>
      <w:r w:rsidRPr="005E40AA">
        <w:rPr>
          <w:rFonts w:ascii="Times New Roman" w:hAnsi="Times New Roman" w:cs="Times New Roman"/>
          <w:sz w:val="24"/>
          <w:szCs w:val="24"/>
          <w:u w:val="single"/>
        </w:rPr>
        <w:t>Covenant for Maintenance Assessments</w:t>
      </w:r>
      <w:r w:rsidRPr="005E40AA">
        <w:rPr>
          <w:rFonts w:ascii="Times New Roman" w:hAnsi="Times New Roman" w:cs="Times New Roman"/>
          <w:sz w:val="24"/>
          <w:szCs w:val="24"/>
        </w:rPr>
        <w:t>. The Assessments levied by the Association shall be used exclusively to promote the recreation, health, safety and welfare of the Owners and/or for the improvement and maintenance of the Common Area. The Declarant, for each Lot within the Subdivision, hereby covenants, and each Owner of any Lot by acceptance of a deed, whether or not actually expressed in such deed, is deemed to covenant and agree for the Owner and the Owner's heirs, personal representatives, successors, and assigns, that each and every Lot within the Subdivision shall be subject to a reasonable assessment, which the Owner of each Lot agrees to pay to the Association. Each Lot's assessment shall consist of:</w:t>
      </w:r>
    </w:p>
    <w:p w14:paraId="7E600D72" w14:textId="77777777" w:rsidR="00417B01" w:rsidRPr="00531822" w:rsidRDefault="00417B01" w:rsidP="00417B01">
      <w:pPr>
        <w:pStyle w:val="ListParagraph"/>
        <w:jc w:val="both"/>
        <w:rPr>
          <w:rFonts w:ascii="Times New Roman" w:hAnsi="Times New Roman" w:cs="Times New Roman"/>
          <w:sz w:val="24"/>
          <w:szCs w:val="24"/>
        </w:rPr>
      </w:pPr>
    </w:p>
    <w:p w14:paraId="45F0D776" w14:textId="77777777" w:rsidR="00417B01" w:rsidRDefault="00417B01" w:rsidP="00563AB5">
      <w:pPr>
        <w:pStyle w:val="ListParagraph"/>
        <w:numPr>
          <w:ilvl w:val="0"/>
          <w:numId w:val="27"/>
        </w:numPr>
        <w:ind w:firstLine="720"/>
        <w:jc w:val="both"/>
        <w:rPr>
          <w:rFonts w:ascii="Times New Roman" w:hAnsi="Times New Roman" w:cs="Times New Roman"/>
          <w:sz w:val="24"/>
          <w:szCs w:val="24"/>
        </w:rPr>
      </w:pPr>
      <w:r w:rsidRPr="00531822">
        <w:rPr>
          <w:rFonts w:ascii="Times New Roman" w:hAnsi="Times New Roman" w:cs="Times New Roman"/>
          <w:sz w:val="24"/>
          <w:szCs w:val="24"/>
        </w:rPr>
        <w:t>any individual assessment applicable to the Lot pursuant to Section 5.8 of this Article V or other provisions of the Declaration;</w:t>
      </w:r>
    </w:p>
    <w:p w14:paraId="4386916C" w14:textId="77777777" w:rsidR="00417B01" w:rsidRPr="005E40AA" w:rsidRDefault="00417B01" w:rsidP="00417B01">
      <w:pPr>
        <w:pStyle w:val="ListParagraph"/>
        <w:ind w:left="1440" w:firstLine="720"/>
        <w:jc w:val="both"/>
        <w:rPr>
          <w:rFonts w:ascii="Times New Roman" w:hAnsi="Times New Roman" w:cs="Times New Roman"/>
          <w:sz w:val="24"/>
          <w:szCs w:val="24"/>
        </w:rPr>
      </w:pPr>
    </w:p>
    <w:p w14:paraId="1C85C7FC" w14:textId="77777777" w:rsidR="00417B01" w:rsidRPr="00C41B2D" w:rsidRDefault="00417B01" w:rsidP="00563AB5">
      <w:pPr>
        <w:pStyle w:val="ListParagraph"/>
        <w:numPr>
          <w:ilvl w:val="0"/>
          <w:numId w:val="27"/>
        </w:numPr>
        <w:ind w:firstLine="720"/>
        <w:jc w:val="both"/>
        <w:rPr>
          <w:rFonts w:ascii="Times New Roman" w:hAnsi="Times New Roman" w:cs="Times New Roman"/>
          <w:sz w:val="24"/>
          <w:szCs w:val="24"/>
        </w:rPr>
      </w:pPr>
      <w:r w:rsidRPr="005E40AA">
        <w:rPr>
          <w:rFonts w:ascii="Times New Roman" w:hAnsi="Times New Roman" w:cs="Times New Roman"/>
          <w:sz w:val="24"/>
          <w:szCs w:val="24"/>
        </w:rPr>
        <w:t>a pro rata share of the General Assessment provided for in Section 5.4 of this Article V;</w:t>
      </w:r>
      <w:r>
        <w:rPr>
          <w:rFonts w:ascii="Times New Roman" w:hAnsi="Times New Roman" w:cs="Times New Roman"/>
          <w:sz w:val="24"/>
          <w:szCs w:val="24"/>
        </w:rPr>
        <w:t xml:space="preserve"> and</w:t>
      </w:r>
    </w:p>
    <w:p w14:paraId="5355C9AA" w14:textId="77777777" w:rsidR="00417B01" w:rsidRPr="005E40AA" w:rsidRDefault="00417B01" w:rsidP="00417B01">
      <w:pPr>
        <w:pStyle w:val="ListParagraph"/>
        <w:ind w:left="1440" w:firstLine="720"/>
        <w:jc w:val="both"/>
        <w:rPr>
          <w:rFonts w:ascii="Times New Roman" w:hAnsi="Times New Roman" w:cs="Times New Roman"/>
          <w:sz w:val="24"/>
          <w:szCs w:val="24"/>
        </w:rPr>
      </w:pPr>
    </w:p>
    <w:p w14:paraId="1D2664AA" w14:textId="77777777" w:rsidR="00417B01" w:rsidRDefault="00417B01" w:rsidP="00563AB5">
      <w:pPr>
        <w:pStyle w:val="ListParagraph"/>
        <w:numPr>
          <w:ilvl w:val="0"/>
          <w:numId w:val="27"/>
        </w:numPr>
        <w:ind w:firstLine="720"/>
        <w:jc w:val="both"/>
        <w:rPr>
          <w:rFonts w:ascii="Times New Roman" w:hAnsi="Times New Roman" w:cs="Times New Roman"/>
          <w:sz w:val="24"/>
          <w:szCs w:val="24"/>
        </w:rPr>
      </w:pPr>
      <w:r w:rsidRPr="00531822">
        <w:rPr>
          <w:rFonts w:ascii="Times New Roman" w:hAnsi="Times New Roman" w:cs="Times New Roman"/>
          <w:sz w:val="24"/>
          <w:szCs w:val="24"/>
        </w:rPr>
        <w:t>a pro rata share of any Special Assessment set forth in Section 5.5 of this Article V; and</w:t>
      </w:r>
    </w:p>
    <w:p w14:paraId="64F0826E" w14:textId="77777777" w:rsidR="00417B01" w:rsidRPr="005E40AA" w:rsidRDefault="00417B01" w:rsidP="00417B01">
      <w:pPr>
        <w:pStyle w:val="ListParagraph"/>
        <w:ind w:left="1440" w:firstLine="720"/>
        <w:jc w:val="both"/>
        <w:rPr>
          <w:rFonts w:ascii="Times New Roman" w:hAnsi="Times New Roman" w:cs="Times New Roman"/>
          <w:sz w:val="24"/>
          <w:szCs w:val="24"/>
        </w:rPr>
      </w:pPr>
    </w:p>
    <w:p w14:paraId="79C8AA65" w14:textId="77777777" w:rsidR="00417B01" w:rsidRDefault="00417B01" w:rsidP="00563AB5">
      <w:pPr>
        <w:pStyle w:val="ListParagraph"/>
        <w:numPr>
          <w:ilvl w:val="0"/>
          <w:numId w:val="27"/>
        </w:numPr>
        <w:ind w:firstLine="720"/>
        <w:jc w:val="both"/>
        <w:rPr>
          <w:rFonts w:ascii="Times New Roman" w:hAnsi="Times New Roman" w:cs="Times New Roman"/>
          <w:sz w:val="24"/>
          <w:szCs w:val="24"/>
        </w:rPr>
      </w:pPr>
      <w:r w:rsidRPr="00531822">
        <w:rPr>
          <w:rFonts w:ascii="Times New Roman" w:hAnsi="Times New Roman" w:cs="Times New Roman"/>
          <w:sz w:val="24"/>
          <w:szCs w:val="24"/>
        </w:rPr>
        <w:t>any other sums payable to the Association with respect to such Lot as provided in this Declaration, the Articles or the Bylaws.</w:t>
      </w:r>
    </w:p>
    <w:p w14:paraId="223DEF3C" w14:textId="77777777" w:rsidR="00417B01" w:rsidRPr="00531822" w:rsidRDefault="00417B01" w:rsidP="00417B01">
      <w:pPr>
        <w:pStyle w:val="ListParagraph"/>
        <w:ind w:left="1440" w:firstLine="720"/>
        <w:jc w:val="both"/>
        <w:rPr>
          <w:rFonts w:ascii="Times New Roman" w:hAnsi="Times New Roman" w:cs="Times New Roman"/>
          <w:sz w:val="24"/>
          <w:szCs w:val="24"/>
        </w:rPr>
      </w:pPr>
    </w:p>
    <w:p w14:paraId="3D0FA517"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rPr>
        <w:t>The pro rata share of each Lot shall be a fraction which shall have one (1) as the numerator, and the total number of Lots within the Subdivision that are subject to assessment at the time of making any given assessment as the denominator. The amount attributed to each Lot's pro rata share will be reviewed and determined annually by the Board. The Board shall have the right, but not the obligation, to adjust each Lot's pro rata share during any fiscal year based upon additional Lots within the Subdivision becoming subject to assessment as provided in Section 5.2.</w:t>
      </w:r>
    </w:p>
    <w:p w14:paraId="1C3D4A76" w14:textId="77777777" w:rsidR="00417B01" w:rsidRDefault="00417B01" w:rsidP="00417B01">
      <w:pPr>
        <w:pStyle w:val="ListParagraph"/>
        <w:ind w:firstLine="720"/>
        <w:jc w:val="both"/>
        <w:rPr>
          <w:rFonts w:ascii="Times New Roman" w:hAnsi="Times New Roman" w:cs="Times New Roman"/>
          <w:sz w:val="24"/>
          <w:szCs w:val="24"/>
        </w:rPr>
      </w:pPr>
    </w:p>
    <w:p w14:paraId="765E41F1"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Section 5.2</w:t>
      </w:r>
      <w:r w:rsidRPr="00C41B2D">
        <w:rPr>
          <w:rFonts w:ascii="Times New Roman" w:hAnsi="Times New Roman" w:cs="Times New Roman"/>
          <w:sz w:val="24"/>
          <w:szCs w:val="24"/>
        </w:rPr>
        <w:t xml:space="preserve">. </w:t>
      </w:r>
      <w:r w:rsidRPr="00C41B2D">
        <w:rPr>
          <w:rFonts w:ascii="Times New Roman" w:hAnsi="Times New Roman" w:cs="Times New Roman"/>
          <w:sz w:val="24"/>
          <w:szCs w:val="24"/>
          <w:u w:val="single"/>
        </w:rPr>
        <w:t>Commencement Date and Collection</w:t>
      </w:r>
      <w:r w:rsidRPr="00C41B2D">
        <w:rPr>
          <w:rFonts w:ascii="Times New Roman" w:hAnsi="Times New Roman" w:cs="Times New Roman"/>
          <w:sz w:val="24"/>
          <w:szCs w:val="24"/>
        </w:rPr>
        <w:t>. The General Assessment provided for in section 5.4 of this Declaration has commenced with respect to all Lots shown on the Plat. The Association shall fix the amount of each Lot's General Assessment as referred to in Section 5.4 on an annual basis and at least thirty (30) days in advance of each annual assessment period. The assessment may be collected on a monthly basis, or on such other less frequent basis as the Board may determine.</w:t>
      </w:r>
      <w:r w:rsidRPr="00C41B2D">
        <w:rPr>
          <w:rFonts w:ascii="Times New Roman" w:hAnsi="Times New Roman" w:cs="Times New Roman"/>
          <w:sz w:val="24"/>
          <w:szCs w:val="24"/>
        </w:rPr>
        <w:br w:type="page"/>
      </w:r>
    </w:p>
    <w:p w14:paraId="1914B9C8" w14:textId="77777777" w:rsidR="00417B01" w:rsidRPr="00C41B2D" w:rsidRDefault="00417B01" w:rsidP="00417B01">
      <w:pPr>
        <w:jc w:val="both"/>
        <w:rPr>
          <w:rFonts w:ascii="Times New Roman" w:hAnsi="Times New Roman" w:cs="Times New Roman"/>
          <w:sz w:val="24"/>
          <w:szCs w:val="24"/>
        </w:rPr>
      </w:pPr>
      <w:r w:rsidRPr="00C41B2D">
        <w:rPr>
          <w:rFonts w:ascii="Times New Roman" w:hAnsi="Times New Roman" w:cs="Times New Roman"/>
          <w:sz w:val="24"/>
          <w:szCs w:val="24"/>
        </w:rPr>
        <w:lastRenderedPageBreak/>
        <w:t>Written notice of the annual assessment, the due date, and the address for remittance shall be sent to all of the Owners. The Association shall, upon request and for a reasonable clerical charge, furnish a certificate of the Association setting forth whether the assessments on a Lot have been paid and the current status of the assessments against the Lot; and, the certificate so issued shall be binding upon the Association. General Assessments for each individual Lot shown on a subdivision plat of a portion of the Additional Property that is annexed in accordance with the provision of Article X shall commence upon the earlier of the sale of such Lot by Declarant or the occupancy of such Lot.</w:t>
      </w:r>
    </w:p>
    <w:p w14:paraId="4B27F19E" w14:textId="77777777" w:rsidR="00417B01" w:rsidRPr="00207171" w:rsidRDefault="00417B01" w:rsidP="00417B01">
      <w:pPr>
        <w:pStyle w:val="ListParagraph"/>
        <w:jc w:val="both"/>
        <w:rPr>
          <w:rFonts w:ascii="Times New Roman" w:hAnsi="Times New Roman" w:cs="Times New Roman"/>
          <w:sz w:val="24"/>
          <w:szCs w:val="24"/>
        </w:rPr>
      </w:pPr>
    </w:p>
    <w:p w14:paraId="566D0A92"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Section 5.3</w:t>
      </w:r>
      <w:r w:rsidRPr="00C41B2D">
        <w:rPr>
          <w:rFonts w:ascii="Times New Roman" w:hAnsi="Times New Roman" w:cs="Times New Roman"/>
          <w:sz w:val="24"/>
          <w:szCs w:val="24"/>
        </w:rPr>
        <w:t xml:space="preserve">.   </w:t>
      </w:r>
      <w:r w:rsidRPr="00C41B2D">
        <w:rPr>
          <w:rFonts w:ascii="Times New Roman" w:hAnsi="Times New Roman" w:cs="Times New Roman"/>
          <w:sz w:val="24"/>
          <w:szCs w:val="24"/>
          <w:u w:val="single"/>
        </w:rPr>
        <w:t>Creation of Lien and Personal Obligation</w:t>
      </w:r>
      <w:r w:rsidRPr="00C41B2D">
        <w:rPr>
          <w:rFonts w:ascii="Times New Roman" w:hAnsi="Times New Roman" w:cs="Times New Roman"/>
          <w:sz w:val="24"/>
          <w:szCs w:val="24"/>
        </w:rPr>
        <w:t>. Each Lot's assessment, together with interest, costs, and reasonable attorneys’ fees incurred in the collection thereof shall be a continuing lien against the Lot. The Association is hereby authorized to record a Notice of Lien in the office of the County Recorder of Pasco County, Florida, for any unpaid assessment. Each assessment, together with interest, costs, and reasonable attorneys' fees incurred in the collection thereof shall also be the personal obligation of the person who was the Owner of the Lot at the time the assessment fell due. An Owner's personal obligation for delinquent assessments shall not pass to his successors in title unless expressly assumed by them. No Owner or Lot may be exempted from these assessments by waiving the rights to use and enjoy the Common Area, by nonuse, by abandonment of the Lot, or otherwise.</w:t>
      </w:r>
    </w:p>
    <w:p w14:paraId="303B6A84" w14:textId="77777777" w:rsidR="00417B01" w:rsidRPr="00207171" w:rsidRDefault="00417B01" w:rsidP="00417B01">
      <w:pPr>
        <w:pStyle w:val="ListParagraph"/>
        <w:ind w:firstLine="720"/>
        <w:jc w:val="both"/>
        <w:rPr>
          <w:rFonts w:ascii="Times New Roman" w:hAnsi="Times New Roman" w:cs="Times New Roman"/>
          <w:sz w:val="24"/>
          <w:szCs w:val="24"/>
        </w:rPr>
      </w:pPr>
    </w:p>
    <w:p w14:paraId="72721DDF"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Section 5.4</w:t>
      </w:r>
      <w:r w:rsidRPr="00C41B2D">
        <w:rPr>
          <w:rFonts w:ascii="Times New Roman" w:hAnsi="Times New Roman" w:cs="Times New Roman"/>
          <w:sz w:val="24"/>
          <w:szCs w:val="24"/>
        </w:rPr>
        <w:t xml:space="preserve">,   </w:t>
      </w:r>
      <w:r w:rsidRPr="00C41B2D">
        <w:rPr>
          <w:rFonts w:ascii="Times New Roman" w:hAnsi="Times New Roman" w:cs="Times New Roman"/>
          <w:sz w:val="24"/>
          <w:szCs w:val="24"/>
          <w:u w:val="single"/>
        </w:rPr>
        <w:t>General Assessment</w:t>
      </w:r>
      <w:r w:rsidRPr="00C41B2D">
        <w:rPr>
          <w:rFonts w:ascii="Times New Roman" w:hAnsi="Times New Roman" w:cs="Times New Roman"/>
          <w:sz w:val="24"/>
          <w:szCs w:val="24"/>
        </w:rPr>
        <w:t>. Each year the Board shall establish a General Assessment (</w:t>
      </w:r>
      <w:r w:rsidRPr="00C41B2D">
        <w:rPr>
          <w:rFonts w:ascii="Times New Roman" w:hAnsi="Times New Roman" w:cs="Times New Roman"/>
          <w:b/>
          <w:sz w:val="24"/>
          <w:szCs w:val="24"/>
        </w:rPr>
        <w:t>"General Assessment"</w:t>
      </w:r>
      <w:r w:rsidRPr="00C41B2D">
        <w:rPr>
          <w:rFonts w:ascii="Times New Roman" w:hAnsi="Times New Roman" w:cs="Times New Roman"/>
          <w:sz w:val="24"/>
          <w:szCs w:val="24"/>
        </w:rPr>
        <w:t>) against all Lots based on expenses estimated to be incurred by the Association during the following fiscal year in connection with the duties and services the Association is required to perform under the terms of this Declaration, the Articles, and the Bylaws, or which the Association deems appropriate in order to carry out the purposes of the Association. Such expenses shall include but shall not be limited to taxes and assessments against the Common Area, insurance premiums, utility bills, repair, replacement, and maintenance costs, administration and management costs, and a reasonable reserve for unbudgeted expenses, replacements, repairs, and contingencies. The General Assessment must be ratified by the Members in accordance with the Bylaws.</w:t>
      </w:r>
    </w:p>
    <w:p w14:paraId="1EF0DEA3" w14:textId="77777777" w:rsidR="00417B01" w:rsidRPr="00207171" w:rsidRDefault="00417B01" w:rsidP="00417B01">
      <w:pPr>
        <w:pStyle w:val="ListParagraph"/>
        <w:ind w:firstLine="720"/>
        <w:jc w:val="both"/>
        <w:rPr>
          <w:rFonts w:ascii="Times New Roman" w:hAnsi="Times New Roman" w:cs="Times New Roman"/>
          <w:sz w:val="24"/>
          <w:szCs w:val="24"/>
        </w:rPr>
      </w:pPr>
    </w:p>
    <w:p w14:paraId="1999D8FA"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Section 5.5</w:t>
      </w:r>
      <w:r w:rsidRPr="00C41B2D">
        <w:rPr>
          <w:rFonts w:ascii="Times New Roman" w:hAnsi="Times New Roman" w:cs="Times New Roman"/>
          <w:sz w:val="24"/>
          <w:szCs w:val="24"/>
        </w:rPr>
        <w:t xml:space="preserve">.   </w:t>
      </w:r>
      <w:r w:rsidRPr="00C41B2D">
        <w:rPr>
          <w:rFonts w:ascii="Times New Roman" w:hAnsi="Times New Roman" w:cs="Times New Roman"/>
          <w:sz w:val="24"/>
          <w:szCs w:val="24"/>
          <w:u w:val="single"/>
        </w:rPr>
        <w:t>Special Assessments for Capital Improvements</w:t>
      </w:r>
      <w:r w:rsidRPr="00C41B2D">
        <w:rPr>
          <w:rFonts w:ascii="Times New Roman" w:hAnsi="Times New Roman" w:cs="Times New Roman"/>
          <w:sz w:val="24"/>
          <w:szCs w:val="24"/>
        </w:rPr>
        <w:t>. In addition to the General Assessments authorized in Section 5.4 above, the Association may levy, in any assessment year, a Special Assessment ("Special Assessment") applicable to that year only for the purpose of defraying, in whole or in part, the costs of any construction, reconstruction, repair, or replacement of a capital improvement on the Common Area, including related fixtures and personal property, provided that any such assessment shall be ratified by the Members in accordance with the Bylaws.</w:t>
      </w:r>
    </w:p>
    <w:p w14:paraId="3E25A66B" w14:textId="77777777" w:rsidR="00417B01" w:rsidRDefault="00417B01" w:rsidP="00417B01">
      <w:pPr>
        <w:ind w:firstLine="720"/>
        <w:jc w:val="both"/>
        <w:rPr>
          <w:rFonts w:ascii="Times New Roman" w:hAnsi="Times New Roman" w:cs="Times New Roman"/>
          <w:sz w:val="24"/>
          <w:szCs w:val="24"/>
        </w:rPr>
      </w:pPr>
    </w:p>
    <w:p w14:paraId="456E282B"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Section 5.6</w:t>
      </w:r>
      <w:r w:rsidRPr="00C41B2D">
        <w:rPr>
          <w:rFonts w:ascii="Times New Roman" w:hAnsi="Times New Roman" w:cs="Times New Roman"/>
          <w:sz w:val="24"/>
          <w:szCs w:val="24"/>
        </w:rPr>
        <w:t xml:space="preserve">.   </w:t>
      </w:r>
      <w:r w:rsidRPr="00C41B2D">
        <w:rPr>
          <w:rFonts w:ascii="Times New Roman" w:hAnsi="Times New Roman" w:cs="Times New Roman"/>
          <w:sz w:val="24"/>
          <w:szCs w:val="24"/>
          <w:u w:val="single"/>
        </w:rPr>
        <w:t>Ownership Transfer Assessment</w:t>
      </w:r>
      <w:r w:rsidRPr="00C41B2D">
        <w:rPr>
          <w:rFonts w:ascii="Times New Roman" w:hAnsi="Times New Roman" w:cs="Times New Roman"/>
          <w:sz w:val="24"/>
          <w:szCs w:val="24"/>
        </w:rPr>
        <w:t>.</w:t>
      </w:r>
    </w:p>
    <w:p w14:paraId="2E07D689" w14:textId="77777777" w:rsidR="00417B01" w:rsidRDefault="00417B01" w:rsidP="00417B01">
      <w:pPr>
        <w:ind w:firstLine="720"/>
        <w:jc w:val="both"/>
        <w:rPr>
          <w:rFonts w:ascii="Times New Roman" w:hAnsi="Times New Roman" w:cs="Times New Roman"/>
          <w:sz w:val="24"/>
          <w:szCs w:val="24"/>
          <w:u w:val="single"/>
        </w:rPr>
      </w:pPr>
    </w:p>
    <w:p w14:paraId="7DBE023C"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Class A Transfer Assessment</w:t>
      </w:r>
      <w:r w:rsidRPr="00C41B2D">
        <w:rPr>
          <w:rFonts w:ascii="Times New Roman" w:hAnsi="Times New Roman" w:cs="Times New Roman"/>
          <w:sz w:val="24"/>
          <w:szCs w:val="24"/>
        </w:rPr>
        <w:t>. Prior to the conveyance of title of any Lot or Unit owned by a Class A Member, the property shall be inspected by a designee of the Board to ensure that the property is in compliance with all the requirements of these Covenants, Conditions, and Restrictions. At the time of the conveyance of title to any Lot or Unit, the Lot or Unit shall be assessed the sum of two hundred fifty dollars ($250.00) as a transfer fee to compensate the Association for expenses incurred in amending its records. This provision does not apply to Lots or Units owned by the Declarant.</w:t>
      </w:r>
    </w:p>
    <w:p w14:paraId="7D68A809" w14:textId="77777777" w:rsidR="00417B01" w:rsidRDefault="00417B01" w:rsidP="00417B01">
      <w:pPr>
        <w:ind w:firstLine="720"/>
        <w:jc w:val="both"/>
        <w:rPr>
          <w:rFonts w:ascii="Times New Roman" w:hAnsi="Times New Roman" w:cs="Times New Roman"/>
          <w:sz w:val="24"/>
          <w:szCs w:val="24"/>
          <w:u w:val="single"/>
        </w:rPr>
      </w:pPr>
    </w:p>
    <w:p w14:paraId="3303655F" w14:textId="77777777" w:rsidR="00417B01" w:rsidRPr="00C41B2D" w:rsidRDefault="00417B01" w:rsidP="00417B01">
      <w:pPr>
        <w:ind w:firstLine="720"/>
        <w:jc w:val="both"/>
        <w:rPr>
          <w:rFonts w:ascii="Times New Roman" w:hAnsi="Times New Roman" w:cs="Times New Roman"/>
          <w:sz w:val="24"/>
          <w:szCs w:val="24"/>
        </w:rPr>
      </w:pPr>
      <w:r w:rsidRPr="00C41B2D">
        <w:rPr>
          <w:rFonts w:ascii="Times New Roman" w:hAnsi="Times New Roman" w:cs="Times New Roman"/>
          <w:sz w:val="24"/>
          <w:szCs w:val="24"/>
          <w:u w:val="single"/>
        </w:rPr>
        <w:t>Section 5.7</w:t>
      </w:r>
      <w:r w:rsidRPr="00C41B2D">
        <w:rPr>
          <w:rFonts w:ascii="Times New Roman" w:hAnsi="Times New Roman" w:cs="Times New Roman"/>
          <w:sz w:val="24"/>
          <w:szCs w:val="24"/>
        </w:rPr>
        <w:t xml:space="preserve">.   </w:t>
      </w:r>
      <w:r w:rsidRPr="00C41B2D">
        <w:rPr>
          <w:rFonts w:ascii="Times New Roman" w:hAnsi="Times New Roman" w:cs="Times New Roman"/>
          <w:sz w:val="24"/>
          <w:szCs w:val="24"/>
          <w:u w:val="single"/>
        </w:rPr>
        <w:t>Uniform Rate of Assessment</w:t>
      </w:r>
      <w:r w:rsidRPr="00C41B2D">
        <w:rPr>
          <w:rFonts w:ascii="Times New Roman" w:hAnsi="Times New Roman" w:cs="Times New Roman"/>
          <w:sz w:val="24"/>
          <w:szCs w:val="24"/>
        </w:rPr>
        <w:t>. General Assessments and Special Assessments shall be fixed at a uniform rate for all Lots.</w:t>
      </w:r>
    </w:p>
    <w:p w14:paraId="2454A9FB" w14:textId="77777777" w:rsidR="00417B01" w:rsidRDefault="00417B01" w:rsidP="00417B01">
      <w:pPr>
        <w:jc w:val="both"/>
        <w:rPr>
          <w:rFonts w:ascii="Times New Roman" w:hAnsi="Times New Roman" w:cs="Times New Roman"/>
          <w:sz w:val="24"/>
          <w:szCs w:val="24"/>
        </w:rPr>
      </w:pPr>
      <w:r>
        <w:rPr>
          <w:rFonts w:ascii="Times New Roman" w:hAnsi="Times New Roman" w:cs="Times New Roman"/>
          <w:sz w:val="24"/>
          <w:szCs w:val="24"/>
        </w:rPr>
        <w:br w:type="page"/>
      </w:r>
    </w:p>
    <w:p w14:paraId="5F09CC10" w14:textId="77777777" w:rsidR="00417B01" w:rsidRPr="00207171" w:rsidRDefault="00417B01" w:rsidP="00417B01">
      <w:pPr>
        <w:ind w:firstLine="720"/>
        <w:jc w:val="both"/>
        <w:rPr>
          <w:rFonts w:ascii="Times New Roman" w:hAnsi="Times New Roman" w:cs="Times New Roman"/>
          <w:sz w:val="24"/>
          <w:szCs w:val="24"/>
        </w:rPr>
      </w:pPr>
      <w:r w:rsidRPr="00207171">
        <w:rPr>
          <w:rFonts w:ascii="Times New Roman" w:hAnsi="Times New Roman" w:cs="Times New Roman"/>
          <w:sz w:val="24"/>
          <w:szCs w:val="24"/>
          <w:u w:val="single"/>
        </w:rPr>
        <w:lastRenderedPageBreak/>
        <w:t>Section 5.8</w:t>
      </w:r>
      <w:r w:rsidRPr="002071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07171">
        <w:rPr>
          <w:rFonts w:ascii="Times New Roman" w:hAnsi="Times New Roman" w:cs="Times New Roman"/>
          <w:sz w:val="24"/>
          <w:szCs w:val="24"/>
          <w:u w:val="single"/>
        </w:rPr>
        <w:t>Individual Assessment for Maintenance and Restoration of Owner's Lot</w:t>
      </w:r>
      <w:r w:rsidRPr="00207171">
        <w:rPr>
          <w:rFonts w:ascii="Times New Roman" w:hAnsi="Times New Roman" w:cs="Times New Roman"/>
          <w:sz w:val="24"/>
          <w:szCs w:val="24"/>
        </w:rPr>
        <w:t>.</w:t>
      </w:r>
    </w:p>
    <w:p w14:paraId="15E65F67" w14:textId="77777777" w:rsidR="00417B01" w:rsidRPr="00207171" w:rsidRDefault="00417B01" w:rsidP="00417B01">
      <w:pPr>
        <w:jc w:val="both"/>
        <w:rPr>
          <w:rFonts w:ascii="Times New Roman" w:hAnsi="Times New Roman" w:cs="Times New Roman"/>
          <w:sz w:val="24"/>
          <w:szCs w:val="24"/>
        </w:rPr>
      </w:pPr>
    </w:p>
    <w:p w14:paraId="41E6A0E0" w14:textId="77777777" w:rsidR="00417B01" w:rsidRPr="00207171" w:rsidRDefault="00417B01" w:rsidP="00563AB5">
      <w:pPr>
        <w:pStyle w:val="ListParagraph"/>
        <w:numPr>
          <w:ilvl w:val="0"/>
          <w:numId w:val="28"/>
        </w:numPr>
        <w:ind w:firstLine="720"/>
        <w:jc w:val="both"/>
        <w:rPr>
          <w:rFonts w:ascii="Times New Roman" w:hAnsi="Times New Roman" w:cs="Times New Roman"/>
          <w:sz w:val="24"/>
          <w:szCs w:val="24"/>
        </w:rPr>
      </w:pPr>
      <w:r w:rsidRPr="00207171">
        <w:rPr>
          <w:rFonts w:ascii="Times New Roman" w:hAnsi="Times New Roman" w:cs="Times New Roman"/>
          <w:sz w:val="24"/>
          <w:szCs w:val="24"/>
        </w:rPr>
        <w:t>If the Owner of a Lot fails to maintain his or her Lot in a neat and clean condition or generally in a manner satisfactory to the Board as set forth in the rules and regulations under Section 6.2, the Association through its agents, employees, or independent contractors shall have the right, but not the obligation to enter upon such Owner's Lot to repair, maintain, rehabilitate and restore the Lot, yard, patio, awning, shed, utility cables and connections, or exterior of any Recreational Vehicle located on the Lot to the condition deemed satisfactory to the Board. The cost thereof shall be charged against and collected from the Owner of the Lot, who must pay such invoice within thirty (30) days from the date sent. Furthermore, this amount shall be secured by and shall be subject to all provisions regarding the assessment lien as provided in this Article V.</w:t>
      </w:r>
    </w:p>
    <w:p w14:paraId="47B67C87" w14:textId="77777777" w:rsidR="00417B01" w:rsidRPr="00207171" w:rsidRDefault="00417B01" w:rsidP="00417B01">
      <w:pPr>
        <w:ind w:firstLine="720"/>
        <w:jc w:val="both"/>
        <w:rPr>
          <w:rFonts w:ascii="Times New Roman" w:hAnsi="Times New Roman" w:cs="Times New Roman"/>
          <w:sz w:val="24"/>
          <w:szCs w:val="24"/>
        </w:rPr>
      </w:pPr>
    </w:p>
    <w:p w14:paraId="3ED42800" w14:textId="77777777" w:rsidR="00417B01" w:rsidRPr="00207171" w:rsidRDefault="00417B01" w:rsidP="00563AB5">
      <w:pPr>
        <w:pStyle w:val="ListParagraph"/>
        <w:numPr>
          <w:ilvl w:val="0"/>
          <w:numId w:val="28"/>
        </w:numPr>
        <w:ind w:firstLine="720"/>
        <w:jc w:val="both"/>
        <w:rPr>
          <w:rFonts w:ascii="Times New Roman" w:hAnsi="Times New Roman" w:cs="Times New Roman"/>
          <w:sz w:val="24"/>
          <w:szCs w:val="24"/>
        </w:rPr>
      </w:pPr>
      <w:r w:rsidRPr="00207171">
        <w:rPr>
          <w:rFonts w:ascii="Times New Roman" w:hAnsi="Times New Roman" w:cs="Times New Roman"/>
          <w:sz w:val="24"/>
          <w:szCs w:val="24"/>
        </w:rPr>
        <w:t>Prior to executing the right of restoration, as set forth in Section 5.8 (A), the Association shall give written notice to the Owner of the Lot specifying the necessary repairs, maintenance, rehabilitation, or restoration to be undertaken, and granting the Owner thirty (30) days to accomplish the same. If at the end of the thirty-day period the work required to be performed has not been completed or has been completed in a manner unsatisfactory to the Board, or if in the opinion of the Board sufficient action has not been taken to effect same, then the Association shall have the right to make such repairs, maintenance, rehabilitation, or restoration.</w:t>
      </w:r>
    </w:p>
    <w:p w14:paraId="6C0F637C" w14:textId="77777777" w:rsidR="00417B01" w:rsidRPr="00207171" w:rsidRDefault="00417B01" w:rsidP="00417B01">
      <w:pPr>
        <w:ind w:firstLine="720"/>
        <w:jc w:val="both"/>
        <w:rPr>
          <w:rFonts w:ascii="Times New Roman" w:hAnsi="Times New Roman" w:cs="Times New Roman"/>
          <w:sz w:val="24"/>
          <w:szCs w:val="24"/>
        </w:rPr>
      </w:pPr>
    </w:p>
    <w:p w14:paraId="256883EF" w14:textId="77777777" w:rsidR="00417B01" w:rsidRDefault="00417B01" w:rsidP="00563AB5">
      <w:pPr>
        <w:pStyle w:val="ListParagraph"/>
        <w:numPr>
          <w:ilvl w:val="0"/>
          <w:numId w:val="28"/>
        </w:numPr>
        <w:ind w:firstLine="720"/>
        <w:jc w:val="both"/>
        <w:rPr>
          <w:rFonts w:ascii="Times New Roman" w:hAnsi="Times New Roman" w:cs="Times New Roman"/>
          <w:sz w:val="24"/>
          <w:szCs w:val="24"/>
        </w:rPr>
      </w:pPr>
      <w:r w:rsidRPr="00207171">
        <w:rPr>
          <w:rFonts w:ascii="Times New Roman" w:hAnsi="Times New Roman" w:cs="Times New Roman"/>
          <w:sz w:val="24"/>
          <w:szCs w:val="24"/>
        </w:rPr>
        <w:t>Nothing herein contained shall be construed as granting the Association any right to enter into or inside any Recreational Vehicle located on a Lot without the Owner's consent.</w:t>
      </w:r>
    </w:p>
    <w:p w14:paraId="359A3347" w14:textId="77777777" w:rsidR="00417B01" w:rsidRPr="00E67D43" w:rsidRDefault="00417B01" w:rsidP="00417B01">
      <w:pPr>
        <w:pStyle w:val="ListParagraph"/>
        <w:rPr>
          <w:rFonts w:ascii="Times New Roman" w:hAnsi="Times New Roman" w:cs="Times New Roman"/>
          <w:sz w:val="24"/>
          <w:szCs w:val="24"/>
          <w:u w:val="single"/>
        </w:rPr>
      </w:pPr>
    </w:p>
    <w:p w14:paraId="77AE0142" w14:textId="77777777" w:rsidR="00417B01" w:rsidRPr="00E67D43" w:rsidRDefault="00417B01" w:rsidP="00417B01">
      <w:pPr>
        <w:ind w:firstLine="720"/>
        <w:jc w:val="both"/>
        <w:rPr>
          <w:rFonts w:ascii="Times New Roman" w:hAnsi="Times New Roman" w:cs="Times New Roman"/>
          <w:sz w:val="24"/>
          <w:szCs w:val="24"/>
        </w:rPr>
      </w:pPr>
      <w:r w:rsidRPr="00E67D43">
        <w:rPr>
          <w:rFonts w:ascii="Times New Roman" w:hAnsi="Times New Roman" w:cs="Times New Roman"/>
          <w:sz w:val="24"/>
          <w:szCs w:val="24"/>
          <w:u w:val="single"/>
        </w:rPr>
        <w:t>Section 5.9</w:t>
      </w:r>
      <w:r w:rsidRPr="00E67D43">
        <w:rPr>
          <w:rFonts w:ascii="Times New Roman" w:hAnsi="Times New Roman" w:cs="Times New Roman"/>
          <w:sz w:val="24"/>
          <w:szCs w:val="24"/>
        </w:rPr>
        <w:t xml:space="preserve">.   </w:t>
      </w:r>
      <w:r w:rsidRPr="00E67D43">
        <w:rPr>
          <w:rFonts w:ascii="Times New Roman" w:hAnsi="Times New Roman" w:cs="Times New Roman"/>
          <w:sz w:val="24"/>
          <w:szCs w:val="24"/>
          <w:u w:val="single"/>
        </w:rPr>
        <w:t>Effect of Nonpayment of Assessments; Remedies of the Association</w:t>
      </w:r>
      <w:r w:rsidRPr="00E67D43">
        <w:rPr>
          <w:rFonts w:ascii="Times New Roman" w:hAnsi="Times New Roman" w:cs="Times New Roman"/>
          <w:sz w:val="24"/>
          <w:szCs w:val="24"/>
        </w:rPr>
        <w:t xml:space="preserve"> Any assessment not paid within thirty (30) days after its due date shall bear interest from the due date at the lesser of (A) the rate of eighteen percent (18%) per annum, or (B) the maximum rate of interest permitted under applicable law. The Association may, but shall not be required to, bring an action at law against the Owner personally obligated to pay the assessment, or may foreclose the Association's lien against the Owner's Lot in the same manner provided by law for the foreclosure of realty mortgages or materialmen's liens. In any such action, the Association shall recover its reasonable attorneys’ fees, costs, and interest, all of which shall be included in any judgment obtained by the Association. These remedies are cumulative and not exclusive. The Association may use any and all other remedies available at law or in equity.</w:t>
      </w:r>
    </w:p>
    <w:p w14:paraId="69733257" w14:textId="77777777" w:rsidR="00417B01" w:rsidRPr="00207171" w:rsidRDefault="00417B01" w:rsidP="00417B01">
      <w:pPr>
        <w:ind w:firstLine="720"/>
        <w:jc w:val="both"/>
        <w:rPr>
          <w:rFonts w:ascii="Times New Roman" w:hAnsi="Times New Roman" w:cs="Times New Roman"/>
          <w:sz w:val="24"/>
          <w:szCs w:val="24"/>
        </w:rPr>
      </w:pPr>
    </w:p>
    <w:p w14:paraId="035F2D11" w14:textId="77777777" w:rsidR="00417B01" w:rsidRPr="00207171" w:rsidRDefault="00417B01" w:rsidP="00417B01">
      <w:pPr>
        <w:ind w:firstLine="720"/>
        <w:jc w:val="both"/>
        <w:rPr>
          <w:rFonts w:ascii="Times New Roman" w:hAnsi="Times New Roman" w:cs="Times New Roman"/>
          <w:sz w:val="24"/>
          <w:szCs w:val="24"/>
        </w:rPr>
      </w:pPr>
      <w:r w:rsidRPr="00CA15BD">
        <w:rPr>
          <w:rFonts w:ascii="Times New Roman" w:hAnsi="Times New Roman" w:cs="Times New Roman"/>
          <w:sz w:val="24"/>
          <w:szCs w:val="24"/>
          <w:u w:val="single"/>
        </w:rPr>
        <w:t>Section 5.10</w:t>
      </w:r>
      <w:r>
        <w:rPr>
          <w:rFonts w:ascii="Times New Roman" w:hAnsi="Times New Roman" w:cs="Times New Roman"/>
          <w:sz w:val="24"/>
          <w:szCs w:val="24"/>
        </w:rPr>
        <w:t xml:space="preserve">.  </w:t>
      </w:r>
      <w:r w:rsidRPr="00207171">
        <w:rPr>
          <w:rFonts w:ascii="Times New Roman" w:hAnsi="Times New Roman" w:cs="Times New Roman"/>
          <w:sz w:val="24"/>
          <w:szCs w:val="24"/>
        </w:rPr>
        <w:t xml:space="preserve"> </w:t>
      </w:r>
      <w:r w:rsidRPr="00CA15BD">
        <w:rPr>
          <w:rFonts w:ascii="Times New Roman" w:hAnsi="Times New Roman" w:cs="Times New Roman"/>
          <w:sz w:val="24"/>
          <w:szCs w:val="24"/>
          <w:u w:val="single"/>
        </w:rPr>
        <w:t>Subordination of the Lien to Mortgage</w:t>
      </w:r>
      <w:r w:rsidRPr="00207171">
        <w:rPr>
          <w:rFonts w:ascii="Times New Roman" w:hAnsi="Times New Roman" w:cs="Times New Roman"/>
          <w:sz w:val="24"/>
          <w:szCs w:val="24"/>
        </w:rPr>
        <w:t>. The lien of the assessments provided for</w:t>
      </w:r>
      <w:r>
        <w:rPr>
          <w:rFonts w:ascii="Times New Roman" w:hAnsi="Times New Roman" w:cs="Times New Roman"/>
          <w:sz w:val="24"/>
          <w:szCs w:val="24"/>
        </w:rPr>
        <w:t xml:space="preserve"> </w:t>
      </w:r>
      <w:r w:rsidRPr="00207171">
        <w:rPr>
          <w:rFonts w:ascii="Times New Roman" w:hAnsi="Times New Roman" w:cs="Times New Roman"/>
          <w:sz w:val="24"/>
          <w:szCs w:val="24"/>
        </w:rPr>
        <w:t>in this Declaration at all times shall be subordinate to the lien of any</w:t>
      </w:r>
      <w:r>
        <w:rPr>
          <w:rFonts w:ascii="Times New Roman" w:hAnsi="Times New Roman" w:cs="Times New Roman"/>
          <w:sz w:val="24"/>
          <w:szCs w:val="24"/>
        </w:rPr>
        <w:t xml:space="preserve"> first mortgage to a Lender and </w:t>
      </w:r>
      <w:r w:rsidRPr="00207171">
        <w:rPr>
          <w:rFonts w:ascii="Times New Roman" w:hAnsi="Times New Roman" w:cs="Times New Roman"/>
          <w:sz w:val="24"/>
          <w:szCs w:val="24"/>
        </w:rPr>
        <w:t>encumbering the Lot. The sale or transfer of any Lot shall not affect th</w:t>
      </w:r>
      <w:r>
        <w:rPr>
          <w:rFonts w:ascii="Times New Roman" w:hAnsi="Times New Roman" w:cs="Times New Roman"/>
          <w:sz w:val="24"/>
          <w:szCs w:val="24"/>
        </w:rPr>
        <w:t xml:space="preserve">e assessment lien. However, the </w:t>
      </w:r>
      <w:r w:rsidRPr="00207171">
        <w:rPr>
          <w:rFonts w:ascii="Times New Roman" w:hAnsi="Times New Roman" w:cs="Times New Roman"/>
          <w:sz w:val="24"/>
          <w:szCs w:val="24"/>
        </w:rPr>
        <w:t>sale or transfer of any Lot pursuant to mortgage foreclosure or any pr</w:t>
      </w:r>
      <w:r>
        <w:rPr>
          <w:rFonts w:ascii="Times New Roman" w:hAnsi="Times New Roman" w:cs="Times New Roman"/>
          <w:sz w:val="24"/>
          <w:szCs w:val="24"/>
        </w:rPr>
        <w:t xml:space="preserve">oceedings in lieu thereof shall </w:t>
      </w:r>
      <w:r w:rsidRPr="00207171">
        <w:rPr>
          <w:rFonts w:ascii="Times New Roman" w:hAnsi="Times New Roman" w:cs="Times New Roman"/>
          <w:sz w:val="24"/>
          <w:szCs w:val="24"/>
        </w:rPr>
        <w:t>extinguish the lien as to any assessments that became due prior to such s</w:t>
      </w:r>
      <w:r>
        <w:rPr>
          <w:rFonts w:ascii="Times New Roman" w:hAnsi="Times New Roman" w:cs="Times New Roman"/>
          <w:sz w:val="24"/>
          <w:szCs w:val="24"/>
        </w:rPr>
        <w:t xml:space="preserve">ale or transfer; but, the prior </w:t>
      </w:r>
      <w:r w:rsidRPr="00207171">
        <w:rPr>
          <w:rFonts w:ascii="Times New Roman" w:hAnsi="Times New Roman" w:cs="Times New Roman"/>
          <w:sz w:val="24"/>
          <w:szCs w:val="24"/>
        </w:rPr>
        <w:t>assessment shall nevertheless continue as the personal obligation of the prior defaulting Owner</w:t>
      </w:r>
      <w:r>
        <w:rPr>
          <w:rFonts w:ascii="Times New Roman" w:hAnsi="Times New Roman" w:cs="Times New Roman"/>
          <w:sz w:val="24"/>
          <w:szCs w:val="24"/>
        </w:rPr>
        <w:t xml:space="preserve">. No </w:t>
      </w:r>
      <w:r w:rsidRPr="00207171">
        <w:rPr>
          <w:rFonts w:ascii="Times New Roman" w:hAnsi="Times New Roman" w:cs="Times New Roman"/>
          <w:sz w:val="24"/>
          <w:szCs w:val="24"/>
        </w:rPr>
        <w:t xml:space="preserve">sale or transfer shall relieve such Lot from liability for any assessment </w:t>
      </w:r>
      <w:r>
        <w:rPr>
          <w:rFonts w:ascii="Times New Roman" w:hAnsi="Times New Roman" w:cs="Times New Roman"/>
          <w:sz w:val="24"/>
          <w:szCs w:val="24"/>
        </w:rPr>
        <w:t xml:space="preserve">thereafter becoming due or from </w:t>
      </w:r>
      <w:r w:rsidRPr="00207171">
        <w:rPr>
          <w:rFonts w:ascii="Times New Roman" w:hAnsi="Times New Roman" w:cs="Times New Roman"/>
          <w:sz w:val="24"/>
          <w:szCs w:val="24"/>
        </w:rPr>
        <w:t>the lien thereof.</w:t>
      </w:r>
    </w:p>
    <w:p w14:paraId="7550A982" w14:textId="77777777" w:rsidR="00417B01" w:rsidRPr="00207171" w:rsidRDefault="00417B01" w:rsidP="00417B01">
      <w:pPr>
        <w:ind w:firstLine="720"/>
        <w:jc w:val="both"/>
        <w:rPr>
          <w:rFonts w:ascii="Times New Roman" w:hAnsi="Times New Roman" w:cs="Times New Roman"/>
          <w:sz w:val="24"/>
          <w:szCs w:val="24"/>
        </w:rPr>
      </w:pPr>
    </w:p>
    <w:p w14:paraId="3283D33E" w14:textId="77777777" w:rsidR="00417B01" w:rsidRDefault="00417B01" w:rsidP="00417B01">
      <w:pPr>
        <w:ind w:firstLine="720"/>
        <w:jc w:val="both"/>
        <w:rPr>
          <w:rFonts w:ascii="Times New Roman" w:hAnsi="Times New Roman" w:cs="Times New Roman"/>
          <w:sz w:val="24"/>
          <w:szCs w:val="24"/>
        </w:rPr>
      </w:pPr>
      <w:r w:rsidRPr="00CA15BD">
        <w:rPr>
          <w:rFonts w:ascii="Times New Roman" w:hAnsi="Times New Roman" w:cs="Times New Roman"/>
          <w:sz w:val="24"/>
          <w:szCs w:val="24"/>
          <w:u w:val="single"/>
        </w:rPr>
        <w:t>Section 5.11</w:t>
      </w:r>
      <w:r w:rsidRPr="002071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A15BD">
        <w:rPr>
          <w:rFonts w:ascii="Times New Roman" w:hAnsi="Times New Roman" w:cs="Times New Roman"/>
          <w:sz w:val="24"/>
          <w:szCs w:val="24"/>
          <w:u w:val="single"/>
        </w:rPr>
        <w:t>Assessment of Lots Owned by Declarant</w:t>
      </w:r>
      <w:r w:rsidRPr="00207171">
        <w:rPr>
          <w:rFonts w:ascii="Times New Roman" w:hAnsi="Times New Roman" w:cs="Times New Roman"/>
          <w:sz w:val="24"/>
          <w:szCs w:val="24"/>
        </w:rPr>
        <w:t>. Declarant will pay Assessments on</w:t>
      </w:r>
      <w:r>
        <w:rPr>
          <w:rFonts w:ascii="Times New Roman" w:hAnsi="Times New Roman" w:cs="Times New Roman"/>
          <w:sz w:val="24"/>
          <w:szCs w:val="24"/>
        </w:rPr>
        <w:t xml:space="preserve"> </w:t>
      </w:r>
      <w:r w:rsidRPr="00207171">
        <w:rPr>
          <w:rFonts w:ascii="Times New Roman" w:hAnsi="Times New Roman" w:cs="Times New Roman"/>
          <w:sz w:val="24"/>
          <w:szCs w:val="24"/>
        </w:rPr>
        <w:t>Lots shown on the Plat owned by Declarant only from and after the</w:t>
      </w:r>
      <w:r>
        <w:rPr>
          <w:rFonts w:ascii="Times New Roman" w:hAnsi="Times New Roman" w:cs="Times New Roman"/>
          <w:sz w:val="24"/>
          <w:szCs w:val="24"/>
        </w:rPr>
        <w:t xml:space="preserve"> Turnover Date, and shall prior </w:t>
      </w:r>
      <w:r w:rsidRPr="00207171">
        <w:rPr>
          <w:rFonts w:ascii="Times New Roman" w:hAnsi="Times New Roman" w:cs="Times New Roman"/>
          <w:sz w:val="24"/>
          <w:szCs w:val="24"/>
        </w:rPr>
        <w:t xml:space="preserve">thereto pay any operating expenses of the Association which exceed </w:t>
      </w:r>
      <w:r>
        <w:rPr>
          <w:rFonts w:ascii="Times New Roman" w:hAnsi="Times New Roman" w:cs="Times New Roman"/>
          <w:sz w:val="24"/>
          <w:szCs w:val="24"/>
        </w:rPr>
        <w:t xml:space="preserve">the Assessments receivable from </w:t>
      </w:r>
      <w:r w:rsidRPr="00207171">
        <w:rPr>
          <w:rFonts w:ascii="Times New Roman" w:hAnsi="Times New Roman" w:cs="Times New Roman"/>
          <w:sz w:val="24"/>
          <w:szCs w:val="24"/>
        </w:rPr>
        <w:t>other Owners and other income of the Association. Lots shown on a subdivision plat covering portions</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064BC479" w14:textId="77777777" w:rsidR="00417B01" w:rsidRDefault="00417B01" w:rsidP="00417B01">
      <w:pPr>
        <w:jc w:val="both"/>
        <w:rPr>
          <w:rFonts w:ascii="Times New Roman" w:hAnsi="Times New Roman" w:cs="Times New Roman"/>
          <w:sz w:val="24"/>
          <w:szCs w:val="24"/>
        </w:rPr>
      </w:pPr>
      <w:r w:rsidRPr="00CA15BD">
        <w:rPr>
          <w:rFonts w:ascii="Times New Roman" w:hAnsi="Times New Roman" w:cs="Times New Roman"/>
          <w:sz w:val="24"/>
          <w:szCs w:val="24"/>
        </w:rPr>
        <w:lastRenderedPageBreak/>
        <w:t>of the Additional Property that are annexed pursuant to the provisions of Article X shall become</w:t>
      </w:r>
      <w:r>
        <w:rPr>
          <w:rFonts w:ascii="Times New Roman" w:hAnsi="Times New Roman" w:cs="Times New Roman"/>
          <w:sz w:val="24"/>
          <w:szCs w:val="24"/>
        </w:rPr>
        <w:t xml:space="preserve"> subject to assessment in the manner provided in Section 5.2.</w:t>
      </w:r>
    </w:p>
    <w:p w14:paraId="23BD0C5B" w14:textId="77777777" w:rsidR="00417B01" w:rsidRPr="00E67D43" w:rsidRDefault="00417B01" w:rsidP="00417B01">
      <w:pPr>
        <w:ind w:firstLine="720"/>
        <w:jc w:val="both"/>
        <w:rPr>
          <w:rFonts w:ascii="Times New Roman" w:hAnsi="Times New Roman" w:cs="Times New Roman"/>
          <w:sz w:val="24"/>
          <w:szCs w:val="24"/>
        </w:rPr>
      </w:pPr>
      <w:r w:rsidRPr="00CA15BD">
        <w:rPr>
          <w:rFonts w:ascii="Times New Roman" w:hAnsi="Times New Roman" w:cs="Times New Roman"/>
          <w:sz w:val="24"/>
          <w:szCs w:val="24"/>
          <w:u w:val="single"/>
        </w:rPr>
        <w:t>Section 5.12</w:t>
      </w:r>
      <w:r w:rsidRPr="00CA15B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A15BD">
        <w:rPr>
          <w:rFonts w:ascii="Times New Roman" w:hAnsi="Times New Roman" w:cs="Times New Roman"/>
          <w:sz w:val="24"/>
          <w:szCs w:val="24"/>
          <w:u w:val="single"/>
        </w:rPr>
        <w:t>Budget</w:t>
      </w:r>
      <w:r w:rsidRPr="00CA15BD">
        <w:rPr>
          <w:rFonts w:ascii="Times New Roman" w:hAnsi="Times New Roman" w:cs="Times New Roman"/>
          <w:sz w:val="24"/>
          <w:szCs w:val="24"/>
        </w:rPr>
        <w:t xml:space="preserve">. The initial budget for the Association prepared by the Declarant is adopted as the budget for the period of operation until adoption of the first annual Association Budget. Thereafter, annual budgets shall be prepared and adopted by the Association. </w:t>
      </w:r>
      <w:r w:rsidRPr="009D0EA7">
        <w:rPr>
          <w:rFonts w:ascii="Times New Roman" w:hAnsi="Times New Roman" w:cs="Times New Roman"/>
          <w:b/>
          <w:sz w:val="24"/>
          <w:szCs w:val="24"/>
        </w:rPr>
        <w:t>THE INITIAL BUDGET OF THE ASSOCIATION IS PROJECTED, AND IS NOT BASED ON HISTORICAL OPERATING FIGURES. THEREFORE, IT IS POSSIBLE THAT THE ACCUAL ASSESSMENTS MAY BE LESSER OR GREATER THAN PROJECTED.</w:t>
      </w:r>
    </w:p>
    <w:p w14:paraId="268FD3F4" w14:textId="77777777" w:rsidR="00417B01" w:rsidRPr="00CA15BD" w:rsidRDefault="00417B01" w:rsidP="00417B01">
      <w:pPr>
        <w:ind w:firstLine="360"/>
        <w:jc w:val="both"/>
        <w:rPr>
          <w:rFonts w:ascii="Times New Roman" w:hAnsi="Times New Roman" w:cs="Times New Roman"/>
          <w:sz w:val="24"/>
          <w:szCs w:val="24"/>
        </w:rPr>
      </w:pPr>
    </w:p>
    <w:p w14:paraId="76C309C2" w14:textId="77777777" w:rsidR="00417B01" w:rsidRPr="00CA15BD" w:rsidRDefault="00417B01" w:rsidP="00417B01">
      <w:pPr>
        <w:ind w:firstLine="360"/>
        <w:jc w:val="center"/>
        <w:rPr>
          <w:rFonts w:ascii="Times New Roman" w:hAnsi="Times New Roman" w:cs="Times New Roman"/>
          <w:b/>
          <w:sz w:val="24"/>
          <w:szCs w:val="24"/>
        </w:rPr>
      </w:pPr>
      <w:r w:rsidRPr="00CA15BD">
        <w:rPr>
          <w:rFonts w:ascii="Times New Roman" w:hAnsi="Times New Roman" w:cs="Times New Roman"/>
          <w:b/>
          <w:sz w:val="24"/>
          <w:szCs w:val="24"/>
        </w:rPr>
        <w:t>ARTICLE VI</w:t>
      </w:r>
    </w:p>
    <w:p w14:paraId="335A5AAD" w14:textId="77777777" w:rsidR="00417B01" w:rsidRPr="00CA15BD" w:rsidRDefault="00417B01" w:rsidP="00417B01">
      <w:pPr>
        <w:ind w:firstLine="360"/>
        <w:jc w:val="center"/>
        <w:rPr>
          <w:rFonts w:ascii="Times New Roman" w:hAnsi="Times New Roman" w:cs="Times New Roman"/>
          <w:b/>
          <w:sz w:val="24"/>
          <w:szCs w:val="24"/>
          <w:u w:val="single"/>
        </w:rPr>
      </w:pPr>
      <w:r w:rsidRPr="00CA15BD">
        <w:rPr>
          <w:rFonts w:ascii="Times New Roman" w:hAnsi="Times New Roman" w:cs="Times New Roman"/>
          <w:b/>
          <w:sz w:val="24"/>
          <w:szCs w:val="24"/>
          <w:u w:val="single"/>
        </w:rPr>
        <w:t>MAINTENANCE</w:t>
      </w:r>
    </w:p>
    <w:p w14:paraId="2C557AC9" w14:textId="77777777" w:rsidR="00417B01" w:rsidRDefault="00417B01" w:rsidP="00417B01">
      <w:pPr>
        <w:jc w:val="both"/>
        <w:rPr>
          <w:rFonts w:ascii="Times New Roman" w:hAnsi="Times New Roman" w:cs="Times New Roman"/>
          <w:sz w:val="24"/>
          <w:szCs w:val="24"/>
        </w:rPr>
      </w:pPr>
    </w:p>
    <w:p w14:paraId="665445FC" w14:textId="77777777" w:rsidR="00417B01" w:rsidRPr="00CA15BD" w:rsidRDefault="00417B01" w:rsidP="00417B01">
      <w:pPr>
        <w:ind w:firstLine="720"/>
        <w:jc w:val="both"/>
        <w:rPr>
          <w:rFonts w:ascii="Times New Roman" w:hAnsi="Times New Roman" w:cs="Times New Roman"/>
          <w:sz w:val="24"/>
          <w:szCs w:val="24"/>
        </w:rPr>
      </w:pPr>
      <w:r w:rsidRPr="00CA15BD">
        <w:rPr>
          <w:rFonts w:ascii="Times New Roman" w:hAnsi="Times New Roman" w:cs="Times New Roman"/>
          <w:sz w:val="24"/>
          <w:szCs w:val="24"/>
          <w:u w:val="single"/>
        </w:rPr>
        <w:t>Section 6.1</w:t>
      </w:r>
      <w:r w:rsidRPr="00CA15B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A15BD">
        <w:rPr>
          <w:rFonts w:ascii="Times New Roman" w:hAnsi="Times New Roman" w:cs="Times New Roman"/>
          <w:sz w:val="24"/>
          <w:szCs w:val="24"/>
          <w:u w:val="single"/>
        </w:rPr>
        <w:t>Maintenance of Common Area</w:t>
      </w:r>
      <w:r w:rsidRPr="00CA15BD">
        <w:rPr>
          <w:rFonts w:ascii="Times New Roman" w:hAnsi="Times New Roman" w:cs="Times New Roman"/>
          <w:sz w:val="24"/>
          <w:szCs w:val="24"/>
        </w:rPr>
        <w:t>. The Association shall have the obligation to maintain, repair, and replace the Common Area (including the private streets), all landscaping. recreational facilities, and other improvements located in or on the Common Area; and, the costs of such shall be part of the General Assessments.</w:t>
      </w:r>
    </w:p>
    <w:p w14:paraId="4A0DD400" w14:textId="77777777" w:rsidR="00417B01" w:rsidRDefault="00417B01" w:rsidP="00417B01">
      <w:pPr>
        <w:ind w:firstLine="720"/>
        <w:jc w:val="both"/>
        <w:rPr>
          <w:rFonts w:ascii="Times New Roman" w:hAnsi="Times New Roman" w:cs="Times New Roman"/>
          <w:sz w:val="24"/>
          <w:szCs w:val="24"/>
        </w:rPr>
      </w:pPr>
    </w:p>
    <w:p w14:paraId="0F8ADCB8" w14:textId="77777777" w:rsidR="00417B01" w:rsidRPr="00CA15BD" w:rsidRDefault="00417B01" w:rsidP="00417B01">
      <w:pPr>
        <w:ind w:firstLine="720"/>
        <w:jc w:val="both"/>
        <w:rPr>
          <w:rFonts w:ascii="Times New Roman" w:hAnsi="Times New Roman" w:cs="Times New Roman"/>
          <w:sz w:val="24"/>
          <w:szCs w:val="24"/>
        </w:rPr>
      </w:pPr>
      <w:r w:rsidRPr="00CA15BD">
        <w:rPr>
          <w:rFonts w:ascii="Times New Roman" w:hAnsi="Times New Roman" w:cs="Times New Roman"/>
          <w:sz w:val="24"/>
          <w:szCs w:val="24"/>
          <w:u w:val="single"/>
        </w:rPr>
        <w:t>Section 6.2</w:t>
      </w:r>
      <w:r w:rsidRPr="00CA15B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A15BD">
        <w:rPr>
          <w:rFonts w:ascii="Times New Roman" w:hAnsi="Times New Roman" w:cs="Times New Roman"/>
          <w:sz w:val="24"/>
          <w:szCs w:val="24"/>
          <w:u w:val="single"/>
        </w:rPr>
        <w:t>Owner's Responsibility for Maintenance</w:t>
      </w:r>
      <w:r w:rsidRPr="00CA15BD">
        <w:rPr>
          <w:rFonts w:ascii="Times New Roman" w:hAnsi="Times New Roman" w:cs="Times New Roman"/>
          <w:sz w:val="24"/>
          <w:szCs w:val="24"/>
        </w:rPr>
        <w:t>. Pest control shall be the responsibility of the Owner. Each Owner is responsible for the utilities on the Owner's Lot and connection to the utility services located within the roadways, rights-of-way or easements adjacent to each Lot, and the Owner shall maintain and repair all damaged utility hook-ups. Repairs to utilities shall be made only in accordance with the reasonable rules of the Board. In addition, the Board shall have the right to adopt reasonable rules and regulations concerning the landscaping, lawn and yard decorations, color schemes, and other related matters affecting the outside appearance of each Lot, as well as the Subdivision as a whole; and, the Owners shall be bound thereby.</w:t>
      </w:r>
    </w:p>
    <w:p w14:paraId="5D4234B7" w14:textId="77777777" w:rsidR="00417B01" w:rsidRPr="00CA15BD" w:rsidRDefault="00417B01" w:rsidP="00417B01">
      <w:pPr>
        <w:ind w:firstLine="360"/>
        <w:jc w:val="both"/>
        <w:rPr>
          <w:rFonts w:ascii="Times New Roman" w:hAnsi="Times New Roman" w:cs="Times New Roman"/>
          <w:sz w:val="24"/>
          <w:szCs w:val="24"/>
        </w:rPr>
      </w:pPr>
    </w:p>
    <w:p w14:paraId="4FED4152" w14:textId="77777777" w:rsidR="00417B01" w:rsidRPr="00CA15BD" w:rsidRDefault="00417B01" w:rsidP="00417B01">
      <w:pPr>
        <w:ind w:firstLine="360"/>
        <w:jc w:val="center"/>
        <w:rPr>
          <w:rFonts w:ascii="Times New Roman" w:hAnsi="Times New Roman" w:cs="Times New Roman"/>
          <w:b/>
          <w:sz w:val="24"/>
          <w:szCs w:val="24"/>
        </w:rPr>
      </w:pPr>
      <w:r w:rsidRPr="00CA15BD">
        <w:rPr>
          <w:rFonts w:ascii="Times New Roman" w:hAnsi="Times New Roman" w:cs="Times New Roman"/>
          <w:b/>
          <w:sz w:val="24"/>
          <w:szCs w:val="24"/>
        </w:rPr>
        <w:t>ARTICLE VII</w:t>
      </w:r>
    </w:p>
    <w:p w14:paraId="5BEFD5C2" w14:textId="77777777" w:rsidR="00417B01" w:rsidRPr="00CA15BD" w:rsidRDefault="00417B01" w:rsidP="00417B01">
      <w:pPr>
        <w:ind w:firstLine="360"/>
        <w:jc w:val="center"/>
        <w:rPr>
          <w:rFonts w:ascii="Times New Roman" w:hAnsi="Times New Roman" w:cs="Times New Roman"/>
          <w:b/>
          <w:sz w:val="24"/>
          <w:szCs w:val="24"/>
          <w:u w:val="single"/>
        </w:rPr>
      </w:pPr>
      <w:r w:rsidRPr="00CA15BD">
        <w:rPr>
          <w:rFonts w:ascii="Times New Roman" w:hAnsi="Times New Roman" w:cs="Times New Roman"/>
          <w:b/>
          <w:sz w:val="24"/>
          <w:szCs w:val="24"/>
          <w:u w:val="single"/>
        </w:rPr>
        <w:t>INSURANCE AND FIDELITY BONDS; CASUALTY LOSSES</w:t>
      </w:r>
    </w:p>
    <w:p w14:paraId="1AE84DB1" w14:textId="77777777" w:rsidR="00417B01" w:rsidRPr="00CA15BD" w:rsidRDefault="00417B01" w:rsidP="00417B01">
      <w:pPr>
        <w:ind w:firstLine="360"/>
        <w:jc w:val="both"/>
        <w:rPr>
          <w:rFonts w:ascii="Times New Roman" w:hAnsi="Times New Roman" w:cs="Times New Roman"/>
          <w:sz w:val="24"/>
          <w:szCs w:val="24"/>
        </w:rPr>
      </w:pPr>
    </w:p>
    <w:p w14:paraId="5CF94D73" w14:textId="77777777" w:rsidR="00417B01" w:rsidRPr="00CA15BD" w:rsidRDefault="00417B01" w:rsidP="00417B01">
      <w:pPr>
        <w:ind w:firstLine="720"/>
        <w:jc w:val="both"/>
        <w:rPr>
          <w:rFonts w:ascii="Times New Roman" w:hAnsi="Times New Roman" w:cs="Times New Roman"/>
          <w:sz w:val="24"/>
          <w:szCs w:val="24"/>
        </w:rPr>
      </w:pPr>
      <w:r w:rsidRPr="00CA15BD">
        <w:rPr>
          <w:rFonts w:ascii="Times New Roman" w:hAnsi="Times New Roman" w:cs="Times New Roman"/>
          <w:sz w:val="24"/>
          <w:szCs w:val="24"/>
          <w:u w:val="single"/>
        </w:rPr>
        <w:t>Section 7.1</w:t>
      </w:r>
      <w:r w:rsidRPr="00CA15B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A15BD">
        <w:rPr>
          <w:rFonts w:ascii="Times New Roman" w:hAnsi="Times New Roman" w:cs="Times New Roman"/>
          <w:sz w:val="24"/>
          <w:szCs w:val="24"/>
          <w:u w:val="single"/>
        </w:rPr>
        <w:t>Insurance to be obtained by the Association</w:t>
      </w:r>
      <w:r w:rsidRPr="00CA15BD">
        <w:rPr>
          <w:rFonts w:ascii="Times New Roman" w:hAnsi="Times New Roman" w:cs="Times New Roman"/>
          <w:sz w:val="24"/>
          <w:szCs w:val="24"/>
        </w:rPr>
        <w:t>.</w:t>
      </w:r>
    </w:p>
    <w:p w14:paraId="631D1FEC" w14:textId="77777777" w:rsidR="00417B01" w:rsidRPr="00CA15BD" w:rsidRDefault="00417B01" w:rsidP="00417B01">
      <w:pPr>
        <w:ind w:firstLine="720"/>
        <w:jc w:val="both"/>
        <w:rPr>
          <w:rFonts w:ascii="Times New Roman" w:hAnsi="Times New Roman" w:cs="Times New Roman"/>
          <w:sz w:val="24"/>
          <w:szCs w:val="24"/>
        </w:rPr>
      </w:pPr>
    </w:p>
    <w:p w14:paraId="6F5E9732" w14:textId="77777777" w:rsidR="00417B01" w:rsidRDefault="00417B01" w:rsidP="00563AB5">
      <w:pPr>
        <w:pStyle w:val="ListParagraph"/>
        <w:numPr>
          <w:ilvl w:val="0"/>
          <w:numId w:val="29"/>
        </w:numPr>
        <w:ind w:firstLine="720"/>
        <w:jc w:val="both"/>
        <w:rPr>
          <w:rFonts w:ascii="Times New Roman" w:hAnsi="Times New Roman" w:cs="Times New Roman"/>
          <w:sz w:val="24"/>
          <w:szCs w:val="24"/>
        </w:rPr>
      </w:pPr>
      <w:r w:rsidRPr="009D0EA7">
        <w:rPr>
          <w:rFonts w:ascii="Times New Roman" w:hAnsi="Times New Roman" w:cs="Times New Roman"/>
          <w:sz w:val="24"/>
          <w:szCs w:val="24"/>
          <w:u w:val="single"/>
        </w:rPr>
        <w:t>Hazard Insurance</w:t>
      </w:r>
      <w:r w:rsidRPr="00CA15BD">
        <w:rPr>
          <w:rFonts w:ascii="Times New Roman" w:hAnsi="Times New Roman" w:cs="Times New Roman"/>
          <w:sz w:val="24"/>
          <w:szCs w:val="24"/>
        </w:rPr>
        <w:t xml:space="preserve"> The Board shall obtain and maintain at all times insurance for all insurable improvements on the Common Area against loss or damage by fire or other hazards, casualties, and risks embraced within the coverage of the standard "extended coverage" policy available from time to time in the State of Florida, against all other perils customarily covered for similar types of projects (including those covered, by the standard "all risk" endorsement), and against loss or damage due to vandalism and malicious mischief. Said insurance shall be in an amount equal to one hundred percent (100%) of the current replacement cost, from time to time, of all such insurable improvements (excluding land, foundations, excavations, and other items usually excluded from such insurance coverage). The policy or policies providing such insurance shall also contain (if available at no additional cost or at such additional cost as may be determined to be reasonable by the Board), the following endorsements (or their equivalents): (i) "agreed amount" and "inflation protection" endorsements; (ii) "increased cost of construction" endorsements; (iii) "contingent liability from operation of building laws or codes" endorsements; (iv) "demolition cost" endorsement; (v) a steam boiler coverage endorsement providing not less than fifty thousand dollars ($50,000) coverage for each</w:t>
      </w:r>
      <w:r>
        <w:rPr>
          <w:rFonts w:ascii="Times New Roman" w:hAnsi="Times New Roman" w:cs="Times New Roman"/>
          <w:sz w:val="24"/>
          <w:szCs w:val="24"/>
        </w:rPr>
        <w:t xml:space="preserve"> </w:t>
      </w:r>
      <w:r w:rsidRPr="009D0EA7">
        <w:rPr>
          <w:rFonts w:ascii="Times New Roman" w:hAnsi="Times New Roman" w:cs="Times New Roman"/>
          <w:sz w:val="24"/>
          <w:szCs w:val="24"/>
        </w:rPr>
        <w:t>accident at each location; (vi) a "severability of interest" endorsement that shall preclude the insurer</w:t>
      </w:r>
      <w:r>
        <w:rPr>
          <w:rFonts w:ascii="Times New Roman" w:hAnsi="Times New Roman" w:cs="Times New Roman"/>
          <w:sz w:val="24"/>
          <w:szCs w:val="24"/>
        </w:rPr>
        <w:t xml:space="preserve"> </w:t>
      </w:r>
      <w:r w:rsidRPr="009D0EA7">
        <w:rPr>
          <w:rFonts w:ascii="Times New Roman" w:hAnsi="Times New Roman" w:cs="Times New Roman"/>
          <w:sz w:val="24"/>
          <w:szCs w:val="24"/>
        </w:rPr>
        <w:t>from denying a claim of an Owner because of the negligent acts of the Association or other Owners.</w:t>
      </w:r>
      <w:r>
        <w:rPr>
          <w:rFonts w:ascii="Times New Roman" w:hAnsi="Times New Roman" w:cs="Times New Roman"/>
          <w:sz w:val="24"/>
          <w:szCs w:val="24"/>
        </w:rPr>
        <w:br w:type="page"/>
      </w:r>
    </w:p>
    <w:p w14:paraId="1ADB39AD" w14:textId="77777777" w:rsidR="00417B01" w:rsidRPr="009D0EA7" w:rsidRDefault="00417B01" w:rsidP="00563AB5">
      <w:pPr>
        <w:pStyle w:val="ListParagraph"/>
        <w:numPr>
          <w:ilvl w:val="0"/>
          <w:numId w:val="29"/>
        </w:numPr>
        <w:ind w:firstLine="720"/>
        <w:jc w:val="both"/>
        <w:rPr>
          <w:rFonts w:ascii="Times New Roman" w:hAnsi="Times New Roman" w:cs="Times New Roman"/>
          <w:sz w:val="24"/>
          <w:szCs w:val="24"/>
        </w:rPr>
      </w:pPr>
      <w:r w:rsidRPr="009D0EA7">
        <w:rPr>
          <w:rFonts w:ascii="Times New Roman" w:hAnsi="Times New Roman" w:cs="Times New Roman"/>
          <w:sz w:val="24"/>
          <w:szCs w:val="24"/>
          <w:u w:val="single"/>
        </w:rPr>
        <w:lastRenderedPageBreak/>
        <w:t>Liability Insurance</w:t>
      </w:r>
      <w:r w:rsidRPr="009D0EA7">
        <w:rPr>
          <w:rFonts w:ascii="Times New Roman" w:hAnsi="Times New Roman" w:cs="Times New Roman"/>
          <w:sz w:val="24"/>
          <w:szCs w:val="24"/>
        </w:rPr>
        <w:t>. The Board shall obtain and maintain at all times a comprehensive public liability policy covering the Association for all damage or injury caused by the negligence of the Association or any of its agents, and, in the Board's discretion and if reasonably available, directors' and officers' liability insurance. The comprehensive public liability policy shall provide coverage of not less than one million dollars ($1,000,000) for bodily injury and property damage for any single occurrence.</w:t>
      </w:r>
    </w:p>
    <w:p w14:paraId="67405386" w14:textId="77777777" w:rsidR="00417B01" w:rsidRPr="009D0EA7" w:rsidRDefault="00417B01" w:rsidP="00417B01">
      <w:pPr>
        <w:pStyle w:val="ListParagraph"/>
        <w:ind w:firstLine="720"/>
        <w:jc w:val="both"/>
        <w:rPr>
          <w:rFonts w:ascii="Times New Roman" w:hAnsi="Times New Roman" w:cs="Times New Roman"/>
          <w:sz w:val="24"/>
          <w:szCs w:val="24"/>
        </w:rPr>
      </w:pPr>
    </w:p>
    <w:p w14:paraId="29D125EE" w14:textId="77777777" w:rsidR="00417B01" w:rsidRPr="009D0EA7" w:rsidRDefault="00417B01" w:rsidP="00563AB5">
      <w:pPr>
        <w:pStyle w:val="ListParagraph"/>
        <w:numPr>
          <w:ilvl w:val="0"/>
          <w:numId w:val="29"/>
        </w:numPr>
        <w:ind w:firstLine="720"/>
        <w:jc w:val="both"/>
        <w:rPr>
          <w:rFonts w:ascii="Times New Roman" w:hAnsi="Times New Roman" w:cs="Times New Roman"/>
          <w:sz w:val="24"/>
          <w:szCs w:val="24"/>
        </w:rPr>
      </w:pPr>
      <w:r w:rsidRPr="009D0EA7">
        <w:rPr>
          <w:rFonts w:ascii="Times New Roman" w:hAnsi="Times New Roman" w:cs="Times New Roman"/>
          <w:sz w:val="24"/>
          <w:szCs w:val="24"/>
          <w:u w:val="single"/>
        </w:rPr>
        <w:t>General Provisions Governing Insurance</w:t>
      </w:r>
      <w:r w:rsidRPr="009D0EA7">
        <w:rPr>
          <w:rFonts w:ascii="Times New Roman" w:hAnsi="Times New Roman" w:cs="Times New Roman"/>
          <w:sz w:val="24"/>
          <w:szCs w:val="24"/>
        </w:rPr>
        <w:t>. The insurance required to be obtained under Sections 0.1(A) and 7.1(B) shall be written in the name of the Association and shall be governed by the provisions hereinafter set forth: (i) all policies shall be written with one or more companies authorized to provide such insurance in the State of Florida; (ii) exclusive authority to adjust losses under policies in force on Subdivision owned by the Association shall be vested in the Board; (iii) in no event shall the insurance coverage obtained and maintained by the Board hereunder be brought into contribution with insurance purchased by individual Owners, occupants or their mortgagees, and the insurance carried by the Association shall be primary; (iv) the Board shall be required to make every reasonable effort to secure insurance policies that will provide for a waiver of subrogation by the insurer as to claims against the Board or the Owners and their respective tenants, servants, agents, and guests (if securing same will impose on the Association no additional cost or only such additional reasonable cost as the Board may determine); (v) each policy providing such insurance coverage shall require the applicable insurer to give not less than ten (10) days written notice to the Association and to each holder of a mortgage, which shall have given such insurer written notice of such holder's interest in the Subdivision (which notice must include the name and address of such holder) of any cancellation or material modification of the policy.</w:t>
      </w:r>
    </w:p>
    <w:p w14:paraId="57A8E4AA" w14:textId="77777777" w:rsidR="00417B01" w:rsidRPr="009D0EA7" w:rsidRDefault="00417B01" w:rsidP="00417B01">
      <w:pPr>
        <w:pStyle w:val="ListParagraph"/>
        <w:ind w:firstLine="720"/>
        <w:jc w:val="both"/>
        <w:rPr>
          <w:rFonts w:ascii="Times New Roman" w:hAnsi="Times New Roman" w:cs="Times New Roman"/>
          <w:sz w:val="24"/>
          <w:szCs w:val="24"/>
        </w:rPr>
      </w:pPr>
    </w:p>
    <w:p w14:paraId="0559395C" w14:textId="77777777" w:rsidR="00417B01" w:rsidRPr="009D0EA7" w:rsidRDefault="00417B01" w:rsidP="00563AB5">
      <w:pPr>
        <w:pStyle w:val="ListParagraph"/>
        <w:numPr>
          <w:ilvl w:val="0"/>
          <w:numId w:val="29"/>
        </w:numPr>
        <w:ind w:firstLine="720"/>
        <w:jc w:val="both"/>
        <w:rPr>
          <w:rFonts w:ascii="Times New Roman" w:hAnsi="Times New Roman" w:cs="Times New Roman"/>
          <w:sz w:val="24"/>
          <w:szCs w:val="24"/>
        </w:rPr>
      </w:pPr>
      <w:r w:rsidRPr="009D0EA7">
        <w:rPr>
          <w:rFonts w:ascii="Times New Roman" w:hAnsi="Times New Roman" w:cs="Times New Roman"/>
          <w:sz w:val="24"/>
          <w:szCs w:val="24"/>
          <w:u w:val="single"/>
        </w:rPr>
        <w:t>Fidelity Bonds</w:t>
      </w:r>
      <w:r w:rsidRPr="009D0EA7">
        <w:rPr>
          <w:rFonts w:ascii="Times New Roman" w:hAnsi="Times New Roman" w:cs="Times New Roman"/>
          <w:sz w:val="24"/>
          <w:szCs w:val="24"/>
        </w:rPr>
        <w:t xml:space="preserve">. The Board may in its reasonable discretion obtain and maintain at all times adequate fidelity bond coverage to protect against dishonest acts on the part of officers, directors, and employees of the Association and all others who handle or are responsible for handling funds held or administered by the Association. The Board may in its discretion also require any independent management agent, which handles fines for the Association, to obtain such fidelity bond coverage with respect to its own activities (and those of its directors, officers, and employees). The fidelity bonds (i) shall name the Association as </w:t>
      </w:r>
      <w:proofErr w:type="spellStart"/>
      <w:r w:rsidRPr="009D0EA7">
        <w:rPr>
          <w:rFonts w:ascii="Times New Roman" w:hAnsi="Times New Roman" w:cs="Times New Roman"/>
          <w:sz w:val="24"/>
          <w:szCs w:val="24"/>
        </w:rPr>
        <w:t>obligee</w:t>
      </w:r>
      <w:proofErr w:type="spellEnd"/>
      <w:r w:rsidRPr="009D0EA7">
        <w:rPr>
          <w:rFonts w:ascii="Times New Roman" w:hAnsi="Times New Roman" w:cs="Times New Roman"/>
          <w:sz w:val="24"/>
          <w:szCs w:val="24"/>
        </w:rPr>
        <w:t>, (ii) shall be issued by one or more companies authorized to issue such bonds in the State of Florida, and (iii) shall be in an amount sufficient to cover the maximum total of fines reasonably expected by the Association to be in the custody of the Association or such agent at any time while such bond is in force. Each such fidelity bond shall provide that the issuer shall provide not less than ten (10) days' written notice to the Association before the bond may be cancelled or substantially modified for any reason.</w:t>
      </w:r>
    </w:p>
    <w:p w14:paraId="4AFA2B9A" w14:textId="77777777" w:rsidR="00417B01" w:rsidRPr="009D0EA7" w:rsidRDefault="00417B01" w:rsidP="00417B01">
      <w:pPr>
        <w:pStyle w:val="ListParagraph"/>
        <w:ind w:firstLine="720"/>
        <w:jc w:val="both"/>
        <w:rPr>
          <w:rFonts w:ascii="Times New Roman" w:hAnsi="Times New Roman" w:cs="Times New Roman"/>
          <w:sz w:val="24"/>
          <w:szCs w:val="24"/>
        </w:rPr>
      </w:pPr>
    </w:p>
    <w:p w14:paraId="7A67A116" w14:textId="77777777" w:rsidR="00417B01" w:rsidRPr="009D0EA7" w:rsidRDefault="00417B01" w:rsidP="00563AB5">
      <w:pPr>
        <w:pStyle w:val="ListParagraph"/>
        <w:numPr>
          <w:ilvl w:val="0"/>
          <w:numId w:val="29"/>
        </w:numPr>
        <w:ind w:firstLine="720"/>
        <w:jc w:val="both"/>
        <w:rPr>
          <w:rFonts w:ascii="Times New Roman" w:hAnsi="Times New Roman" w:cs="Times New Roman"/>
          <w:sz w:val="24"/>
          <w:szCs w:val="24"/>
        </w:rPr>
      </w:pPr>
      <w:r w:rsidRPr="009D0EA7">
        <w:rPr>
          <w:rFonts w:ascii="Times New Roman" w:hAnsi="Times New Roman" w:cs="Times New Roman"/>
          <w:sz w:val="24"/>
          <w:szCs w:val="24"/>
          <w:u w:val="single"/>
        </w:rPr>
        <w:t>Cost of Insurance</w:t>
      </w:r>
      <w:r w:rsidRPr="009D0EA7">
        <w:rPr>
          <w:rFonts w:ascii="Times New Roman" w:hAnsi="Times New Roman" w:cs="Times New Roman"/>
          <w:sz w:val="24"/>
          <w:szCs w:val="24"/>
        </w:rPr>
        <w:t>. All premiums for the insurance or bonds shall be an expense of the Association.</w:t>
      </w:r>
    </w:p>
    <w:p w14:paraId="749BC9A4" w14:textId="77777777" w:rsidR="00417B01" w:rsidRPr="009D0EA7" w:rsidRDefault="00417B01" w:rsidP="00417B01">
      <w:pPr>
        <w:pStyle w:val="ListParagraph"/>
        <w:jc w:val="both"/>
        <w:rPr>
          <w:rFonts w:ascii="Times New Roman" w:hAnsi="Times New Roman" w:cs="Times New Roman"/>
          <w:sz w:val="24"/>
          <w:szCs w:val="24"/>
        </w:rPr>
      </w:pPr>
    </w:p>
    <w:p w14:paraId="17939423" w14:textId="77777777" w:rsidR="00417B01" w:rsidRPr="00E67D43" w:rsidRDefault="00417B01" w:rsidP="00417B01">
      <w:pPr>
        <w:ind w:firstLine="720"/>
        <w:jc w:val="both"/>
        <w:rPr>
          <w:rFonts w:ascii="Times New Roman" w:hAnsi="Times New Roman" w:cs="Times New Roman"/>
          <w:sz w:val="24"/>
          <w:szCs w:val="24"/>
        </w:rPr>
      </w:pPr>
      <w:r w:rsidRPr="00E67D43">
        <w:rPr>
          <w:rFonts w:ascii="Times New Roman" w:hAnsi="Times New Roman" w:cs="Times New Roman"/>
          <w:sz w:val="24"/>
          <w:szCs w:val="24"/>
          <w:u w:val="single"/>
        </w:rPr>
        <w:t>Section 7.2</w:t>
      </w:r>
      <w:r w:rsidRPr="00E67D43">
        <w:rPr>
          <w:rFonts w:ascii="Times New Roman" w:hAnsi="Times New Roman" w:cs="Times New Roman"/>
          <w:sz w:val="24"/>
          <w:szCs w:val="24"/>
        </w:rPr>
        <w:t xml:space="preserve">.   </w:t>
      </w:r>
      <w:r w:rsidRPr="00E67D43">
        <w:rPr>
          <w:rFonts w:ascii="Times New Roman" w:hAnsi="Times New Roman" w:cs="Times New Roman"/>
          <w:sz w:val="24"/>
          <w:szCs w:val="24"/>
          <w:u w:val="single"/>
        </w:rPr>
        <w:t>Insurance to be Obtained by the Owners</w:t>
      </w:r>
      <w:r w:rsidRPr="00E67D43">
        <w:rPr>
          <w:rFonts w:ascii="Times New Roman" w:hAnsi="Times New Roman" w:cs="Times New Roman"/>
          <w:sz w:val="24"/>
          <w:szCs w:val="24"/>
        </w:rPr>
        <w:t>.</w:t>
      </w:r>
    </w:p>
    <w:p w14:paraId="13A6CA6D" w14:textId="77777777" w:rsidR="00417B01" w:rsidRPr="009D0EA7" w:rsidRDefault="00417B01" w:rsidP="00417B01">
      <w:pPr>
        <w:pStyle w:val="ListParagraph"/>
        <w:ind w:firstLine="720"/>
        <w:jc w:val="both"/>
        <w:rPr>
          <w:rFonts w:ascii="Times New Roman" w:hAnsi="Times New Roman" w:cs="Times New Roman"/>
          <w:sz w:val="24"/>
          <w:szCs w:val="24"/>
        </w:rPr>
      </w:pPr>
    </w:p>
    <w:p w14:paraId="00B0648F" w14:textId="77777777" w:rsidR="00417B01" w:rsidRDefault="00417B01" w:rsidP="00563AB5">
      <w:pPr>
        <w:pStyle w:val="ListParagraph"/>
        <w:numPr>
          <w:ilvl w:val="0"/>
          <w:numId w:val="30"/>
        </w:numPr>
        <w:ind w:firstLine="720"/>
        <w:jc w:val="both"/>
        <w:rPr>
          <w:rFonts w:ascii="Times New Roman" w:hAnsi="Times New Roman" w:cs="Times New Roman"/>
          <w:sz w:val="24"/>
          <w:szCs w:val="24"/>
        </w:rPr>
      </w:pPr>
      <w:r w:rsidRPr="009D0EA7">
        <w:rPr>
          <w:rFonts w:ascii="Times New Roman" w:hAnsi="Times New Roman" w:cs="Times New Roman"/>
          <w:sz w:val="24"/>
          <w:szCs w:val="24"/>
          <w:u w:val="single"/>
        </w:rPr>
        <w:t>Public Liability Insurance</w:t>
      </w:r>
      <w:r w:rsidRPr="009D0EA7">
        <w:rPr>
          <w:rFonts w:ascii="Times New Roman" w:hAnsi="Times New Roman" w:cs="Times New Roman"/>
          <w:sz w:val="24"/>
          <w:szCs w:val="24"/>
        </w:rPr>
        <w:t>. It shall be the individual responsibility of each Owner to provide, as such Owner sees fit and at the Owner's sole expense, comprehensive public liability insurance against loss or liability for damages and any expense of defending against any claim for damages that might result from the ownership, use, or occupancy of such Owner's Lot, Recreational Vehicle, and any other improvements situated on the Owner's Lot.</w:t>
      </w:r>
    </w:p>
    <w:p w14:paraId="0A0E74D4" w14:textId="77777777" w:rsidR="00417B01" w:rsidRDefault="00417B01" w:rsidP="00417B01">
      <w:pPr>
        <w:pStyle w:val="ListParagraph"/>
        <w:ind w:firstLine="720"/>
        <w:jc w:val="both"/>
        <w:rPr>
          <w:rFonts w:ascii="Times New Roman" w:hAnsi="Times New Roman" w:cs="Times New Roman"/>
          <w:sz w:val="24"/>
          <w:szCs w:val="24"/>
          <w:u w:val="single"/>
        </w:rPr>
      </w:pPr>
      <w:r>
        <w:rPr>
          <w:rFonts w:ascii="Times New Roman" w:hAnsi="Times New Roman" w:cs="Times New Roman"/>
          <w:sz w:val="24"/>
          <w:szCs w:val="24"/>
          <w:u w:val="single"/>
        </w:rPr>
        <w:br w:type="page"/>
      </w:r>
    </w:p>
    <w:p w14:paraId="67A4A94E" w14:textId="77777777" w:rsidR="00417B01" w:rsidRPr="009D0EA7" w:rsidRDefault="00417B01" w:rsidP="00563AB5">
      <w:pPr>
        <w:pStyle w:val="ListParagraph"/>
        <w:numPr>
          <w:ilvl w:val="0"/>
          <w:numId w:val="30"/>
        </w:numPr>
        <w:ind w:firstLine="720"/>
        <w:jc w:val="both"/>
        <w:rPr>
          <w:rFonts w:ascii="Times New Roman" w:hAnsi="Times New Roman" w:cs="Times New Roman"/>
          <w:sz w:val="24"/>
          <w:szCs w:val="24"/>
        </w:rPr>
      </w:pPr>
      <w:r w:rsidRPr="009D0EA7">
        <w:rPr>
          <w:rFonts w:ascii="Times New Roman" w:hAnsi="Times New Roman" w:cs="Times New Roman"/>
          <w:sz w:val="24"/>
          <w:szCs w:val="24"/>
          <w:u w:val="single"/>
        </w:rPr>
        <w:lastRenderedPageBreak/>
        <w:t>Other Insurance</w:t>
      </w:r>
      <w:r w:rsidRPr="009D0EA7">
        <w:rPr>
          <w:rFonts w:ascii="Times New Roman" w:hAnsi="Times New Roman" w:cs="Times New Roman"/>
          <w:sz w:val="24"/>
          <w:szCs w:val="24"/>
        </w:rPr>
        <w:t>. It shall be the individual responsibility of each Owner to provide, as such Owner sees fit and at such Owner's sole expense, fire, liability, flood, theft, and any other insurance covering the Owner's Recreational Vehicle, Coach House, other permitted property and personal property within the Owner's Recreational Vehicle or Coach House.</w:t>
      </w:r>
    </w:p>
    <w:p w14:paraId="32FFF4D5" w14:textId="77777777" w:rsidR="00417B01" w:rsidRPr="009D0EA7" w:rsidRDefault="00417B01" w:rsidP="00417B01">
      <w:pPr>
        <w:pStyle w:val="ListParagraph"/>
        <w:ind w:firstLine="720"/>
        <w:jc w:val="both"/>
        <w:rPr>
          <w:rFonts w:ascii="Times New Roman" w:hAnsi="Times New Roman" w:cs="Times New Roman"/>
          <w:sz w:val="24"/>
          <w:szCs w:val="24"/>
        </w:rPr>
      </w:pPr>
    </w:p>
    <w:p w14:paraId="2060694C" w14:textId="77777777" w:rsidR="00417B01" w:rsidRPr="009D0EA7" w:rsidRDefault="00417B01" w:rsidP="00417B01">
      <w:pPr>
        <w:pStyle w:val="ListParagraph"/>
        <w:ind w:firstLine="720"/>
        <w:jc w:val="both"/>
        <w:rPr>
          <w:rFonts w:ascii="Times New Roman" w:hAnsi="Times New Roman" w:cs="Times New Roman"/>
          <w:sz w:val="24"/>
          <w:szCs w:val="24"/>
        </w:rPr>
      </w:pPr>
      <w:r w:rsidRPr="009D0EA7">
        <w:rPr>
          <w:rFonts w:ascii="Times New Roman" w:hAnsi="Times New Roman" w:cs="Times New Roman"/>
          <w:sz w:val="24"/>
          <w:szCs w:val="24"/>
          <w:u w:val="single"/>
        </w:rPr>
        <w:t>Section 7.3</w:t>
      </w:r>
      <w:r w:rsidRPr="009D0EA7">
        <w:rPr>
          <w:rFonts w:ascii="Times New Roman" w:hAnsi="Times New Roman" w:cs="Times New Roman"/>
          <w:sz w:val="24"/>
          <w:szCs w:val="24"/>
        </w:rPr>
        <w:t>.</w:t>
      </w:r>
      <w:r>
        <w:rPr>
          <w:rFonts w:ascii="Times New Roman" w:hAnsi="Times New Roman" w:cs="Times New Roman"/>
          <w:sz w:val="24"/>
          <w:szCs w:val="24"/>
        </w:rPr>
        <w:t xml:space="preserve">  </w:t>
      </w:r>
      <w:r w:rsidRPr="009D0EA7">
        <w:rPr>
          <w:rFonts w:ascii="Times New Roman" w:hAnsi="Times New Roman" w:cs="Times New Roman"/>
          <w:sz w:val="24"/>
          <w:szCs w:val="24"/>
        </w:rPr>
        <w:t xml:space="preserve"> </w:t>
      </w:r>
      <w:r w:rsidRPr="009D0EA7">
        <w:rPr>
          <w:rFonts w:ascii="Times New Roman" w:hAnsi="Times New Roman" w:cs="Times New Roman"/>
          <w:sz w:val="24"/>
          <w:szCs w:val="24"/>
          <w:u w:val="single"/>
        </w:rPr>
        <w:t>Casualty Losses</w:t>
      </w:r>
      <w:r w:rsidRPr="009D0EA7">
        <w:rPr>
          <w:rFonts w:ascii="Times New Roman" w:hAnsi="Times New Roman" w:cs="Times New Roman"/>
          <w:sz w:val="24"/>
          <w:szCs w:val="24"/>
        </w:rPr>
        <w:t>.</w:t>
      </w:r>
    </w:p>
    <w:p w14:paraId="2DB43AE3" w14:textId="77777777" w:rsidR="00417B01" w:rsidRPr="009D0EA7" w:rsidRDefault="00417B01" w:rsidP="00417B01">
      <w:pPr>
        <w:pStyle w:val="ListParagraph"/>
        <w:jc w:val="both"/>
        <w:rPr>
          <w:rFonts w:ascii="Times New Roman" w:hAnsi="Times New Roman" w:cs="Times New Roman"/>
          <w:sz w:val="24"/>
          <w:szCs w:val="24"/>
        </w:rPr>
      </w:pPr>
    </w:p>
    <w:p w14:paraId="7643EBBB" w14:textId="77777777" w:rsidR="00417B01" w:rsidRPr="009D0EA7" w:rsidRDefault="00417B01" w:rsidP="00563AB5">
      <w:pPr>
        <w:pStyle w:val="ListParagraph"/>
        <w:numPr>
          <w:ilvl w:val="0"/>
          <w:numId w:val="31"/>
        </w:numPr>
        <w:ind w:left="360" w:firstLine="360"/>
        <w:jc w:val="both"/>
        <w:rPr>
          <w:rFonts w:ascii="Times New Roman" w:hAnsi="Times New Roman" w:cs="Times New Roman"/>
          <w:sz w:val="24"/>
          <w:szCs w:val="24"/>
        </w:rPr>
      </w:pPr>
      <w:r w:rsidRPr="009D0EA7">
        <w:rPr>
          <w:rFonts w:ascii="Times New Roman" w:hAnsi="Times New Roman" w:cs="Times New Roman"/>
          <w:sz w:val="24"/>
          <w:szCs w:val="24"/>
        </w:rPr>
        <w:t>Damage and Destruction.</w:t>
      </w:r>
    </w:p>
    <w:p w14:paraId="26B759E6" w14:textId="77777777" w:rsidR="00417B01" w:rsidRDefault="00417B01" w:rsidP="00417B01">
      <w:pPr>
        <w:ind w:left="360" w:firstLine="720"/>
        <w:jc w:val="both"/>
        <w:rPr>
          <w:rFonts w:ascii="Times New Roman" w:hAnsi="Times New Roman" w:cs="Times New Roman"/>
          <w:sz w:val="24"/>
          <w:szCs w:val="24"/>
        </w:rPr>
      </w:pPr>
    </w:p>
    <w:p w14:paraId="630094DC" w14:textId="77777777" w:rsidR="00417B01" w:rsidRPr="00436943" w:rsidRDefault="00417B01" w:rsidP="00563AB5">
      <w:pPr>
        <w:pStyle w:val="ListParagraph"/>
        <w:numPr>
          <w:ilvl w:val="0"/>
          <w:numId w:val="32"/>
        </w:numPr>
        <w:ind w:firstLine="720"/>
        <w:jc w:val="both"/>
        <w:rPr>
          <w:rFonts w:ascii="Times New Roman" w:hAnsi="Times New Roman" w:cs="Times New Roman"/>
          <w:sz w:val="24"/>
          <w:szCs w:val="24"/>
        </w:rPr>
      </w:pPr>
      <w:r w:rsidRPr="00436943">
        <w:rPr>
          <w:rFonts w:ascii="Times New Roman" w:hAnsi="Times New Roman" w:cs="Times New Roman"/>
          <w:sz w:val="24"/>
          <w:szCs w:val="24"/>
        </w:rPr>
        <w:t>Immediately after any damage or destruction by fire or other casualty to all or any part of the property required to be insured by the Association under Section 7.1, the Board or its designee shall (a) proceed with the filing and adjustment of all claims arising under such insurance, (b) obtain reliable and detailed estimates of the cost of repair or reconstruction of the damaged or destroyed property, and (c) upon receipt of the proceeds of such insurance and except as is otherwise provided herein, use such proceeds to repair or reconstruct the damaged or destroyed property. Repair or reconstruction, as used in this Article VII, means repairing or restoring the property in question to substantially the same condition as existed prior to the fire or other casualty (or, where applicable, replacing the damaged or destroyed property with property substantially similar to the damaged or destroyed property as existed prior to such damage or destruction).</w:t>
      </w:r>
    </w:p>
    <w:p w14:paraId="285BA0A1" w14:textId="77777777" w:rsidR="00417B01" w:rsidRPr="009D0EA7" w:rsidRDefault="00417B01" w:rsidP="00417B01">
      <w:pPr>
        <w:pStyle w:val="ListParagraph"/>
        <w:ind w:firstLine="720"/>
        <w:jc w:val="both"/>
        <w:rPr>
          <w:rFonts w:ascii="Times New Roman" w:hAnsi="Times New Roman" w:cs="Times New Roman"/>
          <w:sz w:val="24"/>
          <w:szCs w:val="24"/>
        </w:rPr>
      </w:pPr>
    </w:p>
    <w:p w14:paraId="5E2DF8C2" w14:textId="77777777" w:rsidR="00417B01" w:rsidRPr="00436943" w:rsidRDefault="00417B01" w:rsidP="00563AB5">
      <w:pPr>
        <w:pStyle w:val="ListParagraph"/>
        <w:numPr>
          <w:ilvl w:val="0"/>
          <w:numId w:val="32"/>
        </w:numPr>
        <w:ind w:firstLine="720"/>
        <w:jc w:val="both"/>
        <w:rPr>
          <w:rFonts w:ascii="Times New Roman" w:hAnsi="Times New Roman" w:cs="Times New Roman"/>
          <w:sz w:val="24"/>
          <w:szCs w:val="24"/>
        </w:rPr>
      </w:pPr>
      <w:r w:rsidRPr="009D0EA7">
        <w:rPr>
          <w:rFonts w:ascii="Times New Roman" w:hAnsi="Times New Roman" w:cs="Times New Roman"/>
          <w:sz w:val="24"/>
          <w:szCs w:val="24"/>
        </w:rPr>
        <w:t>Any major damage or destruction to the property shall be repaired or reconstructed unless, at a special meeting of the Members of the Association duly noticed and convened within sixty (60) days after the occurrence of the damage or destruction, the Members determine, by a vote of not less than seventy-five percent (75%) of all votes represented at such meeting (either in person or by valid proxy), not to so repair or reconstruct. If for any reason either the amount of the insurance proceeds to be paid as a result of such damage or destruction, or reliable and detailed estimates of the cost of repair or reconstruction, or both, are not made available to the Association within the sixty-day period, then the period shall be extended until such information shall be made or becomes available; provided, however, that such extension shall not exceed an additional sixty (60) days. No mortgagee (except for one holding a mortgage executed and delivered by the Association upon any portion of the Common Area) shall have the right to participate in the determination of whether any Common Area damage or destruction shall be repaired or reconstructed. The Board shall determine whether any minor damage or destruction to the Common Area should be</w:t>
      </w:r>
      <w:r>
        <w:rPr>
          <w:rFonts w:ascii="Times New Roman" w:hAnsi="Times New Roman" w:cs="Times New Roman"/>
          <w:sz w:val="24"/>
          <w:szCs w:val="24"/>
        </w:rPr>
        <w:t xml:space="preserve"> </w:t>
      </w:r>
      <w:r w:rsidRPr="00436943">
        <w:rPr>
          <w:rFonts w:ascii="Times New Roman" w:hAnsi="Times New Roman" w:cs="Times New Roman"/>
          <w:sz w:val="24"/>
          <w:szCs w:val="24"/>
        </w:rPr>
        <w:t>repaired or reconstructed.</w:t>
      </w:r>
    </w:p>
    <w:p w14:paraId="24AD1421" w14:textId="77777777" w:rsidR="00417B01" w:rsidRPr="009D0EA7" w:rsidRDefault="00417B01" w:rsidP="00417B01">
      <w:pPr>
        <w:pStyle w:val="ListParagraph"/>
        <w:ind w:firstLine="720"/>
        <w:jc w:val="both"/>
        <w:rPr>
          <w:rFonts w:ascii="Times New Roman" w:hAnsi="Times New Roman" w:cs="Times New Roman"/>
          <w:sz w:val="24"/>
          <w:szCs w:val="24"/>
        </w:rPr>
      </w:pPr>
    </w:p>
    <w:p w14:paraId="1EE9EDD0" w14:textId="77777777" w:rsidR="00417B01" w:rsidRPr="00436943" w:rsidRDefault="00417B01" w:rsidP="00563AB5">
      <w:pPr>
        <w:pStyle w:val="ListParagraph"/>
        <w:numPr>
          <w:ilvl w:val="0"/>
          <w:numId w:val="32"/>
        </w:numPr>
        <w:ind w:firstLine="720"/>
        <w:jc w:val="both"/>
        <w:rPr>
          <w:rFonts w:ascii="Times New Roman" w:hAnsi="Times New Roman" w:cs="Times New Roman"/>
          <w:sz w:val="24"/>
          <w:szCs w:val="24"/>
        </w:rPr>
      </w:pPr>
      <w:r w:rsidRPr="009D0EA7">
        <w:rPr>
          <w:rFonts w:ascii="Times New Roman" w:hAnsi="Times New Roman" w:cs="Times New Roman"/>
          <w:sz w:val="24"/>
          <w:szCs w:val="24"/>
        </w:rPr>
        <w:t>In the event that it is determined by the Association in the manner described</w:t>
      </w:r>
      <w:r>
        <w:rPr>
          <w:rFonts w:ascii="Times New Roman" w:hAnsi="Times New Roman" w:cs="Times New Roman"/>
          <w:sz w:val="24"/>
          <w:szCs w:val="24"/>
        </w:rPr>
        <w:t xml:space="preserve"> </w:t>
      </w:r>
      <w:r w:rsidRPr="00436943">
        <w:rPr>
          <w:rFonts w:ascii="Times New Roman" w:hAnsi="Times New Roman" w:cs="Times New Roman"/>
          <w:sz w:val="24"/>
          <w:szCs w:val="24"/>
        </w:rPr>
        <w:t>above that the damage or destruction of any part of the Common Area shall not be repaired or</w:t>
      </w:r>
      <w:r>
        <w:rPr>
          <w:rFonts w:ascii="Times New Roman" w:hAnsi="Times New Roman" w:cs="Times New Roman"/>
          <w:sz w:val="24"/>
          <w:szCs w:val="24"/>
        </w:rPr>
        <w:t xml:space="preserve"> </w:t>
      </w:r>
      <w:r w:rsidRPr="00436943">
        <w:rPr>
          <w:rFonts w:ascii="Times New Roman" w:hAnsi="Times New Roman" w:cs="Times New Roman"/>
          <w:sz w:val="24"/>
          <w:szCs w:val="24"/>
        </w:rPr>
        <w:t>reconstructed and no alternative improvements are authorized, then such property shall be maintained</w:t>
      </w:r>
      <w:r>
        <w:rPr>
          <w:rFonts w:ascii="Times New Roman" w:hAnsi="Times New Roman" w:cs="Times New Roman"/>
          <w:sz w:val="24"/>
          <w:szCs w:val="24"/>
        </w:rPr>
        <w:t xml:space="preserve"> </w:t>
      </w:r>
      <w:r w:rsidRPr="00436943">
        <w:rPr>
          <w:rFonts w:ascii="Times New Roman" w:hAnsi="Times New Roman" w:cs="Times New Roman"/>
          <w:sz w:val="24"/>
          <w:szCs w:val="24"/>
        </w:rPr>
        <w:t>by the Association in a neat and attractive condition as an undeveloped portion of the Common Area.</w:t>
      </w:r>
    </w:p>
    <w:p w14:paraId="0F550468" w14:textId="77777777" w:rsidR="00417B01" w:rsidRPr="009D0EA7" w:rsidRDefault="00417B01" w:rsidP="00417B01">
      <w:pPr>
        <w:pStyle w:val="ListParagraph"/>
        <w:ind w:firstLine="720"/>
        <w:jc w:val="both"/>
        <w:rPr>
          <w:rFonts w:ascii="Times New Roman" w:hAnsi="Times New Roman" w:cs="Times New Roman"/>
          <w:sz w:val="24"/>
          <w:szCs w:val="24"/>
        </w:rPr>
      </w:pPr>
    </w:p>
    <w:p w14:paraId="4B96B3F7" w14:textId="77777777" w:rsidR="00417B01" w:rsidRDefault="00417B01" w:rsidP="00563AB5">
      <w:pPr>
        <w:pStyle w:val="ListParagraph"/>
        <w:numPr>
          <w:ilvl w:val="0"/>
          <w:numId w:val="31"/>
        </w:numPr>
        <w:ind w:firstLine="720"/>
        <w:jc w:val="both"/>
        <w:rPr>
          <w:rFonts w:ascii="Times New Roman" w:hAnsi="Times New Roman" w:cs="Times New Roman"/>
          <w:sz w:val="24"/>
          <w:szCs w:val="24"/>
        </w:rPr>
      </w:pPr>
      <w:r w:rsidRPr="00436943">
        <w:rPr>
          <w:rFonts w:ascii="Times New Roman" w:hAnsi="Times New Roman" w:cs="Times New Roman"/>
          <w:sz w:val="24"/>
          <w:szCs w:val="24"/>
          <w:u w:val="single"/>
        </w:rPr>
        <w:t>Excess or Deficiency of Proceeds</w:t>
      </w:r>
      <w:r w:rsidRPr="009D0EA7">
        <w:rPr>
          <w:rFonts w:ascii="Times New Roman" w:hAnsi="Times New Roman" w:cs="Times New Roman"/>
          <w:sz w:val="24"/>
          <w:szCs w:val="24"/>
        </w:rPr>
        <w:t>. If the damage or destruction for which the insurance</w:t>
      </w:r>
      <w:r>
        <w:rPr>
          <w:rFonts w:ascii="Times New Roman" w:hAnsi="Times New Roman" w:cs="Times New Roman"/>
          <w:sz w:val="24"/>
          <w:szCs w:val="24"/>
        </w:rPr>
        <w:t xml:space="preserve"> </w:t>
      </w:r>
      <w:r w:rsidRPr="00436943">
        <w:rPr>
          <w:rFonts w:ascii="Times New Roman" w:hAnsi="Times New Roman" w:cs="Times New Roman"/>
          <w:sz w:val="24"/>
          <w:szCs w:val="24"/>
        </w:rPr>
        <w:t>proceeds are paid is to be repaired or reconstructed and the proceeds are not sufficient to defray the</w:t>
      </w:r>
      <w:r>
        <w:rPr>
          <w:rFonts w:ascii="Times New Roman" w:hAnsi="Times New Roman" w:cs="Times New Roman"/>
          <w:sz w:val="24"/>
          <w:szCs w:val="24"/>
        </w:rPr>
        <w:t xml:space="preserve"> </w:t>
      </w:r>
      <w:r w:rsidRPr="00436943">
        <w:rPr>
          <w:rFonts w:ascii="Times New Roman" w:hAnsi="Times New Roman" w:cs="Times New Roman"/>
          <w:sz w:val="24"/>
          <w:szCs w:val="24"/>
        </w:rPr>
        <w:t>cost thereof, the Board shall call a special meeting of the members to explain the deficiency and</w:t>
      </w:r>
      <w:r>
        <w:rPr>
          <w:rFonts w:ascii="Times New Roman" w:hAnsi="Times New Roman" w:cs="Times New Roman"/>
          <w:sz w:val="24"/>
          <w:szCs w:val="24"/>
        </w:rPr>
        <w:t xml:space="preserve"> </w:t>
      </w:r>
      <w:r w:rsidRPr="00436943">
        <w:rPr>
          <w:rFonts w:ascii="Times New Roman" w:hAnsi="Times New Roman" w:cs="Times New Roman"/>
          <w:sz w:val="24"/>
          <w:szCs w:val="24"/>
        </w:rPr>
        <w:t>proposed course of action. Any assessments levied to make up the deficiency must be ratified by the</w:t>
      </w:r>
      <w:r>
        <w:rPr>
          <w:rFonts w:ascii="Times New Roman" w:hAnsi="Times New Roman" w:cs="Times New Roman"/>
          <w:sz w:val="24"/>
          <w:szCs w:val="24"/>
        </w:rPr>
        <w:t xml:space="preserve"> </w:t>
      </w:r>
      <w:r w:rsidRPr="00436943">
        <w:rPr>
          <w:rFonts w:ascii="Times New Roman" w:hAnsi="Times New Roman" w:cs="Times New Roman"/>
          <w:sz w:val="24"/>
          <w:szCs w:val="24"/>
        </w:rPr>
        <w:t>Members as provided for in the Bylaws. If the funds available from insurance exceed the cost of repair,</w:t>
      </w:r>
      <w:r>
        <w:rPr>
          <w:rFonts w:ascii="Times New Roman" w:hAnsi="Times New Roman" w:cs="Times New Roman"/>
          <w:sz w:val="24"/>
          <w:szCs w:val="24"/>
        </w:rPr>
        <w:t xml:space="preserve"> </w:t>
      </w:r>
      <w:r w:rsidRPr="00436943">
        <w:rPr>
          <w:rFonts w:ascii="Times New Roman" w:hAnsi="Times New Roman" w:cs="Times New Roman"/>
          <w:sz w:val="24"/>
          <w:szCs w:val="24"/>
        </w:rPr>
        <w:t>such excess shall be used to meet the expenses of the Association.</w:t>
      </w:r>
    </w:p>
    <w:p w14:paraId="6F82EEAF" w14:textId="77777777" w:rsidR="00417B01" w:rsidRDefault="00417B01" w:rsidP="00417B01">
      <w:pPr>
        <w:pStyle w:val="ListParagraph"/>
        <w:ind w:firstLine="720"/>
        <w:jc w:val="both"/>
        <w:rPr>
          <w:rFonts w:ascii="Times New Roman" w:hAnsi="Times New Roman" w:cs="Times New Roman"/>
          <w:sz w:val="24"/>
          <w:szCs w:val="24"/>
          <w:u w:val="single"/>
        </w:rPr>
      </w:pPr>
      <w:r>
        <w:rPr>
          <w:rFonts w:ascii="Times New Roman" w:hAnsi="Times New Roman" w:cs="Times New Roman"/>
          <w:sz w:val="24"/>
          <w:szCs w:val="24"/>
          <w:u w:val="single"/>
        </w:rPr>
        <w:br w:type="page"/>
      </w:r>
    </w:p>
    <w:p w14:paraId="0D0B9541" w14:textId="77777777" w:rsidR="00417B01" w:rsidRPr="00436943" w:rsidRDefault="00417B01" w:rsidP="00417B01">
      <w:pPr>
        <w:pStyle w:val="ListParagraph"/>
        <w:jc w:val="center"/>
        <w:rPr>
          <w:rFonts w:ascii="Times New Roman" w:hAnsi="Times New Roman" w:cs="Times New Roman"/>
          <w:b/>
          <w:sz w:val="24"/>
          <w:szCs w:val="24"/>
        </w:rPr>
      </w:pPr>
      <w:r w:rsidRPr="00436943">
        <w:rPr>
          <w:rFonts w:ascii="Times New Roman" w:hAnsi="Times New Roman" w:cs="Times New Roman"/>
          <w:b/>
          <w:sz w:val="24"/>
          <w:szCs w:val="24"/>
        </w:rPr>
        <w:lastRenderedPageBreak/>
        <w:t>ARTICLE VIII</w:t>
      </w:r>
    </w:p>
    <w:p w14:paraId="1069A4D3" w14:textId="77777777" w:rsidR="00417B01" w:rsidRPr="00436943" w:rsidRDefault="00417B01" w:rsidP="00417B01">
      <w:pPr>
        <w:pStyle w:val="ListParagraph"/>
        <w:jc w:val="center"/>
        <w:rPr>
          <w:rFonts w:ascii="Times New Roman" w:hAnsi="Times New Roman" w:cs="Times New Roman"/>
          <w:b/>
          <w:sz w:val="24"/>
          <w:szCs w:val="24"/>
          <w:u w:val="single"/>
        </w:rPr>
      </w:pPr>
      <w:r w:rsidRPr="00436943">
        <w:rPr>
          <w:rFonts w:ascii="Times New Roman" w:hAnsi="Times New Roman" w:cs="Times New Roman"/>
          <w:b/>
          <w:sz w:val="24"/>
          <w:szCs w:val="24"/>
          <w:u w:val="single"/>
        </w:rPr>
        <w:t>DECLARANT'S RIGHTS</w:t>
      </w:r>
    </w:p>
    <w:p w14:paraId="3FE4EDB2" w14:textId="77777777" w:rsidR="00417B01" w:rsidRPr="00436943" w:rsidRDefault="00417B01" w:rsidP="00417B01">
      <w:pPr>
        <w:pStyle w:val="ListParagraph"/>
        <w:jc w:val="center"/>
        <w:rPr>
          <w:rFonts w:ascii="Times New Roman" w:hAnsi="Times New Roman" w:cs="Times New Roman"/>
          <w:sz w:val="24"/>
          <w:szCs w:val="24"/>
        </w:rPr>
      </w:pPr>
    </w:p>
    <w:p w14:paraId="4C7FA499"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8.1</w:t>
      </w:r>
      <w:r w:rsidRPr="00A219B5">
        <w:rPr>
          <w:rFonts w:ascii="Times New Roman" w:hAnsi="Times New Roman" w:cs="Times New Roman"/>
          <w:sz w:val="24"/>
          <w:szCs w:val="24"/>
        </w:rPr>
        <w:t xml:space="preserve">.   </w:t>
      </w:r>
      <w:r w:rsidRPr="00A219B5">
        <w:rPr>
          <w:rFonts w:ascii="Times New Roman" w:hAnsi="Times New Roman" w:cs="Times New Roman"/>
          <w:sz w:val="24"/>
          <w:szCs w:val="24"/>
          <w:u w:val="single"/>
        </w:rPr>
        <w:t>Rights Reserved to Declarant</w:t>
      </w:r>
      <w:r w:rsidRPr="00A219B5">
        <w:rPr>
          <w:rFonts w:ascii="Times New Roman" w:hAnsi="Times New Roman" w:cs="Times New Roman"/>
          <w:sz w:val="24"/>
          <w:szCs w:val="24"/>
        </w:rPr>
        <w:t>. So long as the Declarant owns a Lot (or the beneficial interest therein) the following rights shall be reserved to the Declarant and this Declaration, the Articles, Bylaws, or Association rules may not, without Declarant's consent in its sole discretion, be amended in any way which would eliminate, modify, or impair any rights granted to the Declarant under the terms of this Declaration, the Articles, Bylaws, or Association rules, including but not limited to the following:</w:t>
      </w:r>
    </w:p>
    <w:p w14:paraId="57DA60BD" w14:textId="77777777" w:rsidR="00417B01" w:rsidRDefault="00417B01" w:rsidP="00417B01">
      <w:pPr>
        <w:jc w:val="both"/>
        <w:rPr>
          <w:rFonts w:ascii="Times New Roman" w:hAnsi="Times New Roman" w:cs="Times New Roman"/>
          <w:sz w:val="24"/>
          <w:szCs w:val="24"/>
        </w:rPr>
      </w:pPr>
    </w:p>
    <w:p w14:paraId="6FBE26B9" w14:textId="77777777" w:rsidR="00417B01" w:rsidRDefault="00417B01" w:rsidP="00563AB5">
      <w:pPr>
        <w:pStyle w:val="ListParagraph"/>
        <w:numPr>
          <w:ilvl w:val="0"/>
          <w:numId w:val="33"/>
        </w:numPr>
        <w:ind w:firstLine="720"/>
        <w:jc w:val="both"/>
        <w:rPr>
          <w:rFonts w:ascii="Times New Roman" w:hAnsi="Times New Roman" w:cs="Times New Roman"/>
          <w:sz w:val="24"/>
          <w:szCs w:val="24"/>
        </w:rPr>
      </w:pPr>
      <w:r w:rsidRPr="00A219B5">
        <w:rPr>
          <w:rFonts w:ascii="Times New Roman" w:hAnsi="Times New Roman" w:cs="Times New Roman"/>
          <w:sz w:val="24"/>
          <w:szCs w:val="24"/>
        </w:rPr>
        <w:t>The right to maintain offices for the sale, rental, and management of structures and Recreational Vehicles, the right to erect signs, the right to maintain model structures or model Recreational Vehicles, and the right to conduct promotional activities within the Subdivision and upon the Common Area;</w:t>
      </w:r>
    </w:p>
    <w:p w14:paraId="6CE06EE8" w14:textId="77777777" w:rsidR="00417B01" w:rsidRDefault="00417B01" w:rsidP="00417B01">
      <w:pPr>
        <w:pStyle w:val="ListParagraph"/>
        <w:ind w:left="1440" w:firstLine="720"/>
        <w:jc w:val="both"/>
        <w:rPr>
          <w:rFonts w:ascii="Times New Roman" w:hAnsi="Times New Roman" w:cs="Times New Roman"/>
          <w:sz w:val="24"/>
          <w:szCs w:val="24"/>
        </w:rPr>
      </w:pPr>
    </w:p>
    <w:p w14:paraId="790BA31A" w14:textId="77777777" w:rsidR="00417B01" w:rsidRPr="00A219B5" w:rsidRDefault="00417B01" w:rsidP="00563AB5">
      <w:pPr>
        <w:pStyle w:val="ListParagraph"/>
        <w:numPr>
          <w:ilvl w:val="0"/>
          <w:numId w:val="33"/>
        </w:numPr>
        <w:ind w:firstLine="720"/>
        <w:jc w:val="both"/>
        <w:rPr>
          <w:rFonts w:ascii="Times New Roman" w:hAnsi="Times New Roman" w:cs="Times New Roman"/>
          <w:sz w:val="24"/>
          <w:szCs w:val="24"/>
        </w:rPr>
      </w:pPr>
      <w:r w:rsidRPr="00A219B5">
        <w:rPr>
          <w:rFonts w:ascii="Times New Roman" w:hAnsi="Times New Roman" w:cs="Times New Roman"/>
          <w:sz w:val="24"/>
          <w:szCs w:val="24"/>
        </w:rPr>
        <w:t>The right to use the Common Area for the purpose of making improvements within the Subdivision; and</w:t>
      </w:r>
    </w:p>
    <w:p w14:paraId="4E7D2125" w14:textId="77777777" w:rsidR="00417B01" w:rsidRPr="00A219B5" w:rsidRDefault="00417B01" w:rsidP="00417B01">
      <w:pPr>
        <w:pStyle w:val="ListParagraph"/>
        <w:ind w:firstLine="720"/>
        <w:rPr>
          <w:rFonts w:ascii="Times New Roman" w:hAnsi="Times New Roman" w:cs="Times New Roman"/>
          <w:sz w:val="24"/>
          <w:szCs w:val="24"/>
        </w:rPr>
      </w:pPr>
    </w:p>
    <w:p w14:paraId="316D564B" w14:textId="77777777" w:rsidR="00417B01" w:rsidRPr="00A219B5" w:rsidRDefault="00417B01" w:rsidP="00563AB5">
      <w:pPr>
        <w:pStyle w:val="ListParagraph"/>
        <w:numPr>
          <w:ilvl w:val="0"/>
          <w:numId w:val="33"/>
        </w:numPr>
        <w:ind w:firstLine="720"/>
        <w:jc w:val="both"/>
        <w:rPr>
          <w:rFonts w:ascii="Times New Roman" w:hAnsi="Times New Roman" w:cs="Times New Roman"/>
          <w:sz w:val="24"/>
          <w:szCs w:val="24"/>
        </w:rPr>
      </w:pPr>
      <w:r w:rsidRPr="00A219B5">
        <w:rPr>
          <w:rFonts w:ascii="Times New Roman" w:hAnsi="Times New Roman" w:cs="Times New Roman"/>
          <w:sz w:val="24"/>
          <w:szCs w:val="24"/>
        </w:rPr>
        <w:t xml:space="preserve"> The right to dedicate, transfer and/or convey (by conveyance, easement or otherwise) portions of the Common Area for various public purposes as may be required in connection with the orderly development of the Subdivision.</w:t>
      </w:r>
    </w:p>
    <w:p w14:paraId="4A944A85" w14:textId="77777777" w:rsidR="00417B01" w:rsidRPr="00436943" w:rsidRDefault="00417B01" w:rsidP="00417B01">
      <w:pPr>
        <w:pStyle w:val="ListParagraph"/>
        <w:jc w:val="both"/>
        <w:rPr>
          <w:rFonts w:ascii="Times New Roman" w:hAnsi="Times New Roman" w:cs="Times New Roman"/>
          <w:sz w:val="24"/>
          <w:szCs w:val="24"/>
        </w:rPr>
      </w:pPr>
    </w:p>
    <w:p w14:paraId="35FBB0E6" w14:textId="77777777" w:rsidR="00417B01" w:rsidRPr="00A219B5" w:rsidRDefault="00417B01" w:rsidP="00417B01">
      <w:pPr>
        <w:jc w:val="both"/>
        <w:rPr>
          <w:rFonts w:ascii="Times New Roman" w:hAnsi="Times New Roman" w:cs="Times New Roman"/>
          <w:b/>
          <w:sz w:val="24"/>
          <w:szCs w:val="24"/>
        </w:rPr>
      </w:pPr>
      <w:r w:rsidRPr="00A219B5">
        <w:rPr>
          <w:rFonts w:ascii="Times New Roman" w:hAnsi="Times New Roman" w:cs="Times New Roman"/>
          <w:b/>
          <w:sz w:val="24"/>
          <w:szCs w:val="24"/>
        </w:rPr>
        <w:t xml:space="preserve">EACH OWNER BY ACCEPTANCE OF A DEED OR TITLE TO A LOT ACKNOWLEDGES AND AGREES THAT SALES BROCHURES, SITE PLANS AND MARKETING MATERIALS ARE CURRENT CONCEPTUAL REPRESENTATIONS AS TO WHAT FACILITIES, IF ANY, WILL BE INCLUDED WITHIN THE COMMON AREA, AND DECLARANT SPECIFICALLY RESERVES THE RIGHT TO CHANGE THE LAYOUT, COMPOSITION AND DESIGN OF ANY AND ALL COMMON AREA AT ANY TIME WITHOUT NOTICE AND AT DECLARANT'S SOLE DISCRETION UNTIL THE SAME HAVE BEEN INITIALLY CONSTRUCTED BY DECLARANT, AND NO SUCH CHANGES SHALL BE MADE BY DECLARANT AFTER THE COMMUNITY COMPLETION DATE. </w:t>
      </w:r>
    </w:p>
    <w:p w14:paraId="13BE4691" w14:textId="77777777" w:rsidR="00417B01" w:rsidRPr="00A219B5" w:rsidRDefault="00417B01" w:rsidP="00417B01">
      <w:pPr>
        <w:jc w:val="both"/>
        <w:rPr>
          <w:rFonts w:ascii="Times New Roman" w:hAnsi="Times New Roman" w:cs="Times New Roman"/>
          <w:b/>
          <w:sz w:val="24"/>
          <w:szCs w:val="24"/>
        </w:rPr>
      </w:pPr>
    </w:p>
    <w:p w14:paraId="05A5E872" w14:textId="77777777" w:rsidR="00417B01"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8.2</w:t>
      </w:r>
      <w:r w:rsidRPr="00A219B5">
        <w:rPr>
          <w:rFonts w:ascii="Times New Roman" w:hAnsi="Times New Roman" w:cs="Times New Roman"/>
          <w:sz w:val="24"/>
          <w:szCs w:val="24"/>
        </w:rPr>
        <w:t>.</w:t>
      </w:r>
      <w:r>
        <w:rPr>
          <w:rFonts w:ascii="Times New Roman" w:hAnsi="Times New Roman" w:cs="Times New Roman"/>
          <w:sz w:val="24"/>
          <w:szCs w:val="24"/>
        </w:rPr>
        <w:t xml:space="preserve">  </w:t>
      </w:r>
      <w:r w:rsidRPr="00A219B5">
        <w:rPr>
          <w:rFonts w:ascii="Times New Roman" w:hAnsi="Times New Roman" w:cs="Times New Roman"/>
          <w:sz w:val="24"/>
          <w:szCs w:val="24"/>
        </w:rPr>
        <w:t xml:space="preserve"> </w:t>
      </w:r>
      <w:r w:rsidRPr="00A219B5">
        <w:rPr>
          <w:rFonts w:ascii="Times New Roman" w:hAnsi="Times New Roman" w:cs="Times New Roman"/>
          <w:sz w:val="24"/>
          <w:szCs w:val="24"/>
          <w:u w:val="single"/>
        </w:rPr>
        <w:t>Declarant's Rights Prior to Turnover Date</w:t>
      </w:r>
      <w:r w:rsidRPr="00A219B5">
        <w:rPr>
          <w:rFonts w:ascii="Times New Roman" w:hAnsi="Times New Roman" w:cs="Times New Roman"/>
          <w:sz w:val="24"/>
          <w:szCs w:val="24"/>
        </w:rPr>
        <w:t>. Notwithstanding anything contained</w:t>
      </w:r>
      <w:r>
        <w:rPr>
          <w:rFonts w:ascii="Times New Roman" w:hAnsi="Times New Roman" w:cs="Times New Roman"/>
          <w:sz w:val="24"/>
          <w:szCs w:val="24"/>
        </w:rPr>
        <w:t xml:space="preserve"> </w:t>
      </w:r>
      <w:r w:rsidRPr="00A219B5">
        <w:rPr>
          <w:rFonts w:ascii="Times New Roman" w:hAnsi="Times New Roman" w:cs="Times New Roman"/>
          <w:sz w:val="24"/>
          <w:szCs w:val="24"/>
        </w:rPr>
        <w:t>herein to the contrary or otherwise, until the Turnover Date, (i) Declarant shall have the right to amend this Declaration as it deems appropriate, without the joinder or consent of any person or entity whatsoever, and (ii) all of the rights and authorities granted to the Association, the Board, any duly constituted and authorized committee, or any duly authorized designee of the Board, including but not limited to the right to make assessments, as set forth below, shall be and remain in Declarant unless Declarant, prior to the time specified above, elects to relinquish or delegate all or part of such rights and authority to the Association, which it shall have the right to do by written notice delivered to the Board at any time and signed by Declarant, or unless otherwise required by applicable law. Until</w:t>
      </w:r>
      <w:r>
        <w:rPr>
          <w:rFonts w:ascii="Times New Roman" w:hAnsi="Times New Roman" w:cs="Times New Roman"/>
          <w:sz w:val="24"/>
          <w:szCs w:val="24"/>
        </w:rPr>
        <w:t xml:space="preserve"> </w:t>
      </w:r>
      <w:r w:rsidRPr="00A219B5">
        <w:rPr>
          <w:rFonts w:ascii="Times New Roman" w:hAnsi="Times New Roman" w:cs="Times New Roman"/>
          <w:sz w:val="24"/>
          <w:szCs w:val="24"/>
        </w:rPr>
        <w:t>Declarant has relinquished its rights hereunder to the Association, and subject to applicable law,</w:t>
      </w:r>
      <w:r>
        <w:rPr>
          <w:rFonts w:ascii="Times New Roman" w:hAnsi="Times New Roman" w:cs="Times New Roman"/>
          <w:sz w:val="24"/>
          <w:szCs w:val="24"/>
        </w:rPr>
        <w:t xml:space="preserve"> </w:t>
      </w:r>
      <w:r w:rsidRPr="00A219B5">
        <w:rPr>
          <w:rFonts w:ascii="Times New Roman" w:hAnsi="Times New Roman" w:cs="Times New Roman"/>
          <w:sz w:val="24"/>
          <w:szCs w:val="24"/>
        </w:rPr>
        <w:t>Declarant shall have and is hereby granted the right to make assessments which when received shall be</w:t>
      </w:r>
      <w:r>
        <w:rPr>
          <w:rFonts w:ascii="Times New Roman" w:hAnsi="Times New Roman" w:cs="Times New Roman"/>
          <w:sz w:val="24"/>
          <w:szCs w:val="24"/>
        </w:rPr>
        <w:t xml:space="preserve"> </w:t>
      </w:r>
      <w:r w:rsidRPr="00A219B5">
        <w:rPr>
          <w:rFonts w:ascii="Times New Roman" w:hAnsi="Times New Roman" w:cs="Times New Roman"/>
          <w:sz w:val="24"/>
          <w:szCs w:val="24"/>
        </w:rPr>
        <w:t>placed in a separate bank account for the Association, for the purposes set forth in Article V. The</w:t>
      </w:r>
      <w:r>
        <w:rPr>
          <w:rFonts w:ascii="Times New Roman" w:hAnsi="Times New Roman" w:cs="Times New Roman"/>
          <w:sz w:val="24"/>
          <w:szCs w:val="24"/>
        </w:rPr>
        <w:t xml:space="preserve"> </w:t>
      </w:r>
      <w:r w:rsidRPr="00A219B5">
        <w:rPr>
          <w:rFonts w:ascii="Times New Roman" w:hAnsi="Times New Roman" w:cs="Times New Roman"/>
          <w:sz w:val="24"/>
          <w:szCs w:val="24"/>
        </w:rPr>
        <w:t>assessments charged and received may be subject to such additional provisions (including but not</w:t>
      </w:r>
      <w:r>
        <w:rPr>
          <w:rFonts w:ascii="Times New Roman" w:hAnsi="Times New Roman" w:cs="Times New Roman"/>
          <w:sz w:val="24"/>
          <w:szCs w:val="24"/>
        </w:rPr>
        <w:t xml:space="preserve"> </w:t>
      </w:r>
      <w:r w:rsidRPr="00A219B5">
        <w:rPr>
          <w:rFonts w:ascii="Times New Roman" w:hAnsi="Times New Roman" w:cs="Times New Roman"/>
          <w:sz w:val="24"/>
          <w:szCs w:val="24"/>
        </w:rPr>
        <w:t>limited to the amount and the manner in which the same are payable) as may be set forth herein and in</w:t>
      </w:r>
      <w:r>
        <w:rPr>
          <w:rFonts w:ascii="Times New Roman" w:hAnsi="Times New Roman" w:cs="Times New Roman"/>
          <w:sz w:val="24"/>
          <w:szCs w:val="24"/>
        </w:rPr>
        <w:t xml:space="preserve"> </w:t>
      </w:r>
      <w:r w:rsidRPr="00A219B5">
        <w:rPr>
          <w:rFonts w:ascii="Times New Roman" w:hAnsi="Times New Roman" w:cs="Times New Roman"/>
          <w:sz w:val="24"/>
          <w:szCs w:val="24"/>
        </w:rPr>
        <w:t>the purchase contract, escrow instructions, or other agreement entered into with each buyer of a Lot,</w:t>
      </w:r>
      <w:r>
        <w:rPr>
          <w:rFonts w:ascii="Times New Roman" w:hAnsi="Times New Roman" w:cs="Times New Roman"/>
          <w:sz w:val="24"/>
          <w:szCs w:val="24"/>
        </w:rPr>
        <w:t xml:space="preserve"> </w:t>
      </w:r>
      <w:r w:rsidRPr="00A219B5">
        <w:rPr>
          <w:rFonts w:ascii="Times New Roman" w:hAnsi="Times New Roman" w:cs="Times New Roman"/>
          <w:sz w:val="24"/>
          <w:szCs w:val="24"/>
        </w:rPr>
        <w:t>and as may be otherwise required by applicable law. Further, until the time Declarant relinquishes its</w:t>
      </w:r>
      <w:r>
        <w:rPr>
          <w:rFonts w:ascii="Times New Roman" w:hAnsi="Times New Roman" w:cs="Times New Roman"/>
          <w:sz w:val="24"/>
          <w:szCs w:val="24"/>
        </w:rPr>
        <w:t xml:space="preserve"> </w:t>
      </w:r>
      <w:r w:rsidRPr="00A219B5">
        <w:rPr>
          <w:rFonts w:ascii="Times New Roman" w:hAnsi="Times New Roman" w:cs="Times New Roman"/>
          <w:sz w:val="24"/>
          <w:szCs w:val="24"/>
        </w:rPr>
        <w:t>rights as set forth above, and except as may be otherwise required by applicable law (i) the only voting</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48D300A1" w14:textId="77777777" w:rsidR="00417B01" w:rsidRDefault="00417B01" w:rsidP="00417B01">
      <w:pPr>
        <w:jc w:val="both"/>
        <w:rPr>
          <w:rFonts w:ascii="Times New Roman" w:hAnsi="Times New Roman" w:cs="Times New Roman"/>
          <w:sz w:val="24"/>
          <w:szCs w:val="24"/>
        </w:rPr>
      </w:pPr>
      <w:r w:rsidRPr="00A219B5">
        <w:rPr>
          <w:rFonts w:ascii="Times New Roman" w:hAnsi="Times New Roman" w:cs="Times New Roman"/>
          <w:sz w:val="24"/>
          <w:szCs w:val="24"/>
        </w:rPr>
        <w:lastRenderedPageBreak/>
        <w:t>membership in the Association shall be the membership of Declarant; and (ii) the membership in the Association by all the other Owners of Lot shall be non-voting.</w:t>
      </w:r>
    </w:p>
    <w:p w14:paraId="61CC0890" w14:textId="77777777" w:rsidR="00417B01" w:rsidRPr="00E67D43" w:rsidRDefault="00417B01" w:rsidP="00417B01">
      <w:pPr>
        <w:jc w:val="both"/>
        <w:rPr>
          <w:rFonts w:ascii="Times New Roman" w:hAnsi="Times New Roman" w:cs="Times New Roman"/>
          <w:sz w:val="24"/>
          <w:szCs w:val="24"/>
        </w:rPr>
      </w:pPr>
    </w:p>
    <w:p w14:paraId="6B71619D" w14:textId="77777777" w:rsidR="00417B01" w:rsidRPr="00A219B5" w:rsidRDefault="00417B01" w:rsidP="00417B01">
      <w:pPr>
        <w:ind w:left="3600"/>
        <w:rPr>
          <w:rFonts w:ascii="Times New Roman" w:hAnsi="Times New Roman" w:cs="Times New Roman"/>
          <w:b/>
          <w:sz w:val="24"/>
          <w:szCs w:val="24"/>
        </w:rPr>
      </w:pPr>
      <w:r w:rsidRPr="00A219B5">
        <w:rPr>
          <w:rFonts w:ascii="Times New Roman" w:hAnsi="Times New Roman" w:cs="Times New Roman"/>
          <w:b/>
          <w:sz w:val="24"/>
          <w:szCs w:val="24"/>
        </w:rPr>
        <w:t>ARTICLE IX</w:t>
      </w:r>
    </w:p>
    <w:p w14:paraId="77BAB40D" w14:textId="77777777" w:rsidR="00417B01" w:rsidRPr="00A219B5" w:rsidRDefault="00417B01" w:rsidP="00417B01">
      <w:pPr>
        <w:jc w:val="center"/>
        <w:rPr>
          <w:rFonts w:ascii="Times New Roman" w:hAnsi="Times New Roman" w:cs="Times New Roman"/>
          <w:b/>
          <w:sz w:val="24"/>
          <w:szCs w:val="24"/>
          <w:u w:val="single"/>
        </w:rPr>
      </w:pPr>
      <w:r w:rsidRPr="00A219B5">
        <w:rPr>
          <w:rFonts w:ascii="Times New Roman" w:hAnsi="Times New Roman" w:cs="Times New Roman"/>
          <w:b/>
          <w:sz w:val="24"/>
          <w:szCs w:val="24"/>
          <w:u w:val="single"/>
        </w:rPr>
        <w:t>NOTICE OF VIOLATION</w:t>
      </w:r>
    </w:p>
    <w:p w14:paraId="509A45D7" w14:textId="77777777" w:rsidR="00417B01" w:rsidRPr="00A219B5" w:rsidRDefault="00417B01" w:rsidP="00417B01">
      <w:pPr>
        <w:jc w:val="center"/>
        <w:rPr>
          <w:rFonts w:ascii="Times New Roman" w:hAnsi="Times New Roman" w:cs="Times New Roman"/>
          <w:b/>
          <w:sz w:val="24"/>
          <w:szCs w:val="24"/>
        </w:rPr>
      </w:pPr>
    </w:p>
    <w:p w14:paraId="49763155"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rPr>
        <w:t>The Association shall have the right to record a written notice of a violation by any Owner of any restriction or provision of this Declaration or the Association Rules and Regulations. The notice shall be executed and acknowledged by any officer or other duly authorized designee of the Association and shall contain substantially the following information:</w:t>
      </w:r>
    </w:p>
    <w:p w14:paraId="564F56C1" w14:textId="77777777" w:rsidR="00417B01" w:rsidRPr="00A219B5" w:rsidRDefault="00417B01" w:rsidP="00417B01">
      <w:pPr>
        <w:ind w:firstLine="720"/>
        <w:jc w:val="both"/>
        <w:rPr>
          <w:rFonts w:ascii="Times New Roman" w:hAnsi="Times New Roman" w:cs="Times New Roman"/>
          <w:sz w:val="24"/>
          <w:szCs w:val="24"/>
        </w:rPr>
      </w:pPr>
    </w:p>
    <w:p w14:paraId="3CC011E4" w14:textId="77777777" w:rsidR="00417B01" w:rsidRPr="00A219B5" w:rsidRDefault="00417B01" w:rsidP="00563AB5">
      <w:pPr>
        <w:pStyle w:val="ListParagraph"/>
        <w:numPr>
          <w:ilvl w:val="0"/>
          <w:numId w:val="34"/>
        </w:numPr>
        <w:ind w:firstLine="720"/>
        <w:jc w:val="both"/>
        <w:rPr>
          <w:rFonts w:ascii="Times New Roman" w:hAnsi="Times New Roman" w:cs="Times New Roman"/>
          <w:sz w:val="24"/>
          <w:szCs w:val="24"/>
        </w:rPr>
      </w:pPr>
      <w:r w:rsidRPr="00A219B5">
        <w:rPr>
          <w:rFonts w:ascii="Times New Roman" w:hAnsi="Times New Roman" w:cs="Times New Roman"/>
          <w:sz w:val="24"/>
          <w:szCs w:val="24"/>
        </w:rPr>
        <w:t xml:space="preserve"> The name of the Owner;</w:t>
      </w:r>
    </w:p>
    <w:p w14:paraId="2F7B2142" w14:textId="77777777" w:rsidR="00417B01" w:rsidRPr="00A219B5" w:rsidRDefault="00417B01" w:rsidP="00417B01">
      <w:pPr>
        <w:ind w:firstLine="720"/>
        <w:jc w:val="both"/>
        <w:rPr>
          <w:rFonts w:ascii="Times New Roman" w:hAnsi="Times New Roman" w:cs="Times New Roman"/>
          <w:sz w:val="24"/>
          <w:szCs w:val="24"/>
        </w:rPr>
      </w:pPr>
    </w:p>
    <w:p w14:paraId="21B7BB1E" w14:textId="77777777" w:rsidR="00417B01" w:rsidRPr="00A219B5" w:rsidRDefault="00417B01" w:rsidP="00563AB5">
      <w:pPr>
        <w:pStyle w:val="ListParagraph"/>
        <w:numPr>
          <w:ilvl w:val="0"/>
          <w:numId w:val="34"/>
        </w:numPr>
        <w:ind w:firstLine="720"/>
        <w:jc w:val="both"/>
        <w:rPr>
          <w:rFonts w:ascii="Times New Roman" w:hAnsi="Times New Roman" w:cs="Times New Roman"/>
          <w:sz w:val="24"/>
          <w:szCs w:val="24"/>
        </w:rPr>
      </w:pPr>
      <w:r w:rsidRPr="00A219B5">
        <w:rPr>
          <w:rFonts w:ascii="Times New Roman" w:hAnsi="Times New Roman" w:cs="Times New Roman"/>
          <w:sz w:val="24"/>
          <w:szCs w:val="24"/>
        </w:rPr>
        <w:t>The legal description and street address of the Lot against which the notice is being recorded;</w:t>
      </w:r>
    </w:p>
    <w:p w14:paraId="20923515" w14:textId="77777777" w:rsidR="00417B01" w:rsidRPr="00A219B5" w:rsidRDefault="00417B01" w:rsidP="00417B01">
      <w:pPr>
        <w:ind w:firstLine="720"/>
        <w:jc w:val="both"/>
        <w:rPr>
          <w:rFonts w:ascii="Times New Roman" w:hAnsi="Times New Roman" w:cs="Times New Roman"/>
          <w:sz w:val="24"/>
          <w:szCs w:val="24"/>
        </w:rPr>
      </w:pPr>
    </w:p>
    <w:p w14:paraId="240B2F89" w14:textId="77777777" w:rsidR="00417B01" w:rsidRPr="00A219B5" w:rsidRDefault="00417B01" w:rsidP="00563AB5">
      <w:pPr>
        <w:pStyle w:val="ListParagraph"/>
        <w:numPr>
          <w:ilvl w:val="0"/>
          <w:numId w:val="34"/>
        </w:numPr>
        <w:ind w:firstLine="720"/>
        <w:jc w:val="both"/>
        <w:rPr>
          <w:rFonts w:ascii="Times New Roman" w:hAnsi="Times New Roman" w:cs="Times New Roman"/>
          <w:sz w:val="24"/>
          <w:szCs w:val="24"/>
        </w:rPr>
      </w:pPr>
      <w:r w:rsidRPr="00A219B5">
        <w:rPr>
          <w:rFonts w:ascii="Times New Roman" w:hAnsi="Times New Roman" w:cs="Times New Roman"/>
          <w:sz w:val="24"/>
          <w:szCs w:val="24"/>
        </w:rPr>
        <w:t>A statement that the notice is being recorded by the Association pursuant to this</w:t>
      </w:r>
      <w:r>
        <w:rPr>
          <w:rFonts w:ascii="Times New Roman" w:hAnsi="Times New Roman" w:cs="Times New Roman"/>
          <w:sz w:val="24"/>
          <w:szCs w:val="24"/>
        </w:rPr>
        <w:t xml:space="preserve"> </w:t>
      </w:r>
      <w:r w:rsidRPr="00A219B5">
        <w:rPr>
          <w:rFonts w:ascii="Times New Roman" w:hAnsi="Times New Roman" w:cs="Times New Roman"/>
          <w:sz w:val="24"/>
          <w:szCs w:val="24"/>
        </w:rPr>
        <w:t>Declaration; and</w:t>
      </w:r>
    </w:p>
    <w:p w14:paraId="5C2B6A7E" w14:textId="77777777" w:rsidR="00417B01" w:rsidRDefault="00417B01" w:rsidP="00417B01">
      <w:pPr>
        <w:ind w:firstLine="720"/>
        <w:jc w:val="both"/>
        <w:rPr>
          <w:rFonts w:ascii="Times New Roman" w:hAnsi="Times New Roman" w:cs="Times New Roman"/>
          <w:sz w:val="24"/>
          <w:szCs w:val="24"/>
        </w:rPr>
      </w:pPr>
    </w:p>
    <w:p w14:paraId="08A147CE" w14:textId="77777777" w:rsidR="00417B01" w:rsidRPr="00A219B5" w:rsidRDefault="00417B01" w:rsidP="00563AB5">
      <w:pPr>
        <w:pStyle w:val="ListParagraph"/>
        <w:numPr>
          <w:ilvl w:val="0"/>
          <w:numId w:val="34"/>
        </w:numPr>
        <w:ind w:firstLine="720"/>
        <w:jc w:val="both"/>
        <w:rPr>
          <w:rFonts w:ascii="Times New Roman" w:hAnsi="Times New Roman" w:cs="Times New Roman"/>
          <w:sz w:val="24"/>
          <w:szCs w:val="24"/>
        </w:rPr>
      </w:pPr>
      <w:r w:rsidRPr="00A219B5">
        <w:rPr>
          <w:rFonts w:ascii="Times New Roman" w:hAnsi="Times New Roman" w:cs="Times New Roman"/>
          <w:sz w:val="24"/>
          <w:szCs w:val="24"/>
        </w:rPr>
        <w:t>A statement of the specific steps that must be taken by the Owner to comply with this Declaration or the applicable rule.</w:t>
      </w:r>
    </w:p>
    <w:p w14:paraId="2E4C701F" w14:textId="77777777" w:rsidR="00417B01" w:rsidRPr="00A219B5" w:rsidRDefault="00417B01" w:rsidP="00417B01">
      <w:pPr>
        <w:ind w:firstLine="720"/>
        <w:jc w:val="both"/>
        <w:rPr>
          <w:rFonts w:ascii="Times New Roman" w:hAnsi="Times New Roman" w:cs="Times New Roman"/>
          <w:sz w:val="24"/>
          <w:szCs w:val="24"/>
        </w:rPr>
      </w:pPr>
    </w:p>
    <w:p w14:paraId="45761746"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rPr>
        <w:t>Recordation of this notice shall serve as notice to the Owner and to any subsequent purchaser of the Lot that there is a violation of the provisions of this Declaration or the Association Rules and Regulations. A copy of the notice of violation shall also be mailed or personally delivered to the Owner. The Association may charge any Owner a reasonable fee as and for its costs incurred in investigating the violation, preparing the notice, obtaining legal advice in connection therewith, and recording and other fees. Neither the Association nor the Board, or the officers or agents thereof, shall be liable to any Owner, or to prospective or subsequent Owner, for the failure to record any notice or for the recording of such notice if the recording was made or done based upon a good-faith belief that the same was in the best interest of the Association. If, after the recordation of such notice, it is determined by the Association that the violation referred to in the notice does not exist or that the actual violation referred to in the notice has been cured, the Association shall record a notice of compliance which shall state the legal description, street address, and Lot number against which the notice of violation was recorded, the recording data identifying the book and page where the notice of violation was recorded, and a statement that the violation referred to in the notice of violation has been cured, or if such be the case, that it did not exist.</w:t>
      </w:r>
    </w:p>
    <w:p w14:paraId="5E67B33E" w14:textId="77777777" w:rsidR="00417B01" w:rsidRPr="00A219B5" w:rsidRDefault="00417B01" w:rsidP="00417B01">
      <w:pPr>
        <w:jc w:val="both"/>
        <w:rPr>
          <w:rFonts w:ascii="Times New Roman" w:hAnsi="Times New Roman" w:cs="Times New Roman"/>
          <w:sz w:val="24"/>
          <w:szCs w:val="24"/>
        </w:rPr>
      </w:pPr>
    </w:p>
    <w:p w14:paraId="4B54310F" w14:textId="77777777" w:rsidR="00417B01" w:rsidRPr="00A219B5" w:rsidRDefault="00417B01" w:rsidP="00417B01">
      <w:pPr>
        <w:jc w:val="center"/>
        <w:rPr>
          <w:rFonts w:ascii="Times New Roman" w:hAnsi="Times New Roman" w:cs="Times New Roman"/>
          <w:b/>
          <w:sz w:val="24"/>
          <w:szCs w:val="24"/>
        </w:rPr>
      </w:pPr>
      <w:r w:rsidRPr="00A219B5">
        <w:rPr>
          <w:rFonts w:ascii="Times New Roman" w:hAnsi="Times New Roman" w:cs="Times New Roman"/>
          <w:b/>
          <w:sz w:val="24"/>
          <w:szCs w:val="24"/>
        </w:rPr>
        <w:t>ARTICLE X</w:t>
      </w:r>
    </w:p>
    <w:p w14:paraId="77EAD6A0" w14:textId="77777777" w:rsidR="00417B01" w:rsidRPr="00A219B5" w:rsidRDefault="00417B01" w:rsidP="00417B01">
      <w:pPr>
        <w:jc w:val="center"/>
        <w:rPr>
          <w:rFonts w:ascii="Times New Roman" w:hAnsi="Times New Roman" w:cs="Times New Roman"/>
          <w:b/>
          <w:sz w:val="24"/>
          <w:szCs w:val="24"/>
          <w:u w:val="single"/>
        </w:rPr>
      </w:pPr>
      <w:r w:rsidRPr="00A219B5">
        <w:rPr>
          <w:rFonts w:ascii="Times New Roman" w:hAnsi="Times New Roman" w:cs="Times New Roman"/>
          <w:b/>
          <w:sz w:val="24"/>
          <w:szCs w:val="24"/>
          <w:u w:val="single"/>
        </w:rPr>
        <w:t>LIMITATION ON ANNEXATION OF ADDITIONAL PROPERTY</w:t>
      </w:r>
    </w:p>
    <w:p w14:paraId="0738B196" w14:textId="77777777" w:rsidR="00417B01" w:rsidRPr="00A219B5" w:rsidRDefault="00417B01" w:rsidP="00417B01">
      <w:pPr>
        <w:jc w:val="both"/>
        <w:rPr>
          <w:rFonts w:ascii="Times New Roman" w:hAnsi="Times New Roman" w:cs="Times New Roman"/>
          <w:sz w:val="24"/>
          <w:szCs w:val="24"/>
        </w:rPr>
      </w:pPr>
    </w:p>
    <w:p w14:paraId="25018BE7" w14:textId="77777777" w:rsidR="00417B01"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10.1</w:t>
      </w:r>
      <w:r w:rsidRPr="00A219B5">
        <w:rPr>
          <w:rFonts w:ascii="Times New Roman" w:hAnsi="Times New Roman" w:cs="Times New Roman"/>
          <w:sz w:val="24"/>
          <w:szCs w:val="24"/>
        </w:rPr>
        <w:t>.</w:t>
      </w:r>
      <w:r>
        <w:rPr>
          <w:rFonts w:ascii="Times New Roman" w:hAnsi="Times New Roman" w:cs="Times New Roman"/>
          <w:sz w:val="24"/>
          <w:szCs w:val="24"/>
        </w:rPr>
        <w:t xml:space="preserve">  </w:t>
      </w:r>
      <w:r w:rsidRPr="00A219B5">
        <w:rPr>
          <w:rFonts w:ascii="Times New Roman" w:hAnsi="Times New Roman" w:cs="Times New Roman"/>
          <w:sz w:val="24"/>
          <w:szCs w:val="24"/>
        </w:rPr>
        <w:t xml:space="preserve"> </w:t>
      </w:r>
      <w:r w:rsidRPr="00A219B5">
        <w:rPr>
          <w:rFonts w:ascii="Times New Roman" w:hAnsi="Times New Roman" w:cs="Times New Roman"/>
          <w:sz w:val="24"/>
          <w:szCs w:val="24"/>
          <w:u w:val="single"/>
        </w:rPr>
        <w:t>Limitations on Annexation</w:t>
      </w:r>
      <w:r w:rsidRPr="00A219B5">
        <w:rPr>
          <w:rFonts w:ascii="Times New Roman" w:hAnsi="Times New Roman" w:cs="Times New Roman"/>
          <w:sz w:val="24"/>
          <w:szCs w:val="24"/>
        </w:rPr>
        <w:t>. The Declarant may not, without the prior consent of the Board and a Supermajority of the Lot owners, subject to the provisions of this Declaration or the jurisdiction of the Association, any Additional Property.</w:t>
      </w:r>
    </w:p>
    <w:p w14:paraId="4760F08A" w14:textId="77777777" w:rsidR="00417B01" w:rsidRDefault="00417B01" w:rsidP="00417B01">
      <w:pPr>
        <w:jc w:val="both"/>
        <w:rPr>
          <w:rFonts w:ascii="Times New Roman" w:hAnsi="Times New Roman" w:cs="Times New Roman"/>
          <w:sz w:val="24"/>
          <w:szCs w:val="24"/>
        </w:rPr>
      </w:pPr>
      <w:r>
        <w:rPr>
          <w:rFonts w:ascii="Times New Roman" w:hAnsi="Times New Roman" w:cs="Times New Roman"/>
          <w:sz w:val="24"/>
          <w:szCs w:val="24"/>
        </w:rPr>
        <w:br w:type="page"/>
      </w:r>
    </w:p>
    <w:p w14:paraId="6CF8ACE1" w14:textId="77777777" w:rsidR="00417B01" w:rsidRPr="00A219B5" w:rsidRDefault="00417B01" w:rsidP="00417B01">
      <w:pPr>
        <w:jc w:val="center"/>
        <w:rPr>
          <w:rFonts w:ascii="Times New Roman" w:hAnsi="Times New Roman" w:cs="Times New Roman"/>
          <w:b/>
          <w:sz w:val="24"/>
          <w:szCs w:val="24"/>
        </w:rPr>
      </w:pPr>
      <w:r w:rsidRPr="00A219B5">
        <w:rPr>
          <w:rFonts w:ascii="Times New Roman" w:hAnsi="Times New Roman" w:cs="Times New Roman"/>
          <w:b/>
          <w:sz w:val="24"/>
          <w:szCs w:val="24"/>
        </w:rPr>
        <w:t>ARTICLE XI</w:t>
      </w:r>
    </w:p>
    <w:p w14:paraId="1B0D3046" w14:textId="77777777" w:rsidR="00417B01" w:rsidRPr="00A219B5" w:rsidRDefault="00417B01" w:rsidP="00417B01">
      <w:pPr>
        <w:jc w:val="center"/>
        <w:rPr>
          <w:rFonts w:ascii="Times New Roman" w:hAnsi="Times New Roman" w:cs="Times New Roman"/>
          <w:b/>
          <w:sz w:val="24"/>
          <w:szCs w:val="24"/>
          <w:u w:val="single"/>
        </w:rPr>
      </w:pPr>
      <w:r w:rsidRPr="00A219B5">
        <w:rPr>
          <w:rFonts w:ascii="Times New Roman" w:hAnsi="Times New Roman" w:cs="Times New Roman"/>
          <w:b/>
          <w:sz w:val="24"/>
          <w:szCs w:val="24"/>
          <w:u w:val="single"/>
        </w:rPr>
        <w:t>GENERAL PROVISIONS</w:t>
      </w:r>
    </w:p>
    <w:p w14:paraId="64019CB5" w14:textId="77777777" w:rsidR="00417B01" w:rsidRPr="00A219B5" w:rsidRDefault="00417B01" w:rsidP="00417B01">
      <w:pPr>
        <w:jc w:val="both"/>
        <w:rPr>
          <w:rFonts w:ascii="Times New Roman" w:hAnsi="Times New Roman" w:cs="Times New Roman"/>
          <w:sz w:val="24"/>
          <w:szCs w:val="24"/>
        </w:rPr>
      </w:pPr>
    </w:p>
    <w:p w14:paraId="2CE5BD32"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11.1</w:t>
      </w:r>
      <w:r w:rsidRPr="00A219B5">
        <w:rPr>
          <w:rFonts w:ascii="Times New Roman" w:hAnsi="Times New Roman" w:cs="Times New Roman"/>
          <w:sz w:val="24"/>
          <w:szCs w:val="24"/>
        </w:rPr>
        <w:t>.</w:t>
      </w:r>
      <w:r>
        <w:rPr>
          <w:rFonts w:ascii="Times New Roman" w:hAnsi="Times New Roman" w:cs="Times New Roman"/>
          <w:sz w:val="24"/>
          <w:szCs w:val="24"/>
        </w:rPr>
        <w:t xml:space="preserve">  </w:t>
      </w:r>
      <w:r w:rsidRPr="00A219B5">
        <w:rPr>
          <w:rFonts w:ascii="Times New Roman" w:hAnsi="Times New Roman" w:cs="Times New Roman"/>
          <w:sz w:val="24"/>
          <w:szCs w:val="24"/>
        </w:rPr>
        <w:t xml:space="preserve"> </w:t>
      </w:r>
      <w:r w:rsidRPr="00A219B5">
        <w:rPr>
          <w:rFonts w:ascii="Times New Roman" w:hAnsi="Times New Roman" w:cs="Times New Roman"/>
          <w:sz w:val="24"/>
          <w:szCs w:val="24"/>
          <w:u w:val="single"/>
        </w:rPr>
        <w:t>Management</w:t>
      </w:r>
      <w:r w:rsidRPr="00A219B5">
        <w:rPr>
          <w:rFonts w:ascii="Times New Roman" w:hAnsi="Times New Roman" w:cs="Times New Roman"/>
          <w:sz w:val="24"/>
          <w:szCs w:val="24"/>
        </w:rPr>
        <w:t>. Notwithstanding any other provisions herein to the contrary, the Association may retain the services of a management company or manager to assist the Association in discharging its duties. The Association specifically shall have the right to pay for management services on any basis approved by the Board (including bonuses or special fee arrangements for meeting financial or other goals). Declarant and its affiliates shall have the right to manage the Association, and the Owners and the Association acknowledge and agree that such management by the Declarant or its affiliates will be fair and reasonable.</w:t>
      </w:r>
    </w:p>
    <w:p w14:paraId="04980128" w14:textId="77777777" w:rsidR="00417B01" w:rsidRPr="00A219B5" w:rsidRDefault="00417B01" w:rsidP="00417B01">
      <w:pPr>
        <w:jc w:val="both"/>
        <w:rPr>
          <w:rFonts w:ascii="Times New Roman" w:hAnsi="Times New Roman" w:cs="Times New Roman"/>
          <w:sz w:val="24"/>
          <w:szCs w:val="24"/>
        </w:rPr>
      </w:pPr>
    </w:p>
    <w:p w14:paraId="567114C7"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11.2</w:t>
      </w:r>
      <w:r w:rsidRPr="00A219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9B5">
        <w:rPr>
          <w:rFonts w:ascii="Times New Roman" w:hAnsi="Times New Roman" w:cs="Times New Roman"/>
          <w:sz w:val="24"/>
          <w:szCs w:val="24"/>
          <w:u w:val="single"/>
        </w:rPr>
        <w:t>Enforcement</w:t>
      </w:r>
      <w:r w:rsidRPr="00A219B5">
        <w:rPr>
          <w:rFonts w:ascii="Times New Roman" w:hAnsi="Times New Roman" w:cs="Times New Roman"/>
          <w:sz w:val="24"/>
          <w:szCs w:val="24"/>
        </w:rPr>
        <w:t>. These restrictions may be enforced by the Association through its Board (which shall have the right and duty to enforce this Declaration and to expend Association funds for this purpose), the Declarant, any Owner of any Lot within the Subdivision, and the holder of any encumbrance upon or security interest in any portion of the Subdivision. Violation of any one or more of the provisions of this Declaration may be restrained or enforced by any court of competent jurisdiction, and damages may be awarded against any such violator. Breach of any one or more of these covenants shall not affect the lien of any mortgage, deed of trust, lien, or security interest now or hereafter of record; but, this Declaration may be enforced by injunctive relief or otherwise against a security holder, a mortgagee, or beneficiary of a deed of trust, as well as against any title Owner. Nothing herein shall be construed as meaning that damages are an adequate remedy where equitable relief is sought.</w:t>
      </w:r>
    </w:p>
    <w:p w14:paraId="4B36E771" w14:textId="77777777" w:rsidR="00417B01" w:rsidRPr="00A219B5" w:rsidRDefault="00417B01" w:rsidP="00417B01">
      <w:pPr>
        <w:jc w:val="both"/>
        <w:rPr>
          <w:rFonts w:ascii="Times New Roman" w:hAnsi="Times New Roman" w:cs="Times New Roman"/>
          <w:sz w:val="24"/>
          <w:szCs w:val="24"/>
        </w:rPr>
      </w:pPr>
    </w:p>
    <w:p w14:paraId="1459A907"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11.3</w:t>
      </w:r>
      <w:r w:rsidRPr="00A219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9B5">
        <w:rPr>
          <w:rFonts w:ascii="Times New Roman" w:hAnsi="Times New Roman" w:cs="Times New Roman"/>
          <w:sz w:val="24"/>
          <w:szCs w:val="24"/>
          <w:u w:val="single"/>
        </w:rPr>
        <w:t>Attorneys' Fees</w:t>
      </w:r>
      <w:r w:rsidRPr="00A219B5">
        <w:rPr>
          <w:rFonts w:ascii="Times New Roman" w:hAnsi="Times New Roman" w:cs="Times New Roman"/>
          <w:sz w:val="24"/>
          <w:szCs w:val="24"/>
        </w:rPr>
        <w:t>. If the Association or any other party bound by this Declaration commences an action arising out of or in connection with this Declaration, the prevailing party shall be entitled to recover from the losing party reasonable attorneys' fees and costs of suit.</w:t>
      </w:r>
    </w:p>
    <w:p w14:paraId="4EB63640" w14:textId="77777777" w:rsidR="00417B01" w:rsidRPr="00A219B5" w:rsidRDefault="00417B01" w:rsidP="00417B01">
      <w:pPr>
        <w:jc w:val="both"/>
        <w:rPr>
          <w:rFonts w:ascii="Times New Roman" w:hAnsi="Times New Roman" w:cs="Times New Roman"/>
          <w:sz w:val="24"/>
          <w:szCs w:val="24"/>
        </w:rPr>
      </w:pPr>
    </w:p>
    <w:p w14:paraId="3F4C24BE"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11.4</w:t>
      </w:r>
      <w:r w:rsidRPr="00A219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9B5">
        <w:rPr>
          <w:rFonts w:ascii="Times New Roman" w:hAnsi="Times New Roman" w:cs="Times New Roman"/>
          <w:sz w:val="24"/>
          <w:szCs w:val="24"/>
          <w:u w:val="single"/>
        </w:rPr>
        <w:t>Waiver</w:t>
      </w:r>
      <w:r w:rsidRPr="00A219B5">
        <w:rPr>
          <w:rFonts w:ascii="Times New Roman" w:hAnsi="Times New Roman" w:cs="Times New Roman"/>
          <w:sz w:val="24"/>
          <w:szCs w:val="24"/>
        </w:rPr>
        <w:t>. The failure of the Association or an Owner to enforce any provision of this Declaration shall in no event be deemed a waiver of the right to do so thereafter.</w:t>
      </w:r>
    </w:p>
    <w:p w14:paraId="672A71A6" w14:textId="77777777" w:rsidR="00417B01" w:rsidRPr="00A219B5" w:rsidRDefault="00417B01" w:rsidP="00417B01">
      <w:pPr>
        <w:jc w:val="both"/>
        <w:rPr>
          <w:rFonts w:ascii="Times New Roman" w:hAnsi="Times New Roman" w:cs="Times New Roman"/>
          <w:sz w:val="24"/>
          <w:szCs w:val="24"/>
        </w:rPr>
      </w:pPr>
    </w:p>
    <w:p w14:paraId="6256EB55"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11.5</w:t>
      </w:r>
      <w:r w:rsidRPr="00A219B5">
        <w:rPr>
          <w:rFonts w:ascii="Times New Roman" w:hAnsi="Times New Roman" w:cs="Times New Roman"/>
          <w:sz w:val="24"/>
          <w:szCs w:val="24"/>
        </w:rPr>
        <w:t>.</w:t>
      </w:r>
      <w:r>
        <w:rPr>
          <w:rFonts w:ascii="Times New Roman" w:hAnsi="Times New Roman" w:cs="Times New Roman"/>
          <w:sz w:val="24"/>
          <w:szCs w:val="24"/>
        </w:rPr>
        <w:t xml:space="preserve">  </w:t>
      </w:r>
      <w:r w:rsidRPr="00A219B5">
        <w:rPr>
          <w:rFonts w:ascii="Times New Roman" w:hAnsi="Times New Roman" w:cs="Times New Roman"/>
          <w:sz w:val="24"/>
          <w:szCs w:val="24"/>
        </w:rPr>
        <w:t xml:space="preserve"> </w:t>
      </w:r>
      <w:r w:rsidRPr="00A219B5">
        <w:rPr>
          <w:rFonts w:ascii="Times New Roman" w:hAnsi="Times New Roman" w:cs="Times New Roman"/>
          <w:sz w:val="24"/>
          <w:szCs w:val="24"/>
          <w:u w:val="single"/>
        </w:rPr>
        <w:t>Severability</w:t>
      </w:r>
      <w:r w:rsidRPr="00A219B5">
        <w:rPr>
          <w:rFonts w:ascii="Times New Roman" w:hAnsi="Times New Roman" w:cs="Times New Roman"/>
          <w:sz w:val="24"/>
          <w:szCs w:val="24"/>
        </w:rPr>
        <w:t>. The invalidity of any one of the provisions of this Declaration by judge or court order shall not invalidate any other provision.</w:t>
      </w:r>
    </w:p>
    <w:p w14:paraId="3B8F09A6" w14:textId="77777777" w:rsidR="00417B01" w:rsidRPr="00A219B5" w:rsidRDefault="00417B01" w:rsidP="00417B01">
      <w:pPr>
        <w:jc w:val="both"/>
        <w:rPr>
          <w:rFonts w:ascii="Times New Roman" w:hAnsi="Times New Roman" w:cs="Times New Roman"/>
          <w:sz w:val="24"/>
          <w:szCs w:val="24"/>
        </w:rPr>
      </w:pPr>
    </w:p>
    <w:p w14:paraId="7972031D"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11.6</w:t>
      </w:r>
      <w:r w:rsidRPr="00A219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9B5">
        <w:rPr>
          <w:rFonts w:ascii="Times New Roman" w:hAnsi="Times New Roman" w:cs="Times New Roman"/>
          <w:sz w:val="24"/>
          <w:szCs w:val="24"/>
          <w:u w:val="single"/>
        </w:rPr>
        <w:t>Term</w:t>
      </w:r>
      <w:r w:rsidRPr="00A219B5">
        <w:rPr>
          <w:rFonts w:ascii="Times New Roman" w:hAnsi="Times New Roman" w:cs="Times New Roman"/>
          <w:sz w:val="24"/>
          <w:szCs w:val="24"/>
        </w:rPr>
        <w:t>; Binding Effect and Amendments.</w:t>
      </w:r>
    </w:p>
    <w:p w14:paraId="25EE5943" w14:textId="77777777" w:rsidR="00417B01" w:rsidRPr="00A219B5" w:rsidRDefault="00417B01" w:rsidP="00417B01">
      <w:pPr>
        <w:jc w:val="both"/>
        <w:rPr>
          <w:rFonts w:ascii="Times New Roman" w:hAnsi="Times New Roman" w:cs="Times New Roman"/>
          <w:sz w:val="24"/>
          <w:szCs w:val="24"/>
        </w:rPr>
      </w:pPr>
    </w:p>
    <w:p w14:paraId="43E31E34" w14:textId="77777777" w:rsidR="00417B01" w:rsidRDefault="00417B01" w:rsidP="00563AB5">
      <w:pPr>
        <w:pStyle w:val="ListParagraph"/>
        <w:numPr>
          <w:ilvl w:val="0"/>
          <w:numId w:val="35"/>
        </w:numPr>
        <w:ind w:left="360" w:firstLine="720"/>
        <w:jc w:val="both"/>
        <w:rPr>
          <w:rFonts w:ascii="Times New Roman" w:hAnsi="Times New Roman" w:cs="Times New Roman"/>
          <w:sz w:val="24"/>
          <w:szCs w:val="24"/>
        </w:rPr>
      </w:pPr>
      <w:r w:rsidRPr="00A219B5">
        <w:rPr>
          <w:rFonts w:ascii="Times New Roman" w:hAnsi="Times New Roman" w:cs="Times New Roman"/>
          <w:sz w:val="24"/>
          <w:szCs w:val="24"/>
        </w:rPr>
        <w:t>The provisions of this Declaration are equitable servitudes, perpetual and shall run with</w:t>
      </w:r>
      <w:r>
        <w:rPr>
          <w:rFonts w:ascii="Times New Roman" w:hAnsi="Times New Roman" w:cs="Times New Roman"/>
          <w:sz w:val="24"/>
          <w:szCs w:val="24"/>
        </w:rPr>
        <w:t xml:space="preserve"> </w:t>
      </w:r>
      <w:r w:rsidRPr="00A219B5">
        <w:rPr>
          <w:rFonts w:ascii="Times New Roman" w:hAnsi="Times New Roman" w:cs="Times New Roman"/>
          <w:sz w:val="24"/>
          <w:szCs w:val="24"/>
        </w:rPr>
        <w:t>and bind the land and are intended to be, and are, covenants running with the land. Each Owner, by</w:t>
      </w:r>
      <w:r>
        <w:rPr>
          <w:rFonts w:ascii="Times New Roman" w:hAnsi="Times New Roman" w:cs="Times New Roman"/>
          <w:sz w:val="24"/>
          <w:szCs w:val="24"/>
        </w:rPr>
        <w:t xml:space="preserve"> </w:t>
      </w:r>
      <w:r w:rsidRPr="00A219B5">
        <w:rPr>
          <w:rFonts w:ascii="Times New Roman" w:hAnsi="Times New Roman" w:cs="Times New Roman"/>
          <w:sz w:val="24"/>
          <w:szCs w:val="24"/>
        </w:rPr>
        <w:t>acceptance of title to a Lot, and any person claiming by, through or under such Owner (i) agrees to be</w:t>
      </w:r>
      <w:r>
        <w:rPr>
          <w:rFonts w:ascii="Times New Roman" w:hAnsi="Times New Roman" w:cs="Times New Roman"/>
          <w:sz w:val="24"/>
          <w:szCs w:val="24"/>
        </w:rPr>
        <w:t xml:space="preserve"> </w:t>
      </w:r>
      <w:r w:rsidRPr="00A219B5">
        <w:rPr>
          <w:rFonts w:ascii="Times New Roman" w:hAnsi="Times New Roman" w:cs="Times New Roman"/>
          <w:sz w:val="24"/>
          <w:szCs w:val="24"/>
        </w:rPr>
        <w:t>subject to the provisions of this Declaration, and (ii) irrevocably waives any right to deny, and any</w:t>
      </w:r>
      <w:r>
        <w:rPr>
          <w:rFonts w:ascii="Times New Roman" w:hAnsi="Times New Roman" w:cs="Times New Roman"/>
          <w:sz w:val="24"/>
          <w:szCs w:val="24"/>
        </w:rPr>
        <w:t xml:space="preserve"> </w:t>
      </w:r>
      <w:r w:rsidRPr="00A219B5">
        <w:rPr>
          <w:rFonts w:ascii="Times New Roman" w:hAnsi="Times New Roman" w:cs="Times New Roman"/>
          <w:sz w:val="24"/>
          <w:szCs w:val="24"/>
        </w:rPr>
        <w:t>claim, that this Declaration and all covenants, conditions and restrictions contained herein, are not</w:t>
      </w:r>
      <w:r>
        <w:rPr>
          <w:rFonts w:ascii="Times New Roman" w:hAnsi="Times New Roman" w:cs="Times New Roman"/>
          <w:sz w:val="24"/>
          <w:szCs w:val="24"/>
        </w:rPr>
        <w:t xml:space="preserve"> </w:t>
      </w:r>
      <w:r w:rsidRPr="00A219B5">
        <w:rPr>
          <w:rFonts w:ascii="Times New Roman" w:hAnsi="Times New Roman" w:cs="Times New Roman"/>
          <w:sz w:val="24"/>
          <w:szCs w:val="24"/>
        </w:rPr>
        <w:t>enforceable under the Marketable Record Title Act, Chapter 712 of the Florida Statutes. It is expressly</w:t>
      </w:r>
      <w:r>
        <w:rPr>
          <w:rFonts w:ascii="Times New Roman" w:hAnsi="Times New Roman" w:cs="Times New Roman"/>
          <w:sz w:val="24"/>
          <w:szCs w:val="24"/>
        </w:rPr>
        <w:t xml:space="preserve"> </w:t>
      </w:r>
      <w:r w:rsidRPr="00A219B5">
        <w:rPr>
          <w:rFonts w:ascii="Times New Roman" w:hAnsi="Times New Roman" w:cs="Times New Roman"/>
          <w:sz w:val="24"/>
          <w:szCs w:val="24"/>
        </w:rPr>
        <w:t>intended that the Marketable Record Title Act will not operate to extinguish this Declaration or any</w:t>
      </w:r>
      <w:r>
        <w:rPr>
          <w:rFonts w:ascii="Times New Roman" w:hAnsi="Times New Roman" w:cs="Times New Roman"/>
          <w:sz w:val="24"/>
          <w:szCs w:val="24"/>
        </w:rPr>
        <w:t xml:space="preserve"> </w:t>
      </w:r>
      <w:r w:rsidRPr="00A219B5">
        <w:rPr>
          <w:rFonts w:ascii="Times New Roman" w:hAnsi="Times New Roman" w:cs="Times New Roman"/>
          <w:sz w:val="24"/>
          <w:szCs w:val="24"/>
        </w:rPr>
        <w:t>encumbrance, covenant or restriction placed on the Subdivision by this Declaration. It is further</w:t>
      </w:r>
      <w:r>
        <w:rPr>
          <w:rFonts w:ascii="Times New Roman" w:hAnsi="Times New Roman" w:cs="Times New Roman"/>
          <w:sz w:val="24"/>
          <w:szCs w:val="24"/>
        </w:rPr>
        <w:t xml:space="preserve"> </w:t>
      </w:r>
      <w:r w:rsidRPr="00A219B5">
        <w:rPr>
          <w:rFonts w:ascii="Times New Roman" w:hAnsi="Times New Roman" w:cs="Times New Roman"/>
          <w:sz w:val="24"/>
          <w:szCs w:val="24"/>
        </w:rPr>
        <w:t>expressly intended that no re-filing or notice of preservation or covenant revitalization (whether under</w:t>
      </w:r>
      <w:r>
        <w:rPr>
          <w:rFonts w:ascii="Times New Roman" w:hAnsi="Times New Roman" w:cs="Times New Roman"/>
          <w:sz w:val="24"/>
          <w:szCs w:val="24"/>
        </w:rPr>
        <w:t xml:space="preserve"> </w:t>
      </w:r>
      <w:r w:rsidRPr="00A219B5">
        <w:rPr>
          <w:rFonts w:ascii="Times New Roman" w:hAnsi="Times New Roman" w:cs="Times New Roman"/>
          <w:sz w:val="24"/>
          <w:szCs w:val="24"/>
        </w:rPr>
        <w:t>F.S. 720.403-407 or otherwise) is necessary to continue the applicability of this Declaration and the</w:t>
      </w:r>
      <w:r>
        <w:rPr>
          <w:rFonts w:ascii="Times New Roman" w:hAnsi="Times New Roman" w:cs="Times New Roman"/>
          <w:sz w:val="24"/>
          <w:szCs w:val="24"/>
        </w:rPr>
        <w:t xml:space="preserve"> </w:t>
      </w:r>
      <w:r w:rsidRPr="00A219B5">
        <w:rPr>
          <w:rFonts w:ascii="Times New Roman" w:hAnsi="Times New Roman" w:cs="Times New Roman"/>
          <w:sz w:val="24"/>
          <w:szCs w:val="24"/>
        </w:rPr>
        <w:t>applicability of all covenants, conditions and restrictions contained herein. This provision of this</w:t>
      </w:r>
      <w:r>
        <w:rPr>
          <w:rFonts w:ascii="Times New Roman" w:hAnsi="Times New Roman" w:cs="Times New Roman"/>
          <w:sz w:val="24"/>
          <w:szCs w:val="24"/>
        </w:rPr>
        <w:t xml:space="preserve"> </w:t>
      </w:r>
      <w:r w:rsidRPr="00A219B5">
        <w:rPr>
          <w:rFonts w:ascii="Times New Roman" w:hAnsi="Times New Roman" w:cs="Times New Roman"/>
          <w:sz w:val="24"/>
          <w:szCs w:val="24"/>
        </w:rPr>
        <w:t>Declaration is not subject to amendment, any provision of this Declaration to the contrary</w:t>
      </w:r>
      <w:r>
        <w:rPr>
          <w:rFonts w:ascii="Times New Roman" w:hAnsi="Times New Roman" w:cs="Times New Roman"/>
          <w:sz w:val="24"/>
          <w:szCs w:val="24"/>
        </w:rPr>
        <w:t xml:space="preserve"> </w:t>
      </w:r>
      <w:r w:rsidRPr="00A219B5">
        <w:rPr>
          <w:rFonts w:ascii="Times New Roman" w:hAnsi="Times New Roman" w:cs="Times New Roman"/>
          <w:sz w:val="24"/>
          <w:szCs w:val="24"/>
        </w:rPr>
        <w:t>notwithstanding.</w:t>
      </w:r>
      <w:r>
        <w:rPr>
          <w:rFonts w:ascii="Times New Roman" w:hAnsi="Times New Roman" w:cs="Times New Roman"/>
          <w:sz w:val="24"/>
          <w:szCs w:val="24"/>
        </w:rPr>
        <w:br w:type="page"/>
      </w:r>
    </w:p>
    <w:p w14:paraId="7B0A99F0" w14:textId="77777777" w:rsidR="00417B01" w:rsidRPr="00A219B5" w:rsidRDefault="00417B01" w:rsidP="00563AB5">
      <w:pPr>
        <w:pStyle w:val="ListParagraph"/>
        <w:numPr>
          <w:ilvl w:val="0"/>
          <w:numId w:val="35"/>
        </w:numPr>
        <w:ind w:firstLine="720"/>
        <w:jc w:val="both"/>
        <w:rPr>
          <w:rFonts w:ascii="Times New Roman" w:hAnsi="Times New Roman" w:cs="Times New Roman"/>
          <w:sz w:val="24"/>
          <w:szCs w:val="24"/>
        </w:rPr>
      </w:pPr>
      <w:r w:rsidRPr="00A219B5">
        <w:rPr>
          <w:rFonts w:ascii="Times New Roman" w:hAnsi="Times New Roman" w:cs="Times New Roman"/>
          <w:sz w:val="24"/>
          <w:szCs w:val="24"/>
        </w:rPr>
        <w:t>After the Community Completion Date, the amendable provisions of this Declaration may only be amended by the affirmative vote of a Supermajority of the Owners; provided, certain sections of this Declaration which so provide may not be amended or terminated without the unanimous consent of the Owners.</w:t>
      </w:r>
    </w:p>
    <w:p w14:paraId="60C07F5A" w14:textId="77777777" w:rsidR="00417B01" w:rsidRPr="00A219B5" w:rsidRDefault="00417B01" w:rsidP="00417B01">
      <w:pPr>
        <w:ind w:firstLine="720"/>
        <w:jc w:val="both"/>
        <w:rPr>
          <w:rFonts w:ascii="Times New Roman" w:hAnsi="Times New Roman" w:cs="Times New Roman"/>
          <w:sz w:val="24"/>
          <w:szCs w:val="24"/>
        </w:rPr>
      </w:pPr>
    </w:p>
    <w:p w14:paraId="53E28094" w14:textId="77777777" w:rsidR="00417B01" w:rsidRPr="00A219B5" w:rsidRDefault="00417B01" w:rsidP="00563AB5">
      <w:pPr>
        <w:pStyle w:val="ListParagraph"/>
        <w:numPr>
          <w:ilvl w:val="0"/>
          <w:numId w:val="35"/>
        </w:numPr>
        <w:ind w:firstLine="720"/>
        <w:jc w:val="both"/>
        <w:rPr>
          <w:rFonts w:ascii="Times New Roman" w:hAnsi="Times New Roman" w:cs="Times New Roman"/>
          <w:sz w:val="24"/>
          <w:szCs w:val="24"/>
        </w:rPr>
      </w:pPr>
      <w:r w:rsidRPr="00A219B5">
        <w:rPr>
          <w:rFonts w:ascii="Times New Roman" w:hAnsi="Times New Roman" w:cs="Times New Roman"/>
          <w:sz w:val="24"/>
          <w:szCs w:val="24"/>
        </w:rPr>
        <w:t>The provisions above or otherwise within this Declaration notwithstanding, (i) no amendment to this Declaration shall affect the rights of Declarant unless such amendment receives the prior written consent of Declarant in its sole discretion, (ii) subject to the provisions of applicable law, Declarant hereby reserves the right to amend this Declaration as may be necessary or appropriate in its sole discretion at any time prior to the Turnover Date, and thereafter the Association shall have the right to amend this Declaration, with the written consent of the Declarant, as may be necessary or appropriate in the discretion of the Association, if such amendment is intended to eliminate ambiguities, correct errors, clarify the scope and intent of the provisions hereof (including, but not limited to, the elimination of hazards and detriments to the Subdivision), or avoid undue hardship caused by unforeseen topographical or soils problems, and should Declarant or the Association, as applicable, determine that such amendments are necessary or advisable, then no other consent or approval shall be required, and Declarant's or the Association's, as applicable, determination that such amendment is proper shall be binding upon all Owners and members, (iii) no amendment shall alter the provisions of this Declaration benefiting Lenders without the prior approval of the Lender(s) enjoying the benefit of such provisions, (iv) no amendment shall be effective without the required approval of any applicable governmental authority of competent jurisdiction, (v) any amendments must comply with the provisions of this Declaration which benefit SWFWMD and otherwise in accordance with any Permits, and (vi) any such amendment shall not be effective until recorded in the Public Records of Pasco County, Florida.</w:t>
      </w:r>
    </w:p>
    <w:p w14:paraId="336B8249" w14:textId="77777777" w:rsidR="00417B01" w:rsidRPr="00A219B5" w:rsidRDefault="00417B01" w:rsidP="00417B01">
      <w:pPr>
        <w:ind w:firstLine="720"/>
        <w:jc w:val="both"/>
        <w:rPr>
          <w:rFonts w:ascii="Times New Roman" w:hAnsi="Times New Roman" w:cs="Times New Roman"/>
          <w:sz w:val="24"/>
          <w:szCs w:val="24"/>
        </w:rPr>
      </w:pPr>
    </w:p>
    <w:p w14:paraId="3E72002A" w14:textId="77777777" w:rsidR="00417B01" w:rsidRPr="00A219B5" w:rsidRDefault="00417B01" w:rsidP="00563AB5">
      <w:pPr>
        <w:pStyle w:val="ListParagraph"/>
        <w:numPr>
          <w:ilvl w:val="0"/>
          <w:numId w:val="35"/>
        </w:numPr>
        <w:ind w:firstLine="720"/>
        <w:jc w:val="both"/>
        <w:rPr>
          <w:rFonts w:ascii="Times New Roman" w:hAnsi="Times New Roman" w:cs="Times New Roman"/>
          <w:sz w:val="24"/>
          <w:szCs w:val="24"/>
        </w:rPr>
      </w:pPr>
      <w:r w:rsidRPr="00A219B5">
        <w:rPr>
          <w:rFonts w:ascii="Times New Roman" w:hAnsi="Times New Roman" w:cs="Times New Roman"/>
          <w:sz w:val="24"/>
          <w:szCs w:val="24"/>
        </w:rPr>
        <w:t>The term "successors or assigns" of the Declarant as used in this Declaration shall not be deemed to mean individual Owners who have purchased Lots from the Declarant or those whose predecessors in interest have purchased Lots from the Declarant.</w:t>
      </w:r>
    </w:p>
    <w:p w14:paraId="367D1656" w14:textId="77777777" w:rsidR="00417B01" w:rsidRPr="00A219B5" w:rsidRDefault="00417B01" w:rsidP="00417B01">
      <w:pPr>
        <w:ind w:firstLine="720"/>
        <w:jc w:val="both"/>
        <w:rPr>
          <w:rFonts w:ascii="Times New Roman" w:hAnsi="Times New Roman" w:cs="Times New Roman"/>
          <w:sz w:val="24"/>
          <w:szCs w:val="24"/>
        </w:rPr>
      </w:pPr>
    </w:p>
    <w:p w14:paraId="77CEBB3A" w14:textId="77777777" w:rsidR="00417B01" w:rsidRPr="00A219B5" w:rsidRDefault="00417B01" w:rsidP="00563AB5">
      <w:pPr>
        <w:pStyle w:val="ListParagraph"/>
        <w:numPr>
          <w:ilvl w:val="0"/>
          <w:numId w:val="35"/>
        </w:numPr>
        <w:ind w:firstLine="720"/>
        <w:jc w:val="both"/>
        <w:rPr>
          <w:rFonts w:ascii="Times New Roman" w:hAnsi="Times New Roman" w:cs="Times New Roman"/>
          <w:sz w:val="24"/>
          <w:szCs w:val="24"/>
        </w:rPr>
      </w:pPr>
      <w:r w:rsidRPr="00A219B5">
        <w:rPr>
          <w:rFonts w:ascii="Times New Roman" w:hAnsi="Times New Roman" w:cs="Times New Roman"/>
          <w:sz w:val="24"/>
          <w:szCs w:val="24"/>
        </w:rPr>
        <w:t>Any amendment so made to this Declaration shall specifically state: (a) the portions of this Declaration being amended, (b) the amendment thereto, and (c) that all Owners entitled to vote on the amendment, if any, have been given not less than thirty (30) days written notice of the proposed amendment before the vote thereon.</w:t>
      </w:r>
    </w:p>
    <w:p w14:paraId="50F1A60B" w14:textId="77777777" w:rsidR="00417B01" w:rsidRPr="00A219B5" w:rsidRDefault="00417B01" w:rsidP="00417B01">
      <w:pPr>
        <w:ind w:firstLine="720"/>
        <w:jc w:val="both"/>
        <w:rPr>
          <w:rFonts w:ascii="Times New Roman" w:hAnsi="Times New Roman" w:cs="Times New Roman"/>
          <w:sz w:val="24"/>
          <w:szCs w:val="24"/>
        </w:rPr>
      </w:pPr>
    </w:p>
    <w:p w14:paraId="617BC524" w14:textId="77777777" w:rsidR="00417B01" w:rsidRPr="00A219B5" w:rsidRDefault="00417B01" w:rsidP="00563AB5">
      <w:pPr>
        <w:pStyle w:val="ListParagraph"/>
        <w:numPr>
          <w:ilvl w:val="0"/>
          <w:numId w:val="35"/>
        </w:numPr>
        <w:ind w:firstLine="720"/>
        <w:jc w:val="both"/>
        <w:rPr>
          <w:rFonts w:ascii="Times New Roman" w:hAnsi="Times New Roman" w:cs="Times New Roman"/>
          <w:sz w:val="24"/>
          <w:szCs w:val="24"/>
        </w:rPr>
      </w:pPr>
      <w:r w:rsidRPr="00A219B5">
        <w:rPr>
          <w:rFonts w:ascii="Times New Roman" w:hAnsi="Times New Roman" w:cs="Times New Roman"/>
          <w:sz w:val="24"/>
          <w:szCs w:val="24"/>
        </w:rPr>
        <w:t>Each Owner by acceptance of a deed to a Lot irrevocably waives any claim that such Owner has any vested rights pursuant to case law or statute with respect to this Declaration or any of the other documents or instruments referenced herein or pertaining hereto or to the Association. It is expressly intended that Declarant and the Association have the unfettered right to amend this Declaration and such other documents and instruments except as otherwise expressly set forth herein and as permitted by applicable law.</w:t>
      </w:r>
    </w:p>
    <w:p w14:paraId="6446EB6A" w14:textId="77777777" w:rsidR="00417B01" w:rsidRDefault="00417B01" w:rsidP="00417B01">
      <w:pPr>
        <w:jc w:val="both"/>
        <w:rPr>
          <w:rFonts w:ascii="Times New Roman" w:hAnsi="Times New Roman" w:cs="Times New Roman"/>
          <w:sz w:val="24"/>
          <w:szCs w:val="24"/>
        </w:rPr>
      </w:pPr>
    </w:p>
    <w:p w14:paraId="0FC22C95"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11.7</w:t>
      </w:r>
      <w:r w:rsidRPr="00A219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9B5">
        <w:rPr>
          <w:rFonts w:ascii="Times New Roman" w:hAnsi="Times New Roman" w:cs="Times New Roman"/>
          <w:sz w:val="24"/>
          <w:szCs w:val="24"/>
          <w:u w:val="single"/>
        </w:rPr>
        <w:t>Captions</w:t>
      </w:r>
      <w:r w:rsidRPr="00A219B5">
        <w:rPr>
          <w:rFonts w:ascii="Times New Roman" w:hAnsi="Times New Roman" w:cs="Times New Roman"/>
          <w:sz w:val="24"/>
          <w:szCs w:val="24"/>
        </w:rPr>
        <w:t>. All captions, titles and headings of the Articles and Sections in this Declaration and the Table of Contents shall have no effect on the interpretation of this Declaration.</w:t>
      </w:r>
    </w:p>
    <w:p w14:paraId="27351943" w14:textId="77777777" w:rsidR="00417B01" w:rsidRPr="00A219B5" w:rsidRDefault="00417B01" w:rsidP="00417B01">
      <w:pPr>
        <w:ind w:firstLine="720"/>
        <w:jc w:val="both"/>
        <w:rPr>
          <w:rFonts w:ascii="Times New Roman" w:hAnsi="Times New Roman" w:cs="Times New Roman"/>
          <w:sz w:val="24"/>
          <w:szCs w:val="24"/>
        </w:rPr>
      </w:pPr>
    </w:p>
    <w:p w14:paraId="3B16DD9B" w14:textId="77777777" w:rsidR="00417B01"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11.8</w:t>
      </w:r>
      <w:r>
        <w:rPr>
          <w:rFonts w:ascii="Times New Roman" w:hAnsi="Times New Roman" w:cs="Times New Roman"/>
          <w:sz w:val="24"/>
          <w:szCs w:val="24"/>
        </w:rPr>
        <w:t xml:space="preserve">. </w:t>
      </w:r>
      <w:r w:rsidRPr="00A219B5">
        <w:rPr>
          <w:rFonts w:ascii="Times New Roman" w:hAnsi="Times New Roman" w:cs="Times New Roman"/>
          <w:sz w:val="24"/>
          <w:szCs w:val="24"/>
        </w:rPr>
        <w:t xml:space="preserve"> </w:t>
      </w:r>
      <w:r w:rsidRPr="00A219B5">
        <w:rPr>
          <w:rFonts w:ascii="Times New Roman" w:hAnsi="Times New Roman" w:cs="Times New Roman"/>
          <w:sz w:val="24"/>
          <w:szCs w:val="24"/>
          <w:u w:val="single"/>
        </w:rPr>
        <w:t>Singular and Plural</w:t>
      </w:r>
      <w:r w:rsidRPr="00A219B5">
        <w:rPr>
          <w:rFonts w:ascii="Times New Roman" w:hAnsi="Times New Roman" w:cs="Times New Roman"/>
          <w:sz w:val="24"/>
          <w:szCs w:val="24"/>
        </w:rPr>
        <w:t>. When required by the context of this Declaration, the singular shall include the plural.</w:t>
      </w:r>
    </w:p>
    <w:p w14:paraId="77405AF9" w14:textId="77777777" w:rsidR="00417B01" w:rsidRDefault="00417B01" w:rsidP="00417B01">
      <w:pPr>
        <w:jc w:val="both"/>
        <w:rPr>
          <w:rFonts w:ascii="Times New Roman" w:hAnsi="Times New Roman" w:cs="Times New Roman"/>
          <w:sz w:val="24"/>
          <w:szCs w:val="24"/>
        </w:rPr>
      </w:pPr>
      <w:r>
        <w:rPr>
          <w:rFonts w:ascii="Times New Roman" w:hAnsi="Times New Roman" w:cs="Times New Roman"/>
          <w:sz w:val="24"/>
          <w:szCs w:val="24"/>
        </w:rPr>
        <w:br w:type="page"/>
      </w:r>
    </w:p>
    <w:p w14:paraId="7AEEF039"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11.9</w:t>
      </w:r>
      <w:r w:rsidRPr="00A219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9B5">
        <w:rPr>
          <w:rFonts w:ascii="Times New Roman" w:hAnsi="Times New Roman" w:cs="Times New Roman"/>
          <w:sz w:val="24"/>
          <w:szCs w:val="24"/>
          <w:u w:val="single"/>
        </w:rPr>
        <w:t>Authority of Association to Act; Power of Attorney</w:t>
      </w:r>
      <w:r w:rsidRPr="00A219B5">
        <w:rPr>
          <w:rFonts w:ascii="Times New Roman" w:hAnsi="Times New Roman" w:cs="Times New Roman"/>
          <w:sz w:val="24"/>
          <w:szCs w:val="24"/>
        </w:rPr>
        <w:t>. Wherever the Association is granted rights, privileges, or duties in this Declaration, the Board shall have the authority to act for the Association in accordance with the Articles and the Bylaws. The Association may exercise any other right or privilege given to it expressly by this Declaration, the Articles, or Bylaws, and every other right or privilege that is reasonable to imply from the existence of any right or privilege given to the Association in this Declaration or reasonably necessary to effectuate any such right or privilege. Further, unless otherwise specifically restricted by the provisions of this Declaration, wherever the Association is empowered to take any action or do any act, including but not limited to action or acts in connection with the Common Area, the Owners and each of them hereby constitute and appoint the Board as their attorney-in-fact for the purposes of taking such action or doing such acts, including but not limited to executing, acknowledging, and delivering any instruments or documents necessary, appropriate, or helpful for such purposes. This power of attorney is irrevocable and is coupled with an interest; and, by accepting a deed to a Lot, each Owner is deemed to have ratified and expressly granted this power of attorney to the Board.</w:t>
      </w:r>
    </w:p>
    <w:p w14:paraId="3B82BEF5" w14:textId="77777777" w:rsidR="00417B01" w:rsidRPr="00A219B5" w:rsidRDefault="00417B01" w:rsidP="00417B01">
      <w:pPr>
        <w:ind w:firstLine="720"/>
        <w:jc w:val="both"/>
        <w:rPr>
          <w:rFonts w:ascii="Times New Roman" w:hAnsi="Times New Roman" w:cs="Times New Roman"/>
          <w:sz w:val="24"/>
          <w:szCs w:val="24"/>
        </w:rPr>
      </w:pPr>
    </w:p>
    <w:p w14:paraId="21E48769"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11.10</w:t>
      </w:r>
      <w:r w:rsidRPr="00A219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9B5">
        <w:rPr>
          <w:rFonts w:ascii="Times New Roman" w:hAnsi="Times New Roman" w:cs="Times New Roman"/>
          <w:sz w:val="24"/>
          <w:szCs w:val="24"/>
          <w:u w:val="single"/>
        </w:rPr>
        <w:t>Inspection</w:t>
      </w:r>
      <w:r w:rsidRPr="00A219B5">
        <w:rPr>
          <w:rFonts w:ascii="Times New Roman" w:hAnsi="Times New Roman" w:cs="Times New Roman"/>
          <w:sz w:val="24"/>
          <w:szCs w:val="24"/>
        </w:rPr>
        <w:t>. During reasonable hours, the Association and its authorized representatives shall have the right to enter upon and inspect any Lot, though not the interior of a Recreational Vehicle, to see if the provisions of this Declaration, the Articles, and the Bylaws are being complied with, and for other proper purposes of the Association.</w:t>
      </w:r>
    </w:p>
    <w:p w14:paraId="572B88C8" w14:textId="77777777" w:rsidR="00417B01" w:rsidRPr="00A219B5" w:rsidRDefault="00417B01" w:rsidP="00417B01">
      <w:pPr>
        <w:ind w:firstLine="720"/>
        <w:jc w:val="both"/>
        <w:rPr>
          <w:rFonts w:ascii="Times New Roman" w:hAnsi="Times New Roman" w:cs="Times New Roman"/>
          <w:sz w:val="24"/>
          <w:szCs w:val="24"/>
        </w:rPr>
      </w:pPr>
    </w:p>
    <w:p w14:paraId="3C2B3EFE"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11.11</w:t>
      </w:r>
      <w:r w:rsidRPr="00A219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9B5">
        <w:rPr>
          <w:rFonts w:ascii="Times New Roman" w:hAnsi="Times New Roman" w:cs="Times New Roman"/>
          <w:sz w:val="24"/>
          <w:szCs w:val="24"/>
          <w:u w:val="single"/>
        </w:rPr>
        <w:t>Notices</w:t>
      </w:r>
      <w:r w:rsidRPr="00A219B5">
        <w:rPr>
          <w:rFonts w:ascii="Times New Roman" w:hAnsi="Times New Roman" w:cs="Times New Roman"/>
          <w:sz w:val="24"/>
          <w:szCs w:val="24"/>
        </w:rPr>
        <w:t>. Notices required to be given to Owners by this Declaration, the Articles, and the Bylaws shall be deemed given when delivered personally or deposited in the United States mail, postage prepaid, addressed to the address of the Lot owned by such Owner within the Subdivision, or to such other address as the Association shall have noted on its books pursuant to the written request of an Owner.</w:t>
      </w:r>
    </w:p>
    <w:p w14:paraId="621C640C" w14:textId="77777777" w:rsidR="00417B01" w:rsidRPr="00A219B5" w:rsidRDefault="00417B01" w:rsidP="00417B01">
      <w:pPr>
        <w:ind w:firstLine="720"/>
        <w:jc w:val="both"/>
        <w:rPr>
          <w:rFonts w:ascii="Times New Roman" w:hAnsi="Times New Roman" w:cs="Times New Roman"/>
          <w:sz w:val="24"/>
          <w:szCs w:val="24"/>
        </w:rPr>
      </w:pPr>
    </w:p>
    <w:p w14:paraId="76370F07" w14:textId="77777777" w:rsidR="00417B01" w:rsidRPr="00A219B5"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11.12</w:t>
      </w:r>
      <w:r w:rsidRPr="00A219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9B5">
        <w:rPr>
          <w:rFonts w:ascii="Times New Roman" w:hAnsi="Times New Roman" w:cs="Times New Roman"/>
          <w:sz w:val="24"/>
          <w:szCs w:val="24"/>
          <w:u w:val="single"/>
        </w:rPr>
        <w:t>Equal Treatment of Owners</w:t>
      </w:r>
      <w:r w:rsidRPr="00A219B5">
        <w:rPr>
          <w:rFonts w:ascii="Times New Roman" w:hAnsi="Times New Roman" w:cs="Times New Roman"/>
          <w:sz w:val="24"/>
          <w:szCs w:val="24"/>
        </w:rPr>
        <w:t>. This Declaration shall be applied to and enforced against all Owners in a similar fashion and without discrimination, subject to the rights reserved to the Declarant and its successors and assigns in this Declaration.</w:t>
      </w:r>
    </w:p>
    <w:p w14:paraId="3948643F" w14:textId="77777777" w:rsidR="00417B01" w:rsidRPr="00A219B5" w:rsidRDefault="00417B01" w:rsidP="00417B01">
      <w:pPr>
        <w:ind w:firstLine="720"/>
        <w:jc w:val="both"/>
        <w:rPr>
          <w:rFonts w:ascii="Times New Roman" w:hAnsi="Times New Roman" w:cs="Times New Roman"/>
          <w:sz w:val="24"/>
          <w:szCs w:val="24"/>
        </w:rPr>
      </w:pPr>
    </w:p>
    <w:p w14:paraId="293AA386" w14:textId="77777777" w:rsidR="00417B01" w:rsidRDefault="00417B01" w:rsidP="00417B01">
      <w:pPr>
        <w:ind w:firstLine="720"/>
        <w:jc w:val="both"/>
        <w:rPr>
          <w:rFonts w:ascii="Times New Roman" w:hAnsi="Times New Roman" w:cs="Times New Roman"/>
          <w:sz w:val="24"/>
          <w:szCs w:val="24"/>
        </w:rPr>
      </w:pPr>
      <w:r w:rsidRPr="00A219B5">
        <w:rPr>
          <w:rFonts w:ascii="Times New Roman" w:hAnsi="Times New Roman" w:cs="Times New Roman"/>
          <w:sz w:val="24"/>
          <w:szCs w:val="24"/>
          <w:u w:val="single"/>
        </w:rPr>
        <w:t>Section 11.13</w:t>
      </w:r>
      <w:r w:rsidRPr="00A219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9B5">
        <w:rPr>
          <w:rFonts w:ascii="Times New Roman" w:hAnsi="Times New Roman" w:cs="Times New Roman"/>
          <w:sz w:val="24"/>
          <w:szCs w:val="24"/>
          <w:u w:val="single"/>
        </w:rPr>
        <w:t>Right of First Refusal in Declarant</w:t>
      </w:r>
      <w:r w:rsidRPr="00A219B5">
        <w:rPr>
          <w:rFonts w:ascii="Times New Roman" w:hAnsi="Times New Roman" w:cs="Times New Roman"/>
          <w:sz w:val="24"/>
          <w:szCs w:val="24"/>
        </w:rPr>
        <w:t>. For so long as Declarant shall own any Lot in</w:t>
      </w:r>
      <w:r>
        <w:rPr>
          <w:rFonts w:ascii="Times New Roman" w:hAnsi="Times New Roman" w:cs="Times New Roman"/>
          <w:sz w:val="24"/>
          <w:szCs w:val="24"/>
        </w:rPr>
        <w:t xml:space="preserve"> </w:t>
      </w:r>
      <w:r w:rsidRPr="00A219B5">
        <w:rPr>
          <w:rFonts w:ascii="Times New Roman" w:hAnsi="Times New Roman" w:cs="Times New Roman"/>
          <w:sz w:val="24"/>
          <w:szCs w:val="24"/>
        </w:rPr>
        <w:t>the Subdivision, Declarant hereby reserves and establishes for the benefit o</w:t>
      </w:r>
      <w:r>
        <w:rPr>
          <w:rFonts w:ascii="Times New Roman" w:hAnsi="Times New Roman" w:cs="Times New Roman"/>
          <w:sz w:val="24"/>
          <w:szCs w:val="24"/>
        </w:rPr>
        <w:t xml:space="preserve">f Declarant, its successors and </w:t>
      </w:r>
      <w:r w:rsidRPr="00A219B5">
        <w:rPr>
          <w:rFonts w:ascii="Times New Roman" w:hAnsi="Times New Roman" w:cs="Times New Roman"/>
          <w:sz w:val="24"/>
          <w:szCs w:val="24"/>
        </w:rPr>
        <w:t>assigns, and may at its election so retain in the initial deed for any Lot, a co</w:t>
      </w:r>
      <w:r>
        <w:rPr>
          <w:rFonts w:ascii="Times New Roman" w:hAnsi="Times New Roman" w:cs="Times New Roman"/>
          <w:sz w:val="24"/>
          <w:szCs w:val="24"/>
        </w:rPr>
        <w:t xml:space="preserve">ntinuing first right of refusal </w:t>
      </w:r>
      <w:r w:rsidRPr="00A219B5">
        <w:rPr>
          <w:rFonts w:ascii="Times New Roman" w:hAnsi="Times New Roman" w:cs="Times New Roman"/>
          <w:sz w:val="24"/>
          <w:szCs w:val="24"/>
        </w:rPr>
        <w:t>to repurchase the Lot from the then current Lot Owner in the event that</w:t>
      </w:r>
      <w:r>
        <w:rPr>
          <w:rFonts w:ascii="Times New Roman" w:hAnsi="Times New Roman" w:cs="Times New Roman"/>
          <w:sz w:val="24"/>
          <w:szCs w:val="24"/>
        </w:rPr>
        <w:t xml:space="preserve"> such Lot Owner receives a bona </w:t>
      </w:r>
      <w:r w:rsidRPr="00A219B5">
        <w:rPr>
          <w:rFonts w:ascii="Times New Roman" w:hAnsi="Times New Roman" w:cs="Times New Roman"/>
          <w:sz w:val="24"/>
          <w:szCs w:val="24"/>
        </w:rPr>
        <w:t>fide third-party offer to</w:t>
      </w:r>
      <w:r>
        <w:rPr>
          <w:rFonts w:ascii="Times New Roman" w:hAnsi="Times New Roman" w:cs="Times New Roman"/>
          <w:sz w:val="24"/>
          <w:szCs w:val="24"/>
        </w:rPr>
        <w:t xml:space="preserve"> purchase the Lot (an “</w:t>
      </w:r>
      <w:r w:rsidRPr="00A219B5">
        <w:rPr>
          <w:rFonts w:ascii="Times New Roman" w:hAnsi="Times New Roman" w:cs="Times New Roman"/>
          <w:b/>
          <w:sz w:val="24"/>
          <w:szCs w:val="24"/>
        </w:rPr>
        <w:t>3</w:t>
      </w:r>
      <w:r w:rsidRPr="00A219B5">
        <w:rPr>
          <w:rFonts w:ascii="Times New Roman" w:hAnsi="Times New Roman" w:cs="Times New Roman"/>
          <w:b/>
          <w:sz w:val="24"/>
          <w:szCs w:val="24"/>
          <w:vertAlign w:val="superscript"/>
        </w:rPr>
        <w:t>rd</w:t>
      </w:r>
      <w:r w:rsidRPr="00A219B5">
        <w:rPr>
          <w:rFonts w:ascii="Times New Roman" w:hAnsi="Times New Roman" w:cs="Times New Roman"/>
          <w:b/>
          <w:sz w:val="24"/>
          <w:szCs w:val="24"/>
        </w:rPr>
        <w:t xml:space="preserve"> party Offer</w:t>
      </w:r>
      <w:r w:rsidRPr="00A219B5">
        <w:rPr>
          <w:rFonts w:ascii="Times New Roman" w:hAnsi="Times New Roman" w:cs="Times New Roman"/>
          <w:sz w:val="24"/>
          <w:szCs w:val="24"/>
        </w:rPr>
        <w:t>") which su</w:t>
      </w:r>
      <w:r>
        <w:rPr>
          <w:rFonts w:ascii="Times New Roman" w:hAnsi="Times New Roman" w:cs="Times New Roman"/>
          <w:sz w:val="24"/>
          <w:szCs w:val="24"/>
        </w:rPr>
        <w:t xml:space="preserve">ch Lot Owner desires to accept. </w:t>
      </w:r>
      <w:r w:rsidRPr="00A219B5">
        <w:rPr>
          <w:rFonts w:ascii="Times New Roman" w:hAnsi="Times New Roman" w:cs="Times New Roman"/>
          <w:sz w:val="24"/>
          <w:szCs w:val="24"/>
        </w:rPr>
        <w:t>In such event the Lot Owner shall forward written notification of any such 3</w:t>
      </w:r>
      <w:r w:rsidRPr="002A1E9B">
        <w:rPr>
          <w:rFonts w:ascii="Times New Roman" w:hAnsi="Times New Roman" w:cs="Times New Roman"/>
          <w:sz w:val="24"/>
          <w:szCs w:val="24"/>
          <w:vertAlign w:val="superscript"/>
        </w:rPr>
        <w:t>rd</w:t>
      </w:r>
      <w:r>
        <w:rPr>
          <w:rFonts w:ascii="Times New Roman" w:hAnsi="Times New Roman" w:cs="Times New Roman"/>
          <w:sz w:val="24"/>
          <w:szCs w:val="24"/>
        </w:rPr>
        <w:t xml:space="preserve"> party Offer to Declarant </w:t>
      </w:r>
      <w:r w:rsidRPr="00A219B5">
        <w:rPr>
          <w:rFonts w:ascii="Times New Roman" w:hAnsi="Times New Roman" w:cs="Times New Roman"/>
          <w:sz w:val="24"/>
          <w:szCs w:val="24"/>
        </w:rPr>
        <w:t>together with a copy of the ac</w:t>
      </w:r>
      <w:r>
        <w:rPr>
          <w:rFonts w:ascii="Times New Roman" w:hAnsi="Times New Roman" w:cs="Times New Roman"/>
          <w:sz w:val="24"/>
          <w:szCs w:val="24"/>
        </w:rPr>
        <w:t>tual 3</w:t>
      </w:r>
      <w:r>
        <w:rPr>
          <w:rFonts w:ascii="Times New Roman" w:hAnsi="Times New Roman" w:cs="Times New Roman"/>
          <w:sz w:val="24"/>
          <w:szCs w:val="24"/>
          <w:vertAlign w:val="superscript"/>
        </w:rPr>
        <w:t>rd</w:t>
      </w:r>
      <w:r w:rsidRPr="00A219B5">
        <w:rPr>
          <w:rFonts w:ascii="Times New Roman" w:hAnsi="Times New Roman" w:cs="Times New Roman"/>
          <w:sz w:val="24"/>
          <w:szCs w:val="24"/>
        </w:rPr>
        <w:t xml:space="preserve"> party Offer received by</w:t>
      </w:r>
      <w:r>
        <w:rPr>
          <w:rFonts w:ascii="Times New Roman" w:hAnsi="Times New Roman" w:cs="Times New Roman"/>
          <w:sz w:val="24"/>
          <w:szCs w:val="24"/>
        </w:rPr>
        <w:t xml:space="preserve"> Lot Owner on which Lot Owner's </w:t>
      </w:r>
      <w:r w:rsidRPr="00A219B5">
        <w:rPr>
          <w:rFonts w:ascii="Times New Roman" w:hAnsi="Times New Roman" w:cs="Times New Roman"/>
          <w:sz w:val="24"/>
          <w:szCs w:val="24"/>
        </w:rPr>
        <w:t xml:space="preserve">conditional acceptance is shown, and Declarant shall have a period of two </w:t>
      </w:r>
      <w:r>
        <w:rPr>
          <w:rFonts w:ascii="Times New Roman" w:hAnsi="Times New Roman" w:cs="Times New Roman"/>
          <w:sz w:val="24"/>
          <w:szCs w:val="24"/>
        </w:rPr>
        <w:t xml:space="preserve">(2) business days thereafter to </w:t>
      </w:r>
      <w:r w:rsidRPr="00A219B5">
        <w:rPr>
          <w:rFonts w:ascii="Times New Roman" w:hAnsi="Times New Roman" w:cs="Times New Roman"/>
          <w:sz w:val="24"/>
          <w:szCs w:val="24"/>
        </w:rPr>
        <w:t>elect to purchase the Lot on the same terms, co</w:t>
      </w:r>
      <w:r>
        <w:rPr>
          <w:rFonts w:ascii="Times New Roman" w:hAnsi="Times New Roman" w:cs="Times New Roman"/>
          <w:sz w:val="24"/>
          <w:szCs w:val="24"/>
        </w:rPr>
        <w:t>nditions and price of the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party Offer, except that the </w:t>
      </w:r>
      <w:r w:rsidRPr="00A219B5">
        <w:rPr>
          <w:rFonts w:ascii="Times New Roman" w:hAnsi="Times New Roman" w:cs="Times New Roman"/>
          <w:sz w:val="24"/>
          <w:szCs w:val="24"/>
        </w:rPr>
        <w:t>closing of such purchase shall be held within thirty (30) days following D</w:t>
      </w:r>
      <w:r>
        <w:rPr>
          <w:rFonts w:ascii="Times New Roman" w:hAnsi="Times New Roman" w:cs="Times New Roman"/>
          <w:sz w:val="24"/>
          <w:szCs w:val="24"/>
        </w:rPr>
        <w:t xml:space="preserve">eclarant's election to purchase </w:t>
      </w:r>
      <w:r w:rsidRPr="00A219B5">
        <w:rPr>
          <w:rFonts w:ascii="Times New Roman" w:hAnsi="Times New Roman" w:cs="Times New Roman"/>
          <w:sz w:val="24"/>
          <w:szCs w:val="24"/>
        </w:rPr>
        <w:t>the Lot, on a date and time, and at such place, as shall be designated by Dec</w:t>
      </w:r>
      <w:r>
        <w:rPr>
          <w:rFonts w:ascii="Times New Roman" w:hAnsi="Times New Roman" w:cs="Times New Roman"/>
          <w:sz w:val="24"/>
          <w:szCs w:val="24"/>
        </w:rPr>
        <w:t xml:space="preserve">larant in writing. In the event </w:t>
      </w:r>
      <w:r w:rsidRPr="00A219B5">
        <w:rPr>
          <w:rFonts w:ascii="Times New Roman" w:hAnsi="Times New Roman" w:cs="Times New Roman"/>
          <w:sz w:val="24"/>
          <w:szCs w:val="24"/>
        </w:rPr>
        <w:t xml:space="preserve">that Declarant elects not to exercise its right of first refusal, or fails to </w:t>
      </w:r>
      <w:r>
        <w:rPr>
          <w:rFonts w:ascii="Times New Roman" w:hAnsi="Times New Roman" w:cs="Times New Roman"/>
          <w:sz w:val="24"/>
          <w:szCs w:val="24"/>
        </w:rPr>
        <w:t xml:space="preserve">respond to Lot Owner within the </w:t>
      </w:r>
      <w:r w:rsidRPr="00A219B5">
        <w:rPr>
          <w:rFonts w:ascii="Times New Roman" w:hAnsi="Times New Roman" w:cs="Times New Roman"/>
          <w:sz w:val="24"/>
          <w:szCs w:val="24"/>
        </w:rPr>
        <w:t>two (2) business day period after del</w:t>
      </w:r>
      <w:r>
        <w:rPr>
          <w:rFonts w:ascii="Times New Roman" w:hAnsi="Times New Roman" w:cs="Times New Roman"/>
          <w:sz w:val="24"/>
          <w:szCs w:val="24"/>
        </w:rPr>
        <w:t>ivery of the notice and 3</w:t>
      </w:r>
      <w:r>
        <w:rPr>
          <w:rFonts w:ascii="Times New Roman" w:hAnsi="Times New Roman" w:cs="Times New Roman"/>
          <w:sz w:val="24"/>
          <w:szCs w:val="24"/>
          <w:vertAlign w:val="superscript"/>
        </w:rPr>
        <w:t>rd</w:t>
      </w:r>
      <w:r w:rsidRPr="00A219B5">
        <w:rPr>
          <w:rFonts w:ascii="Times New Roman" w:hAnsi="Times New Roman" w:cs="Times New Roman"/>
          <w:sz w:val="24"/>
          <w:szCs w:val="24"/>
        </w:rPr>
        <w:t xml:space="preserve"> party Off</w:t>
      </w:r>
      <w:r>
        <w:rPr>
          <w:rFonts w:ascii="Times New Roman" w:hAnsi="Times New Roman" w:cs="Times New Roman"/>
          <w:sz w:val="24"/>
          <w:szCs w:val="24"/>
        </w:rPr>
        <w:t xml:space="preserve">er to Declarant, then Lot Owner </w:t>
      </w:r>
      <w:r w:rsidRPr="00A219B5">
        <w:rPr>
          <w:rFonts w:ascii="Times New Roman" w:hAnsi="Times New Roman" w:cs="Times New Roman"/>
          <w:sz w:val="24"/>
          <w:szCs w:val="24"/>
        </w:rPr>
        <w:t>may accept the 3-party Offer and close the sale of the Lot pursuant thereto.</w:t>
      </w:r>
    </w:p>
    <w:p w14:paraId="49A00EF7" w14:textId="77777777" w:rsidR="00417B01" w:rsidRDefault="00417B01" w:rsidP="00417B01">
      <w:pPr>
        <w:ind w:firstLine="360"/>
        <w:jc w:val="both"/>
        <w:rPr>
          <w:rFonts w:ascii="Times New Roman" w:hAnsi="Times New Roman" w:cs="Times New Roman"/>
          <w:sz w:val="24"/>
          <w:szCs w:val="24"/>
        </w:rPr>
      </w:pPr>
    </w:p>
    <w:p w14:paraId="1C6AF7EB" w14:textId="77777777" w:rsidR="00417B01" w:rsidRDefault="00417B01" w:rsidP="00417B01">
      <w:pPr>
        <w:ind w:firstLine="360"/>
        <w:jc w:val="both"/>
        <w:rPr>
          <w:rFonts w:ascii="Times New Roman" w:hAnsi="Times New Roman" w:cs="Times New Roman"/>
          <w:sz w:val="24"/>
          <w:szCs w:val="24"/>
        </w:rPr>
      </w:pPr>
    </w:p>
    <w:p w14:paraId="4EB5B236" w14:textId="77777777" w:rsidR="00417B01" w:rsidRDefault="00417B01" w:rsidP="00417B01">
      <w:pPr>
        <w:ind w:firstLine="360"/>
        <w:jc w:val="both"/>
        <w:rPr>
          <w:rFonts w:ascii="Times New Roman" w:hAnsi="Times New Roman" w:cs="Times New Roman"/>
          <w:sz w:val="24"/>
          <w:szCs w:val="24"/>
        </w:rPr>
      </w:pPr>
    </w:p>
    <w:p w14:paraId="2B82922B" w14:textId="77777777" w:rsidR="00417B01" w:rsidRDefault="00417B01" w:rsidP="00417B01">
      <w:pPr>
        <w:ind w:firstLine="360"/>
        <w:jc w:val="both"/>
        <w:rPr>
          <w:rFonts w:ascii="Times New Roman" w:hAnsi="Times New Roman" w:cs="Times New Roman"/>
          <w:sz w:val="24"/>
          <w:szCs w:val="24"/>
        </w:rPr>
      </w:pPr>
    </w:p>
    <w:p w14:paraId="4B2E3936" w14:textId="77777777" w:rsidR="00417B01" w:rsidRDefault="00417B01" w:rsidP="00417B01">
      <w:pPr>
        <w:ind w:firstLine="360"/>
        <w:jc w:val="both"/>
        <w:rPr>
          <w:rFonts w:ascii="Times New Roman" w:hAnsi="Times New Roman" w:cs="Times New Roman"/>
          <w:sz w:val="24"/>
          <w:szCs w:val="24"/>
        </w:rPr>
      </w:pPr>
    </w:p>
    <w:p w14:paraId="4755B24B" w14:textId="77777777" w:rsidR="00417B01" w:rsidRDefault="00417B01" w:rsidP="00417B01">
      <w:pPr>
        <w:ind w:firstLine="720"/>
        <w:jc w:val="both"/>
        <w:rPr>
          <w:rFonts w:ascii="Times New Roman" w:hAnsi="Times New Roman" w:cs="Times New Roman"/>
          <w:sz w:val="24"/>
          <w:szCs w:val="24"/>
        </w:rPr>
      </w:pPr>
      <w:r w:rsidRPr="007F454E">
        <w:rPr>
          <w:rFonts w:ascii="Times New Roman" w:hAnsi="Times New Roman" w:cs="Times New Roman"/>
          <w:b/>
          <w:sz w:val="24"/>
          <w:szCs w:val="24"/>
        </w:rPr>
        <w:t>IN WITNESS WHEREOF</w:t>
      </w:r>
      <w:r w:rsidRPr="007F454E">
        <w:rPr>
          <w:rFonts w:ascii="Times New Roman" w:hAnsi="Times New Roman" w:cs="Times New Roman"/>
          <w:sz w:val="24"/>
          <w:szCs w:val="24"/>
        </w:rPr>
        <w:t>, the Declarant has executed th</w:t>
      </w:r>
      <w:r>
        <w:rPr>
          <w:rFonts w:ascii="Times New Roman" w:hAnsi="Times New Roman" w:cs="Times New Roman"/>
          <w:sz w:val="24"/>
          <w:szCs w:val="24"/>
        </w:rPr>
        <w:t>is Declaration and delivered</w:t>
      </w:r>
      <w:r w:rsidRPr="007F454E">
        <w:rPr>
          <w:rFonts w:ascii="Times New Roman" w:hAnsi="Times New Roman" w:cs="Times New Roman"/>
          <w:sz w:val="24"/>
          <w:szCs w:val="24"/>
        </w:rPr>
        <w:t xml:space="preserve"> same as </w:t>
      </w:r>
      <w:r>
        <w:rPr>
          <w:rFonts w:ascii="Times New Roman" w:hAnsi="Times New Roman" w:cs="Times New Roman"/>
          <w:sz w:val="24"/>
          <w:szCs w:val="24"/>
        </w:rPr>
        <w:t xml:space="preserve">of the </w:t>
      </w:r>
      <w:r>
        <w:rPr>
          <w:rFonts w:ascii="Times New Roman" w:hAnsi="Times New Roman" w:cs="Times New Roman"/>
          <w:sz w:val="24"/>
          <w:szCs w:val="24"/>
          <w:u w:val="single"/>
        </w:rPr>
        <w:t>________</w:t>
      </w:r>
      <w:r>
        <w:rPr>
          <w:rFonts w:ascii="Times New Roman" w:hAnsi="Times New Roman" w:cs="Times New Roman"/>
          <w:sz w:val="24"/>
          <w:szCs w:val="24"/>
        </w:rPr>
        <w:t xml:space="preserve"> </w:t>
      </w:r>
      <w:r w:rsidRPr="007F454E">
        <w:rPr>
          <w:rFonts w:ascii="Times New Roman" w:hAnsi="Times New Roman" w:cs="Times New Roman"/>
          <w:sz w:val="24"/>
          <w:szCs w:val="24"/>
        </w:rPr>
        <w:t>day of February, 2008, and the Association has joined herein and consents to the terms of the hereof as hereinafter set forth.</w:t>
      </w:r>
    </w:p>
    <w:p w14:paraId="3DA5D3BE" w14:textId="77777777" w:rsidR="00417B01" w:rsidRPr="007F454E" w:rsidRDefault="00417B01" w:rsidP="00417B01">
      <w:pPr>
        <w:ind w:firstLine="360"/>
        <w:jc w:val="both"/>
        <w:rPr>
          <w:rFonts w:ascii="Times New Roman" w:hAnsi="Times New Roman" w:cs="Times New Roman"/>
          <w:sz w:val="24"/>
          <w:szCs w:val="24"/>
        </w:rPr>
      </w:pPr>
    </w:p>
    <w:p w14:paraId="1DB8FA77" w14:textId="77777777" w:rsidR="00417B01" w:rsidRDefault="00417B01" w:rsidP="00417B01">
      <w:pPr>
        <w:ind w:left="4320" w:firstLine="720"/>
        <w:rPr>
          <w:rFonts w:ascii="Times New Roman" w:hAnsi="Times New Roman" w:cs="Times New Roman"/>
          <w:b/>
          <w:sz w:val="24"/>
          <w:szCs w:val="24"/>
        </w:rPr>
      </w:pPr>
      <w:r w:rsidRPr="007F454E">
        <w:rPr>
          <w:rFonts w:ascii="Times New Roman" w:hAnsi="Times New Roman" w:cs="Times New Roman"/>
          <w:b/>
          <w:sz w:val="24"/>
          <w:szCs w:val="24"/>
        </w:rPr>
        <w:t>DECLARANT</w:t>
      </w:r>
    </w:p>
    <w:p w14:paraId="5C6D63EC" w14:textId="77777777" w:rsidR="00417B01" w:rsidRDefault="00417B01" w:rsidP="00417B01">
      <w:pPr>
        <w:ind w:left="4320" w:firstLine="720"/>
        <w:rPr>
          <w:rFonts w:ascii="Times New Roman" w:hAnsi="Times New Roman" w:cs="Times New Roman"/>
          <w:b/>
          <w:sz w:val="24"/>
          <w:szCs w:val="24"/>
        </w:rPr>
      </w:pPr>
    </w:p>
    <w:p w14:paraId="6B9F3384" w14:textId="77777777" w:rsidR="00417B01" w:rsidRDefault="00417B01" w:rsidP="00417B01">
      <w:pPr>
        <w:spacing w:after="0"/>
        <w:ind w:left="4320" w:firstLine="720"/>
        <w:jc w:val="center"/>
        <w:rPr>
          <w:rFonts w:ascii="Times New Roman" w:hAnsi="Times New Roman" w:cs="Times New Roman"/>
          <w:sz w:val="24"/>
          <w:szCs w:val="24"/>
        </w:rPr>
      </w:pPr>
      <w:r>
        <w:rPr>
          <w:rFonts w:ascii="Times New Roman" w:hAnsi="Times New Roman" w:cs="Times New Roman"/>
          <w:b/>
          <w:sz w:val="24"/>
          <w:szCs w:val="24"/>
        </w:rPr>
        <w:t xml:space="preserve">BRINSON PROPERTIES, INC., </w:t>
      </w:r>
      <w:r w:rsidRPr="007F454E">
        <w:rPr>
          <w:rFonts w:ascii="Times New Roman" w:hAnsi="Times New Roman" w:cs="Times New Roman"/>
          <w:sz w:val="24"/>
          <w:szCs w:val="24"/>
        </w:rPr>
        <w:t>a Florida</w:t>
      </w:r>
    </w:p>
    <w:p w14:paraId="5588468A" w14:textId="77777777" w:rsidR="00417B01" w:rsidRPr="007F454E" w:rsidRDefault="00417B01" w:rsidP="00417B01">
      <w:pPr>
        <w:spacing w:after="0"/>
        <w:ind w:left="4320" w:firstLine="720"/>
        <w:rPr>
          <w:rFonts w:ascii="Times New Roman" w:hAnsi="Times New Roman" w:cs="Times New Roman"/>
          <w:sz w:val="24"/>
          <w:szCs w:val="24"/>
        </w:rPr>
      </w:pPr>
      <w:r>
        <w:rPr>
          <w:rFonts w:ascii="Times New Roman" w:hAnsi="Times New Roman" w:cs="Times New Roman"/>
          <w:sz w:val="24"/>
          <w:szCs w:val="24"/>
        </w:rPr>
        <w:t>corporation</w:t>
      </w:r>
    </w:p>
    <w:p w14:paraId="6806F213" w14:textId="77777777" w:rsidR="00417B01" w:rsidRPr="005E1168" w:rsidRDefault="00417B01" w:rsidP="00417B01">
      <w:pPr>
        <w:ind w:left="4320" w:firstLine="720"/>
        <w:jc w:val="center"/>
        <w:rPr>
          <w:rFonts w:ascii="Times New Roman" w:hAnsi="Times New Roman" w:cs="Times New Roman"/>
          <w:b/>
          <w:sz w:val="32"/>
          <w:szCs w:val="32"/>
        </w:rPr>
      </w:pPr>
    </w:p>
    <w:p w14:paraId="6D81A9DA" w14:textId="77777777" w:rsidR="00417B01" w:rsidRPr="00905BF8" w:rsidRDefault="00417B01" w:rsidP="00417B01">
      <w:pPr>
        <w:jc w:val="both"/>
        <w:rPr>
          <w:rFonts w:ascii="Times New Roman" w:hAnsi="Times New Roman" w:cs="Times New Roman"/>
          <w:sz w:val="24"/>
          <w:u w:val="single"/>
        </w:rPr>
      </w:pPr>
      <w:r w:rsidRPr="005E1168">
        <w:rPr>
          <w:rFonts w:ascii="Times New Roman" w:hAnsi="Times New Roman" w:cs="Times New Roman"/>
          <w:sz w:val="32"/>
          <w:szCs w:val="32"/>
          <w:u w:val="single"/>
        </w:rPr>
        <w:t>_</w:t>
      </w:r>
      <w:r w:rsidRPr="005E1168">
        <w:rPr>
          <w:rFonts w:ascii="Brush Script MT" w:hAnsi="Brush Script MT" w:cs="Times New Roman"/>
          <w:sz w:val="32"/>
          <w:szCs w:val="32"/>
          <w:u w:val="single"/>
        </w:rPr>
        <w:t>Melissa Cantele</w:t>
      </w:r>
      <w:r w:rsidRPr="00145318">
        <w:rPr>
          <w:rFonts w:ascii="Brush Script MT" w:hAnsi="Brush Script MT" w:cs="Times New Roman"/>
          <w:sz w:val="36"/>
          <w:u w:val="single"/>
        </w:rPr>
        <w:t xml:space="preserve">      </w:t>
      </w:r>
      <w:r>
        <w:rPr>
          <w:rFonts w:ascii="Times New Roman" w:hAnsi="Times New Roman" w:cs="Times New Roman"/>
          <w:sz w:val="24"/>
          <w:u w:val="single"/>
        </w:rPr>
        <w:t>________</w:t>
      </w:r>
      <w:r w:rsidRPr="00905BF8">
        <w:rPr>
          <w:rFonts w:ascii="Times New Roman" w:hAnsi="Times New Roman" w:cs="Times New Roman"/>
          <w:sz w:val="24"/>
          <w:u w:val="single"/>
        </w:rPr>
        <w:t>__</w:t>
      </w:r>
    </w:p>
    <w:p w14:paraId="225E0011" w14:textId="77777777" w:rsidR="00417B01" w:rsidRPr="00DA3309" w:rsidRDefault="00417B01" w:rsidP="00417B01">
      <w:pPr>
        <w:jc w:val="both"/>
        <w:rPr>
          <w:rFonts w:ascii="Times New Roman" w:hAnsi="Times New Roman" w:cs="Times New Roman"/>
          <w:sz w:val="24"/>
          <w:u w:val="single"/>
        </w:rPr>
      </w:pPr>
      <w:r>
        <w:rPr>
          <w:rFonts w:ascii="Times New Roman" w:hAnsi="Times New Roman" w:cs="Times New Roman"/>
          <w:sz w:val="24"/>
        </w:rPr>
        <w:t>Witness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By:</w:t>
      </w:r>
      <w:r>
        <w:rPr>
          <w:rFonts w:ascii="Times New Roman" w:hAnsi="Times New Roman" w:cs="Times New Roman"/>
          <w:sz w:val="24"/>
          <w:u w:val="single"/>
        </w:rPr>
        <w:t>____</w:t>
      </w:r>
      <w:r w:rsidRPr="00145318">
        <w:rPr>
          <w:rFonts w:ascii="Brush Script MT" w:hAnsi="Brush Script MT" w:cs="Times New Roman"/>
          <w:sz w:val="32"/>
          <w:szCs w:val="32"/>
          <w:u w:val="single"/>
        </w:rPr>
        <w:t xml:space="preserve"> </w:t>
      </w:r>
      <w:r w:rsidRPr="005E1168">
        <w:rPr>
          <w:rFonts w:ascii="Brush Script MT" w:hAnsi="Brush Script MT" w:cs="Times New Roman"/>
          <w:sz w:val="32"/>
          <w:szCs w:val="32"/>
          <w:u w:val="single"/>
        </w:rPr>
        <w:t>James Clayton Sweasy</w:t>
      </w:r>
      <w:r w:rsidRPr="005E1168">
        <w:rPr>
          <w:rFonts w:ascii="Times New Roman" w:hAnsi="Times New Roman" w:cs="Times New Roman"/>
          <w:sz w:val="24"/>
          <w:u w:val="single"/>
        </w:rPr>
        <w:t xml:space="preserve"> </w:t>
      </w:r>
      <w:r>
        <w:rPr>
          <w:rFonts w:ascii="Times New Roman" w:hAnsi="Times New Roman" w:cs="Times New Roman"/>
          <w:sz w:val="24"/>
          <w:u w:val="single"/>
        </w:rPr>
        <w:t xml:space="preserve">__   </w:t>
      </w:r>
    </w:p>
    <w:p w14:paraId="0B3546FF" w14:textId="77777777" w:rsidR="00417B01" w:rsidRDefault="00417B01" w:rsidP="00417B01">
      <w:pPr>
        <w:jc w:val="both"/>
        <w:rPr>
          <w:rFonts w:ascii="Times New Roman" w:hAnsi="Times New Roman" w:cs="Times New Roman"/>
          <w:sz w:val="24"/>
        </w:rPr>
      </w:pPr>
      <w:r>
        <w:rPr>
          <w:rFonts w:ascii="Times New Roman" w:hAnsi="Times New Roman" w:cs="Times New Roman"/>
          <w:sz w:val="24"/>
        </w:rPr>
        <w:t xml:space="preserve">Printed </w:t>
      </w:r>
      <w:proofErr w:type="spellStart"/>
      <w:r>
        <w:rPr>
          <w:rFonts w:ascii="Times New Roman" w:hAnsi="Times New Roman" w:cs="Times New Roman"/>
          <w:sz w:val="24"/>
        </w:rPr>
        <w:t>Name:</w:t>
      </w:r>
      <w:r>
        <w:rPr>
          <w:rFonts w:ascii="Times New Roman" w:hAnsi="Times New Roman" w:cs="Times New Roman"/>
          <w:sz w:val="24"/>
          <w:u w:val="single"/>
        </w:rPr>
        <w:t>__</w:t>
      </w:r>
      <w:r w:rsidRPr="005E1168">
        <w:rPr>
          <w:rFonts w:ascii="Brush Script MT" w:hAnsi="Brush Script MT" w:cs="Times New Roman"/>
          <w:sz w:val="32"/>
          <w:u w:val="single"/>
        </w:rPr>
        <w:t>Melissa</w:t>
      </w:r>
      <w:proofErr w:type="spellEnd"/>
      <w:r w:rsidRPr="005E1168">
        <w:rPr>
          <w:rFonts w:ascii="Brush Script MT" w:hAnsi="Brush Script MT" w:cs="Times New Roman"/>
          <w:sz w:val="32"/>
          <w:u w:val="single"/>
        </w:rPr>
        <w:t xml:space="preserve"> Cantele  </w:t>
      </w:r>
      <w:r>
        <w:rPr>
          <w:rFonts w:ascii="Times New Roman" w:hAnsi="Times New Roman" w:cs="Times New Roman"/>
          <w:sz w:val="24"/>
          <w:u w:val="single"/>
        </w:rPr>
        <w:t>_</w:t>
      </w:r>
      <w:r>
        <w:rPr>
          <w:rFonts w:ascii="Times New Roman" w:hAnsi="Times New Roman" w:cs="Times New Roman"/>
          <w:sz w:val="24"/>
        </w:rPr>
        <w:tab/>
      </w:r>
      <w:r>
        <w:rPr>
          <w:rFonts w:ascii="Times New Roman" w:hAnsi="Times New Roman" w:cs="Times New Roman"/>
          <w:sz w:val="24"/>
        </w:rPr>
        <w:tab/>
      </w:r>
      <w:proofErr w:type="spellStart"/>
      <w:r>
        <w:rPr>
          <w:rFonts w:ascii="Times New Roman" w:hAnsi="Times New Roman" w:cs="Times New Roman"/>
          <w:sz w:val="24"/>
        </w:rPr>
        <w:t>Title:</w:t>
      </w:r>
      <w:r w:rsidRPr="00145318">
        <w:rPr>
          <w:rFonts w:ascii="Times New Roman" w:hAnsi="Times New Roman" w:cs="Times New Roman"/>
          <w:sz w:val="32"/>
          <w:szCs w:val="32"/>
          <w:u w:val="single"/>
        </w:rPr>
        <w:t>_______</w:t>
      </w:r>
      <w:r w:rsidRPr="00145318">
        <w:rPr>
          <w:rFonts w:ascii="Brush Script MT" w:hAnsi="Brush Script MT" w:cs="Times New Roman"/>
          <w:sz w:val="32"/>
          <w:szCs w:val="32"/>
          <w:u w:val="single"/>
        </w:rPr>
        <w:t>Pres</w:t>
      </w:r>
      <w:proofErr w:type="spellEnd"/>
      <w:r>
        <w:rPr>
          <w:rFonts w:ascii="Brush Script MT" w:hAnsi="Brush Script MT" w:cs="Times New Roman"/>
          <w:sz w:val="32"/>
          <w:szCs w:val="32"/>
          <w:u w:val="single"/>
        </w:rPr>
        <w:t>.</w:t>
      </w:r>
      <w:r>
        <w:rPr>
          <w:rFonts w:ascii="Times New Roman" w:hAnsi="Times New Roman" w:cs="Times New Roman"/>
          <w:sz w:val="32"/>
          <w:szCs w:val="32"/>
          <w:u w:val="single"/>
        </w:rPr>
        <w:t>____</w:t>
      </w:r>
      <w:r>
        <w:rPr>
          <w:rFonts w:ascii="Times New Roman" w:hAnsi="Times New Roman" w:cs="Times New Roman"/>
          <w:sz w:val="24"/>
          <w:u w:val="single"/>
        </w:rPr>
        <w:t xml:space="preserve">          ___</w:t>
      </w:r>
      <w:r>
        <w:rPr>
          <w:rFonts w:ascii="Times New Roman" w:hAnsi="Times New Roman" w:cs="Times New Roman"/>
          <w:sz w:val="24"/>
        </w:rPr>
        <w:t xml:space="preserve"> </w:t>
      </w:r>
    </w:p>
    <w:p w14:paraId="15F16EAB" w14:textId="77777777" w:rsidR="00417B01" w:rsidRPr="00145318" w:rsidRDefault="00417B01" w:rsidP="00417B01">
      <w:pPr>
        <w:jc w:val="both"/>
        <w:rPr>
          <w:rFonts w:ascii="Times New Roman" w:hAnsi="Times New Roman" w:cs="Times New Roman"/>
          <w:sz w:val="24"/>
          <w:u w:val="single"/>
        </w:rPr>
      </w:pPr>
      <w:r w:rsidRPr="005E1168">
        <w:rPr>
          <w:rFonts w:ascii="Times New Roman" w:hAnsi="Times New Roman" w:cs="Times New Roman"/>
          <w:sz w:val="32"/>
          <w:szCs w:val="32"/>
          <w:u w:val="single"/>
        </w:rPr>
        <w:t>_</w:t>
      </w:r>
      <w:r w:rsidRPr="005E1168">
        <w:rPr>
          <w:rFonts w:ascii="Brush Script MT" w:hAnsi="Brush Script MT" w:cs="Times New Roman"/>
          <w:sz w:val="32"/>
          <w:szCs w:val="32"/>
          <w:u w:val="single"/>
        </w:rPr>
        <w:t xml:space="preserve">Raymond L. </w:t>
      </w:r>
      <w:proofErr w:type="spellStart"/>
      <w:r w:rsidRPr="005E1168">
        <w:rPr>
          <w:rFonts w:ascii="Brush Script MT" w:hAnsi="Brush Script MT" w:cs="Times New Roman"/>
          <w:sz w:val="32"/>
          <w:szCs w:val="32"/>
          <w:u w:val="single"/>
        </w:rPr>
        <w:t>Belcke</w:t>
      </w:r>
      <w:proofErr w:type="spellEnd"/>
      <w:r>
        <w:rPr>
          <w:rFonts w:ascii="Brush Script MT" w:hAnsi="Brush Script MT" w:cs="Times New Roman"/>
          <w:sz w:val="36"/>
          <w:u w:val="single"/>
        </w:rPr>
        <w:t xml:space="preserve">        </w:t>
      </w:r>
      <w:r>
        <w:rPr>
          <w:rFonts w:ascii="Times New Roman" w:hAnsi="Times New Roman" w:cs="Times New Roman"/>
          <w:sz w:val="24"/>
          <w:u w:val="single"/>
        </w:rPr>
        <w:t>____</w:t>
      </w:r>
    </w:p>
    <w:p w14:paraId="6A2F5B47" w14:textId="77777777" w:rsidR="00417B01" w:rsidRDefault="00417B01" w:rsidP="00417B01">
      <w:pPr>
        <w:jc w:val="both"/>
        <w:rPr>
          <w:rFonts w:ascii="Times New Roman" w:hAnsi="Times New Roman" w:cs="Times New Roman"/>
          <w:sz w:val="24"/>
        </w:rPr>
      </w:pPr>
      <w:r w:rsidRPr="00DA3309">
        <w:rPr>
          <w:rFonts w:ascii="Times New Roman" w:hAnsi="Times New Roman" w:cs="Times New Roman"/>
          <w:sz w:val="24"/>
        </w:rPr>
        <w:t xml:space="preserve">Witness </w:t>
      </w:r>
    </w:p>
    <w:p w14:paraId="35CDA5BC" w14:textId="77777777" w:rsidR="00417B01" w:rsidRPr="007F454E" w:rsidRDefault="00417B01" w:rsidP="00417B01">
      <w:pPr>
        <w:jc w:val="both"/>
        <w:rPr>
          <w:rFonts w:ascii="Times New Roman" w:hAnsi="Times New Roman" w:cs="Times New Roman"/>
          <w:sz w:val="24"/>
        </w:rPr>
      </w:pPr>
      <w:r w:rsidRPr="00DA3309">
        <w:rPr>
          <w:rFonts w:ascii="Times New Roman" w:hAnsi="Times New Roman" w:cs="Times New Roman"/>
          <w:sz w:val="24"/>
        </w:rPr>
        <w:t>Printed Name</w:t>
      </w:r>
      <w:r>
        <w:rPr>
          <w:rFonts w:ascii="Times New Roman" w:hAnsi="Times New Roman" w:cs="Times New Roman"/>
          <w:sz w:val="24"/>
        </w:rPr>
        <w:t>:</w:t>
      </w:r>
      <w:r w:rsidRPr="00F539D2">
        <w:rPr>
          <w:rFonts w:ascii="Times New Roman" w:hAnsi="Times New Roman" w:cs="Times New Roman"/>
          <w:sz w:val="24"/>
          <w:u w:val="single"/>
        </w:rPr>
        <w:t xml:space="preserve"> </w:t>
      </w:r>
      <w:r>
        <w:rPr>
          <w:rFonts w:ascii="Times New Roman" w:hAnsi="Times New Roman" w:cs="Times New Roman"/>
          <w:sz w:val="24"/>
          <w:u w:val="single"/>
        </w:rPr>
        <w:t>_</w:t>
      </w:r>
      <w:r w:rsidRPr="005E1168">
        <w:rPr>
          <w:rFonts w:ascii="Brush Script MT" w:hAnsi="Brush Script MT" w:cs="Times New Roman"/>
          <w:sz w:val="32"/>
          <w:u w:val="single"/>
        </w:rPr>
        <w:t xml:space="preserve">Raymond L. </w:t>
      </w:r>
      <w:proofErr w:type="spellStart"/>
      <w:r w:rsidRPr="005E1168">
        <w:rPr>
          <w:rFonts w:ascii="Brush Script MT" w:hAnsi="Brush Script MT" w:cs="Times New Roman"/>
          <w:sz w:val="32"/>
          <w:u w:val="single"/>
        </w:rPr>
        <w:t>Belcke</w:t>
      </w:r>
      <w:proofErr w:type="spellEnd"/>
      <w:r w:rsidRPr="005E1168">
        <w:rPr>
          <w:rFonts w:ascii="Brush Script MT" w:hAnsi="Brush Script MT" w:cs="Times New Roman"/>
          <w:sz w:val="32"/>
          <w:u w:val="single"/>
        </w:rPr>
        <w:t xml:space="preserve">        </w:t>
      </w:r>
    </w:p>
    <w:p w14:paraId="2D5BE933" w14:textId="77777777" w:rsidR="00417B01" w:rsidRDefault="00417B01" w:rsidP="00417B01">
      <w:pPr>
        <w:ind w:left="4320" w:firstLine="720"/>
        <w:jc w:val="center"/>
        <w:rPr>
          <w:rFonts w:ascii="Times New Roman" w:hAnsi="Times New Roman" w:cs="Times New Roman"/>
          <w:b/>
          <w:sz w:val="24"/>
          <w:szCs w:val="24"/>
        </w:rPr>
      </w:pPr>
    </w:p>
    <w:p w14:paraId="3A0E2371" w14:textId="77777777" w:rsidR="00417B01" w:rsidRDefault="00417B01" w:rsidP="00417B01">
      <w:pPr>
        <w:ind w:left="4320" w:firstLine="720"/>
        <w:jc w:val="center"/>
        <w:rPr>
          <w:rFonts w:ascii="Times New Roman" w:hAnsi="Times New Roman" w:cs="Times New Roman"/>
          <w:b/>
          <w:sz w:val="24"/>
          <w:szCs w:val="24"/>
        </w:rPr>
      </w:pPr>
    </w:p>
    <w:p w14:paraId="4B727EB1" w14:textId="77777777" w:rsidR="00417B01" w:rsidRDefault="00417B01" w:rsidP="00417B01">
      <w:pPr>
        <w:ind w:left="4320" w:firstLine="720"/>
        <w:jc w:val="center"/>
        <w:rPr>
          <w:rFonts w:ascii="Times New Roman" w:hAnsi="Times New Roman" w:cs="Times New Roman"/>
          <w:b/>
          <w:sz w:val="24"/>
          <w:szCs w:val="24"/>
        </w:rPr>
      </w:pPr>
    </w:p>
    <w:p w14:paraId="02732193" w14:textId="77777777" w:rsidR="00417B01" w:rsidRDefault="00417B01" w:rsidP="00417B01">
      <w:pPr>
        <w:ind w:left="4320" w:firstLine="720"/>
        <w:jc w:val="center"/>
        <w:rPr>
          <w:rFonts w:ascii="Times New Roman" w:hAnsi="Times New Roman" w:cs="Times New Roman"/>
          <w:b/>
          <w:sz w:val="24"/>
          <w:szCs w:val="24"/>
        </w:rPr>
      </w:pPr>
    </w:p>
    <w:p w14:paraId="15DBACA4" w14:textId="77777777" w:rsidR="00417B01" w:rsidRDefault="00417B01" w:rsidP="00417B01">
      <w:pPr>
        <w:ind w:left="4320" w:firstLine="720"/>
        <w:jc w:val="center"/>
        <w:rPr>
          <w:rFonts w:ascii="Times New Roman" w:hAnsi="Times New Roman" w:cs="Times New Roman"/>
          <w:b/>
          <w:sz w:val="24"/>
          <w:szCs w:val="24"/>
        </w:rPr>
      </w:pPr>
    </w:p>
    <w:p w14:paraId="277AD7D0" w14:textId="77777777" w:rsidR="00417B01" w:rsidRDefault="00417B01" w:rsidP="00417B01">
      <w:pPr>
        <w:ind w:left="4320" w:firstLine="720"/>
        <w:jc w:val="center"/>
        <w:rPr>
          <w:rFonts w:ascii="Times New Roman" w:hAnsi="Times New Roman" w:cs="Times New Roman"/>
          <w:b/>
          <w:sz w:val="24"/>
          <w:szCs w:val="24"/>
        </w:rPr>
      </w:pPr>
    </w:p>
    <w:p w14:paraId="2EB614F0" w14:textId="77777777" w:rsidR="00417B01" w:rsidRDefault="00417B01" w:rsidP="00417B01">
      <w:pPr>
        <w:ind w:left="4320" w:firstLine="720"/>
        <w:jc w:val="center"/>
        <w:rPr>
          <w:rFonts w:ascii="Times New Roman" w:hAnsi="Times New Roman" w:cs="Times New Roman"/>
          <w:b/>
          <w:sz w:val="24"/>
          <w:szCs w:val="24"/>
        </w:rPr>
      </w:pPr>
    </w:p>
    <w:p w14:paraId="1A4E14E1" w14:textId="77777777" w:rsidR="00417B01" w:rsidRDefault="00417B01" w:rsidP="00417B01">
      <w:pPr>
        <w:ind w:left="4320" w:firstLine="720"/>
        <w:jc w:val="center"/>
        <w:rPr>
          <w:rFonts w:ascii="Times New Roman" w:hAnsi="Times New Roman" w:cs="Times New Roman"/>
          <w:b/>
          <w:sz w:val="24"/>
          <w:szCs w:val="24"/>
        </w:rPr>
      </w:pPr>
    </w:p>
    <w:p w14:paraId="4083BF79" w14:textId="77777777" w:rsidR="00417B01" w:rsidRDefault="00417B01" w:rsidP="00417B01">
      <w:pPr>
        <w:ind w:left="4320" w:firstLine="720"/>
        <w:jc w:val="center"/>
        <w:rPr>
          <w:rFonts w:ascii="Times New Roman" w:hAnsi="Times New Roman" w:cs="Times New Roman"/>
          <w:b/>
          <w:sz w:val="24"/>
          <w:szCs w:val="24"/>
        </w:rPr>
      </w:pPr>
    </w:p>
    <w:p w14:paraId="19556697" w14:textId="77777777" w:rsidR="00417B01" w:rsidRDefault="00417B01" w:rsidP="00417B01">
      <w:pPr>
        <w:ind w:left="4320" w:firstLine="720"/>
        <w:jc w:val="center"/>
        <w:rPr>
          <w:rFonts w:ascii="Times New Roman" w:hAnsi="Times New Roman" w:cs="Times New Roman"/>
          <w:b/>
          <w:sz w:val="24"/>
          <w:szCs w:val="24"/>
        </w:rPr>
      </w:pPr>
    </w:p>
    <w:p w14:paraId="7C4D7C54" w14:textId="77777777" w:rsidR="00417B01" w:rsidRDefault="00417B01" w:rsidP="00417B01">
      <w:pPr>
        <w:ind w:left="4320" w:firstLine="720"/>
        <w:jc w:val="center"/>
        <w:rPr>
          <w:rFonts w:ascii="Times New Roman" w:hAnsi="Times New Roman" w:cs="Times New Roman"/>
          <w:b/>
          <w:sz w:val="24"/>
          <w:szCs w:val="24"/>
        </w:rPr>
      </w:pPr>
    </w:p>
    <w:p w14:paraId="43A79BAD" w14:textId="77777777" w:rsidR="00417B01" w:rsidRDefault="00417B01" w:rsidP="00417B01">
      <w:pPr>
        <w:ind w:left="4320" w:firstLine="720"/>
        <w:jc w:val="center"/>
        <w:rPr>
          <w:rFonts w:ascii="Times New Roman" w:hAnsi="Times New Roman" w:cs="Times New Roman"/>
          <w:b/>
          <w:sz w:val="24"/>
          <w:szCs w:val="24"/>
        </w:rPr>
      </w:pPr>
    </w:p>
    <w:p w14:paraId="100C0AC0" w14:textId="77777777" w:rsidR="00417B01" w:rsidRDefault="00417B01" w:rsidP="00417B01">
      <w:pPr>
        <w:ind w:left="4320" w:firstLine="720"/>
        <w:jc w:val="center"/>
        <w:rPr>
          <w:rFonts w:ascii="Times New Roman" w:hAnsi="Times New Roman" w:cs="Times New Roman"/>
          <w:b/>
          <w:sz w:val="24"/>
          <w:szCs w:val="24"/>
        </w:rPr>
      </w:pPr>
    </w:p>
    <w:p w14:paraId="3905257E" w14:textId="77777777" w:rsidR="00417B01" w:rsidRDefault="00417B01" w:rsidP="00417B01">
      <w:pPr>
        <w:ind w:left="4320" w:firstLine="720"/>
        <w:jc w:val="center"/>
        <w:rPr>
          <w:rFonts w:ascii="Times New Roman" w:hAnsi="Times New Roman" w:cs="Times New Roman"/>
          <w:b/>
          <w:sz w:val="24"/>
          <w:szCs w:val="24"/>
        </w:rPr>
      </w:pPr>
    </w:p>
    <w:p w14:paraId="157C2007" w14:textId="77777777" w:rsidR="00417B01" w:rsidRDefault="00417B01" w:rsidP="00417B01">
      <w:pPr>
        <w:ind w:left="4320" w:firstLine="720"/>
        <w:jc w:val="center"/>
        <w:rPr>
          <w:rFonts w:ascii="Times New Roman" w:hAnsi="Times New Roman" w:cs="Times New Roman"/>
          <w:b/>
          <w:sz w:val="24"/>
          <w:szCs w:val="24"/>
        </w:rPr>
      </w:pPr>
    </w:p>
    <w:p w14:paraId="55E56A6F" w14:textId="77777777" w:rsidR="00417B01" w:rsidRDefault="00417B01" w:rsidP="00417B01">
      <w:pPr>
        <w:ind w:left="4320" w:firstLine="720"/>
        <w:jc w:val="center"/>
        <w:rPr>
          <w:rFonts w:ascii="Times New Roman" w:hAnsi="Times New Roman" w:cs="Times New Roman"/>
          <w:b/>
          <w:sz w:val="24"/>
          <w:szCs w:val="24"/>
        </w:rPr>
      </w:pPr>
    </w:p>
    <w:p w14:paraId="5D30FF83" w14:textId="77777777" w:rsidR="00417B01" w:rsidRDefault="00417B01" w:rsidP="00417B01">
      <w:pPr>
        <w:ind w:left="4320" w:firstLine="720"/>
        <w:jc w:val="center"/>
        <w:rPr>
          <w:rFonts w:ascii="Times New Roman" w:hAnsi="Times New Roman" w:cs="Times New Roman"/>
          <w:b/>
          <w:sz w:val="24"/>
          <w:szCs w:val="24"/>
        </w:rPr>
      </w:pPr>
    </w:p>
    <w:p w14:paraId="3BC7209A" w14:textId="77777777" w:rsidR="00417B01" w:rsidRDefault="00417B01" w:rsidP="00417B01">
      <w:pPr>
        <w:ind w:left="4320" w:firstLine="720"/>
        <w:jc w:val="center"/>
        <w:rPr>
          <w:rFonts w:ascii="Times New Roman" w:hAnsi="Times New Roman" w:cs="Times New Roman"/>
          <w:b/>
          <w:sz w:val="24"/>
          <w:szCs w:val="24"/>
        </w:rPr>
      </w:pPr>
    </w:p>
    <w:p w14:paraId="613A8FE1" w14:textId="77777777" w:rsidR="00417B01" w:rsidRDefault="00417B01" w:rsidP="00417B01">
      <w:pPr>
        <w:ind w:left="4320" w:firstLine="720"/>
        <w:jc w:val="center"/>
        <w:rPr>
          <w:rFonts w:ascii="Times New Roman" w:hAnsi="Times New Roman" w:cs="Times New Roman"/>
          <w:b/>
          <w:sz w:val="24"/>
          <w:szCs w:val="24"/>
        </w:rPr>
      </w:pPr>
    </w:p>
    <w:p w14:paraId="1EAEA613" w14:textId="77777777" w:rsidR="00417B01" w:rsidRDefault="00417B01" w:rsidP="00417B01">
      <w:pPr>
        <w:ind w:left="4320" w:firstLine="720"/>
        <w:jc w:val="center"/>
        <w:rPr>
          <w:rFonts w:ascii="Times New Roman" w:hAnsi="Times New Roman" w:cs="Times New Roman"/>
          <w:b/>
          <w:sz w:val="24"/>
          <w:szCs w:val="24"/>
        </w:rPr>
      </w:pPr>
    </w:p>
    <w:p w14:paraId="2D25D9A1" w14:textId="77777777" w:rsidR="00417B01" w:rsidRDefault="00417B01" w:rsidP="00417B01">
      <w:pPr>
        <w:rPr>
          <w:rFonts w:ascii="Times New Roman" w:hAnsi="Times New Roman" w:cs="Times New Roman"/>
          <w:b/>
          <w:sz w:val="24"/>
          <w:szCs w:val="24"/>
        </w:rPr>
      </w:pPr>
    </w:p>
    <w:p w14:paraId="201ACE35" w14:textId="77777777" w:rsidR="00417B01" w:rsidRDefault="00417B01" w:rsidP="00417B01">
      <w:pPr>
        <w:rPr>
          <w:rFonts w:ascii="Times New Roman" w:hAnsi="Times New Roman" w:cs="Times New Roman"/>
          <w:b/>
          <w:sz w:val="24"/>
          <w:szCs w:val="24"/>
        </w:rPr>
      </w:pPr>
    </w:p>
    <w:p w14:paraId="3F657D21" w14:textId="77777777" w:rsidR="00417B01" w:rsidRDefault="00417B01" w:rsidP="00417B01">
      <w:pPr>
        <w:jc w:val="center"/>
        <w:rPr>
          <w:rFonts w:ascii="Times New Roman" w:hAnsi="Times New Roman" w:cs="Times New Roman"/>
          <w:b/>
          <w:sz w:val="24"/>
          <w:szCs w:val="24"/>
        </w:rPr>
      </w:pPr>
      <w:r>
        <w:rPr>
          <w:rFonts w:ascii="Times New Roman" w:hAnsi="Times New Roman" w:cs="Times New Roman"/>
          <w:b/>
          <w:sz w:val="24"/>
          <w:szCs w:val="24"/>
        </w:rPr>
        <w:t>JOINDER OF ASSOCIATION</w:t>
      </w:r>
    </w:p>
    <w:p w14:paraId="337E2578" w14:textId="77777777" w:rsidR="00417B01" w:rsidRDefault="00417B01" w:rsidP="00417B01">
      <w:pPr>
        <w:ind w:left="2160"/>
        <w:jc w:val="center"/>
        <w:rPr>
          <w:rFonts w:ascii="Times New Roman" w:hAnsi="Times New Roman" w:cs="Times New Roman"/>
          <w:b/>
          <w:sz w:val="24"/>
          <w:szCs w:val="24"/>
        </w:rPr>
      </w:pPr>
      <w:r>
        <w:rPr>
          <w:rFonts w:ascii="Times New Roman" w:hAnsi="Times New Roman" w:cs="Times New Roman"/>
          <w:b/>
          <w:sz w:val="24"/>
          <w:szCs w:val="24"/>
        </w:rPr>
        <w:t xml:space="preserve">   ASSOCIATION</w:t>
      </w:r>
    </w:p>
    <w:p w14:paraId="09703534" w14:textId="77777777" w:rsidR="00417B01" w:rsidRDefault="00417B01" w:rsidP="00417B01">
      <w:pPr>
        <w:ind w:left="5040"/>
        <w:rPr>
          <w:rFonts w:ascii="Times New Roman" w:hAnsi="Times New Roman" w:cs="Times New Roman"/>
          <w:sz w:val="24"/>
          <w:szCs w:val="24"/>
        </w:rPr>
      </w:pPr>
      <w:r>
        <w:rPr>
          <w:rFonts w:ascii="Times New Roman" w:hAnsi="Times New Roman" w:cs="Times New Roman"/>
          <w:b/>
          <w:sz w:val="24"/>
          <w:szCs w:val="24"/>
        </w:rPr>
        <w:t xml:space="preserve">THE WOODS RESIDENTS’ ASSOCIATION, INC., </w:t>
      </w:r>
      <w:r w:rsidRPr="00F011F1">
        <w:rPr>
          <w:rFonts w:ascii="Times New Roman" w:hAnsi="Times New Roman" w:cs="Times New Roman"/>
          <w:sz w:val="24"/>
          <w:szCs w:val="24"/>
        </w:rPr>
        <w:t>a Florida not for profit corporation</w:t>
      </w:r>
    </w:p>
    <w:p w14:paraId="30B5BFBE" w14:textId="77777777" w:rsidR="00417B01" w:rsidRPr="00120C51" w:rsidRDefault="00417B01" w:rsidP="00417B01">
      <w:pPr>
        <w:jc w:val="both"/>
        <w:rPr>
          <w:rFonts w:ascii="Times New Roman" w:hAnsi="Times New Roman" w:cs="Times New Roman"/>
          <w:sz w:val="24"/>
          <w:u w:val="single"/>
        </w:rPr>
      </w:pPr>
      <w:r w:rsidRPr="005E1168">
        <w:rPr>
          <w:rFonts w:ascii="Brush Script MT" w:hAnsi="Brush Script MT" w:cs="Times New Roman"/>
          <w:sz w:val="32"/>
          <w:szCs w:val="32"/>
          <w:u w:val="single"/>
        </w:rPr>
        <w:t>Greg A. CYT</w:t>
      </w:r>
      <w:r w:rsidRPr="005E1168">
        <w:rPr>
          <w:rFonts w:ascii="Times New Roman" w:hAnsi="Times New Roman" w:cs="Times New Roman"/>
          <w:sz w:val="32"/>
          <w:szCs w:val="32"/>
          <w:u w:val="single"/>
        </w:rPr>
        <w:t>________</w:t>
      </w:r>
      <w:r>
        <w:rPr>
          <w:rFonts w:ascii="Times New Roman" w:hAnsi="Times New Roman" w:cs="Times New Roman"/>
          <w:sz w:val="24"/>
          <w:u w:val="single"/>
        </w:rPr>
        <w:t xml:space="preserve">               _</w:t>
      </w:r>
      <w:r>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p>
    <w:p w14:paraId="4789AA2C" w14:textId="77777777" w:rsidR="00417B01" w:rsidRPr="00DA3309" w:rsidRDefault="00417B01" w:rsidP="00417B01">
      <w:pPr>
        <w:jc w:val="both"/>
        <w:rPr>
          <w:rFonts w:ascii="Times New Roman" w:hAnsi="Times New Roman" w:cs="Times New Roman"/>
          <w:sz w:val="24"/>
          <w:u w:val="single"/>
        </w:rPr>
      </w:pPr>
      <w:r>
        <w:rPr>
          <w:rFonts w:ascii="Times New Roman" w:hAnsi="Times New Roman" w:cs="Times New Roman"/>
          <w:sz w:val="24"/>
        </w:rPr>
        <w:t>Witness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roofErr w:type="spellStart"/>
      <w:r>
        <w:rPr>
          <w:rFonts w:ascii="Times New Roman" w:hAnsi="Times New Roman" w:cs="Times New Roman"/>
          <w:sz w:val="24"/>
        </w:rPr>
        <w:t>By</w:t>
      </w:r>
      <w:r w:rsidRPr="00145318">
        <w:rPr>
          <w:rFonts w:ascii="Times New Roman" w:hAnsi="Times New Roman" w:cs="Times New Roman"/>
          <w:sz w:val="32"/>
          <w:szCs w:val="32"/>
        </w:rPr>
        <w:t>:</w:t>
      </w:r>
      <w:r w:rsidRPr="00145318">
        <w:rPr>
          <w:rFonts w:ascii="Times New Roman" w:hAnsi="Times New Roman" w:cs="Times New Roman"/>
          <w:sz w:val="32"/>
          <w:szCs w:val="32"/>
          <w:u w:val="single"/>
        </w:rPr>
        <w:t>__</w:t>
      </w:r>
      <w:r w:rsidRPr="00145318">
        <w:rPr>
          <w:rFonts w:ascii="Brush Script MT" w:hAnsi="Brush Script MT" w:cs="Times New Roman"/>
          <w:sz w:val="32"/>
          <w:szCs w:val="32"/>
          <w:u w:val="single"/>
        </w:rPr>
        <w:t>James</w:t>
      </w:r>
      <w:proofErr w:type="spellEnd"/>
      <w:r w:rsidRPr="00145318">
        <w:rPr>
          <w:rFonts w:ascii="Brush Script MT" w:hAnsi="Brush Script MT" w:cs="Times New Roman"/>
          <w:sz w:val="32"/>
          <w:szCs w:val="32"/>
          <w:u w:val="single"/>
        </w:rPr>
        <w:t xml:space="preserve"> Clayton Sweasy</w:t>
      </w:r>
      <w:r>
        <w:rPr>
          <w:rFonts w:ascii="Times New Roman" w:hAnsi="Times New Roman" w:cs="Times New Roman"/>
          <w:sz w:val="24"/>
          <w:u w:val="single"/>
        </w:rPr>
        <w:t>__ _</w:t>
      </w:r>
    </w:p>
    <w:p w14:paraId="07524523" w14:textId="77777777" w:rsidR="00417B01" w:rsidRPr="00DA3309" w:rsidRDefault="00417B01" w:rsidP="00417B01">
      <w:pPr>
        <w:jc w:val="both"/>
        <w:rPr>
          <w:rFonts w:ascii="Times New Roman" w:hAnsi="Times New Roman" w:cs="Times New Roman"/>
          <w:sz w:val="24"/>
        </w:rPr>
      </w:pPr>
      <w:r>
        <w:rPr>
          <w:rFonts w:ascii="Times New Roman" w:hAnsi="Times New Roman" w:cs="Times New Roman"/>
          <w:sz w:val="24"/>
        </w:rPr>
        <w:t xml:space="preserve">Printed Name: </w:t>
      </w:r>
      <w:r w:rsidRPr="00145318">
        <w:rPr>
          <w:rFonts w:ascii="Brush Script MT" w:hAnsi="Brush Script MT" w:cs="Times New Roman"/>
          <w:sz w:val="32"/>
          <w:szCs w:val="32"/>
          <w:u w:val="single"/>
        </w:rPr>
        <w:t>Gregory A. Compton</w:t>
      </w:r>
      <w:r>
        <w:rPr>
          <w:rFonts w:ascii="Times New Roman" w:hAnsi="Times New Roman" w:cs="Times New Roman"/>
          <w:sz w:val="24"/>
        </w:rPr>
        <w:tab/>
      </w:r>
      <w:r>
        <w:rPr>
          <w:rFonts w:ascii="Times New Roman" w:hAnsi="Times New Roman" w:cs="Times New Roman"/>
          <w:sz w:val="24"/>
        </w:rPr>
        <w:tab/>
      </w:r>
      <w:proofErr w:type="spellStart"/>
      <w:r>
        <w:rPr>
          <w:rFonts w:ascii="Times New Roman" w:hAnsi="Times New Roman" w:cs="Times New Roman"/>
          <w:sz w:val="24"/>
        </w:rPr>
        <w:t>Title</w:t>
      </w:r>
      <w:r w:rsidRPr="00145318">
        <w:rPr>
          <w:rFonts w:ascii="Times New Roman" w:hAnsi="Times New Roman" w:cs="Times New Roman"/>
          <w:sz w:val="32"/>
          <w:szCs w:val="32"/>
        </w:rPr>
        <w:t>:</w:t>
      </w:r>
      <w:r w:rsidRPr="00145318">
        <w:rPr>
          <w:rFonts w:ascii="Times New Roman" w:hAnsi="Times New Roman" w:cs="Times New Roman"/>
          <w:sz w:val="32"/>
          <w:szCs w:val="32"/>
          <w:u w:val="single"/>
        </w:rPr>
        <w:t>_______</w:t>
      </w:r>
      <w:r w:rsidRPr="00145318">
        <w:rPr>
          <w:rFonts w:ascii="Brush Script MT" w:hAnsi="Brush Script MT" w:cs="Times New Roman"/>
          <w:sz w:val="32"/>
          <w:szCs w:val="32"/>
          <w:u w:val="single"/>
        </w:rPr>
        <w:t>Pres</w:t>
      </w:r>
      <w:proofErr w:type="spellEnd"/>
      <w:r>
        <w:rPr>
          <w:rFonts w:ascii="Times New Roman" w:hAnsi="Times New Roman" w:cs="Times New Roman"/>
          <w:sz w:val="32"/>
          <w:szCs w:val="32"/>
          <w:u w:val="single"/>
        </w:rPr>
        <w:t>____</w:t>
      </w:r>
      <w:r>
        <w:rPr>
          <w:rFonts w:ascii="Times New Roman" w:hAnsi="Times New Roman" w:cs="Times New Roman"/>
          <w:sz w:val="24"/>
          <w:u w:val="single"/>
        </w:rPr>
        <w:t xml:space="preserve">          _</w:t>
      </w:r>
      <w:r>
        <w:rPr>
          <w:rFonts w:ascii="Times New Roman" w:hAnsi="Times New Roman" w:cs="Times New Roman"/>
          <w:sz w:val="24"/>
        </w:rPr>
        <w:tab/>
      </w:r>
    </w:p>
    <w:p w14:paraId="7A32F972" w14:textId="77777777" w:rsidR="00417B01" w:rsidRPr="008961E0" w:rsidRDefault="00417B01" w:rsidP="00417B01">
      <w:pPr>
        <w:jc w:val="both"/>
        <w:rPr>
          <w:rFonts w:ascii="Times New Roman" w:hAnsi="Times New Roman" w:cs="Times New Roman"/>
          <w:sz w:val="24"/>
          <w:u w:val="single"/>
        </w:rPr>
      </w:pPr>
      <w:r w:rsidRPr="00145318">
        <w:rPr>
          <w:rFonts w:ascii="Brush Script MT" w:hAnsi="Brush Script MT" w:cs="Times New Roman"/>
          <w:sz w:val="32"/>
          <w:szCs w:val="32"/>
          <w:u w:val="single"/>
        </w:rPr>
        <w:t>JanB.Com</w:t>
      </w:r>
      <w:r w:rsidRPr="00145318">
        <w:rPr>
          <w:rFonts w:ascii="Times New Roman" w:hAnsi="Times New Roman" w:cs="Times New Roman"/>
          <w:sz w:val="32"/>
          <w:szCs w:val="32"/>
          <w:u w:val="single"/>
        </w:rPr>
        <w:t>__________</w:t>
      </w:r>
      <w:r>
        <w:rPr>
          <w:rFonts w:ascii="Times New Roman" w:hAnsi="Times New Roman" w:cs="Times New Roman"/>
          <w:sz w:val="24"/>
          <w:u w:val="single"/>
        </w:rPr>
        <w:t xml:space="preserve">       ____</w:t>
      </w:r>
    </w:p>
    <w:p w14:paraId="1098914A" w14:textId="77777777" w:rsidR="00417B01" w:rsidRDefault="00417B01" w:rsidP="00417B01">
      <w:pPr>
        <w:jc w:val="both"/>
        <w:rPr>
          <w:rFonts w:ascii="Times New Roman" w:hAnsi="Times New Roman" w:cs="Times New Roman"/>
          <w:sz w:val="24"/>
        </w:rPr>
      </w:pPr>
      <w:r w:rsidRPr="00DA3309">
        <w:rPr>
          <w:rFonts w:ascii="Times New Roman" w:hAnsi="Times New Roman" w:cs="Times New Roman"/>
          <w:sz w:val="24"/>
        </w:rPr>
        <w:t xml:space="preserve">Witness </w:t>
      </w:r>
    </w:p>
    <w:p w14:paraId="480A758F" w14:textId="77777777" w:rsidR="00417B01" w:rsidRDefault="00417B01" w:rsidP="00417B01">
      <w:pPr>
        <w:jc w:val="both"/>
        <w:rPr>
          <w:rFonts w:ascii="Times New Roman" w:hAnsi="Times New Roman" w:cs="Times New Roman"/>
          <w:sz w:val="24"/>
        </w:rPr>
      </w:pPr>
      <w:r w:rsidRPr="00DA3309">
        <w:rPr>
          <w:rFonts w:ascii="Times New Roman" w:hAnsi="Times New Roman" w:cs="Times New Roman"/>
          <w:sz w:val="24"/>
        </w:rPr>
        <w:t>Printed Name</w:t>
      </w:r>
      <w:r>
        <w:rPr>
          <w:rFonts w:ascii="Times New Roman" w:hAnsi="Times New Roman" w:cs="Times New Roman"/>
          <w:sz w:val="24"/>
        </w:rPr>
        <w:t>:</w:t>
      </w:r>
      <w:r w:rsidRPr="00DA3309">
        <w:rPr>
          <w:rFonts w:ascii="Times New Roman" w:hAnsi="Times New Roman" w:cs="Times New Roman"/>
          <w:sz w:val="24"/>
        </w:rPr>
        <w:t xml:space="preserve"> </w:t>
      </w:r>
      <w:r w:rsidRPr="00145318">
        <w:rPr>
          <w:rFonts w:ascii="Brush Script MT" w:hAnsi="Brush Script MT" w:cs="Times New Roman"/>
          <w:sz w:val="32"/>
          <w:u w:val="single"/>
        </w:rPr>
        <w:t>Janis B. Compton</w:t>
      </w:r>
      <w:r w:rsidRPr="00145318">
        <w:rPr>
          <w:rFonts w:ascii="Times New Roman" w:hAnsi="Times New Roman" w:cs="Times New Roman"/>
          <w:sz w:val="20"/>
          <w:u w:val="single"/>
        </w:rPr>
        <w:t xml:space="preserve"> </w:t>
      </w:r>
      <w:r w:rsidRPr="008961E0">
        <w:rPr>
          <w:rFonts w:ascii="Times New Roman" w:hAnsi="Times New Roman" w:cs="Times New Roman"/>
          <w:sz w:val="24"/>
          <w:u w:val="single"/>
        </w:rPr>
        <w:t>_</w:t>
      </w:r>
    </w:p>
    <w:p w14:paraId="544CD932" w14:textId="77777777" w:rsidR="00417B01" w:rsidRDefault="00417B01" w:rsidP="00417B01">
      <w:pPr>
        <w:jc w:val="both"/>
        <w:rPr>
          <w:rFonts w:ascii="Times New Roman" w:hAnsi="Times New Roman" w:cs="Times New Roman"/>
          <w:sz w:val="24"/>
        </w:rPr>
      </w:pPr>
      <w:r>
        <w:rPr>
          <w:rFonts w:ascii="Times New Roman" w:hAnsi="Times New Roman" w:cs="Times New Roman"/>
          <w:sz w:val="24"/>
        </w:rPr>
        <w:t xml:space="preserve">STATE OF FLORIDA </w:t>
      </w:r>
      <w:r>
        <w:rPr>
          <w:rFonts w:ascii="Times New Roman" w:hAnsi="Times New Roman" w:cs="Times New Roman"/>
          <w:sz w:val="24"/>
        </w:rPr>
        <w:tab/>
      </w:r>
      <w:r>
        <w:rPr>
          <w:rFonts w:ascii="Times New Roman" w:hAnsi="Times New Roman" w:cs="Times New Roman"/>
          <w:sz w:val="24"/>
        </w:rPr>
        <w:tab/>
        <w:t>)</w:t>
      </w:r>
    </w:p>
    <w:p w14:paraId="233542BC" w14:textId="77777777" w:rsidR="00417B01" w:rsidRDefault="00417B01" w:rsidP="00417B01">
      <w:pPr>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SS:</w:t>
      </w:r>
    </w:p>
    <w:p w14:paraId="4D4DEB88" w14:textId="77777777" w:rsidR="00417B01" w:rsidRDefault="00417B01" w:rsidP="00417B01">
      <w:pPr>
        <w:jc w:val="both"/>
        <w:rPr>
          <w:rFonts w:ascii="Times New Roman" w:hAnsi="Times New Roman" w:cs="Times New Roman"/>
          <w:sz w:val="24"/>
        </w:rPr>
      </w:pPr>
      <w:r>
        <w:rPr>
          <w:rFonts w:ascii="Times New Roman" w:hAnsi="Times New Roman" w:cs="Times New Roman"/>
          <w:sz w:val="24"/>
        </w:rPr>
        <w:t>COUNTY OF PASCO</w:t>
      </w:r>
      <w:r>
        <w:rPr>
          <w:rFonts w:ascii="Times New Roman" w:hAnsi="Times New Roman" w:cs="Times New Roman"/>
          <w:sz w:val="24"/>
        </w:rPr>
        <w:tab/>
      </w:r>
      <w:r>
        <w:rPr>
          <w:rFonts w:ascii="Times New Roman" w:hAnsi="Times New Roman" w:cs="Times New Roman"/>
          <w:sz w:val="24"/>
        </w:rPr>
        <w:tab/>
        <w:t>)</w:t>
      </w:r>
    </w:p>
    <w:p w14:paraId="415193F4" w14:textId="77777777" w:rsidR="00417B01" w:rsidRDefault="00417B01" w:rsidP="00417B01">
      <w:pPr>
        <w:ind w:firstLine="720"/>
        <w:jc w:val="both"/>
        <w:rPr>
          <w:rFonts w:ascii="Times New Roman" w:hAnsi="Times New Roman" w:cs="Times New Roman"/>
          <w:sz w:val="24"/>
        </w:rPr>
      </w:pPr>
      <w:r>
        <w:rPr>
          <w:rFonts w:ascii="Times New Roman" w:hAnsi="Times New Roman" w:cs="Times New Roman"/>
          <w:sz w:val="24"/>
        </w:rPr>
        <w:t xml:space="preserve">Acknowledged before me this </w:t>
      </w:r>
      <w:r w:rsidRPr="005E1168">
        <w:rPr>
          <w:rFonts w:ascii="Times New Roman" w:hAnsi="Times New Roman" w:cs="Times New Roman"/>
          <w:sz w:val="24"/>
          <w:szCs w:val="24"/>
          <w:u w:val="single"/>
        </w:rPr>
        <w:t>_</w:t>
      </w:r>
      <w:r w:rsidRPr="005E1168">
        <w:rPr>
          <w:rFonts w:ascii="Times New Roman" w:hAnsi="Times New Roman" w:cs="Times New Roman"/>
          <w:b/>
          <w:sz w:val="24"/>
          <w:szCs w:val="24"/>
          <w:u w:val="single"/>
        </w:rPr>
        <w:t>20</w:t>
      </w:r>
      <w:r w:rsidRPr="005E1168">
        <w:rPr>
          <w:rFonts w:ascii="Times New Roman" w:hAnsi="Times New Roman" w:cs="Times New Roman"/>
          <w:sz w:val="24"/>
          <w:szCs w:val="24"/>
          <w:u w:val="single"/>
        </w:rPr>
        <w:t>_</w:t>
      </w:r>
      <w:r>
        <w:rPr>
          <w:rFonts w:ascii="Times New Roman" w:hAnsi="Times New Roman" w:cs="Times New Roman"/>
          <w:sz w:val="24"/>
        </w:rPr>
        <w:t xml:space="preserve"> day of February , 2008, by James Clayton Sweasy, the president of </w:t>
      </w:r>
      <w:r w:rsidRPr="00622C0B">
        <w:rPr>
          <w:rFonts w:ascii="Times New Roman" w:hAnsi="Times New Roman" w:cs="Times New Roman"/>
          <w:b/>
          <w:sz w:val="24"/>
        </w:rPr>
        <w:t>BRINSON PROPERTIES, INC</w:t>
      </w:r>
      <w:r>
        <w:rPr>
          <w:rFonts w:ascii="Times New Roman" w:hAnsi="Times New Roman" w:cs="Times New Roman"/>
          <w:sz w:val="24"/>
        </w:rPr>
        <w:t xml:space="preserve">., a Florida corporation , who is known to me or who produced </w:t>
      </w:r>
      <w:proofErr w:type="spellStart"/>
      <w:r w:rsidRPr="005E1168">
        <w:rPr>
          <w:rFonts w:ascii="Times New Roman" w:hAnsi="Times New Roman" w:cs="Times New Roman"/>
          <w:b/>
          <w:color w:val="FF0000"/>
          <w:sz w:val="24"/>
          <w:u w:val="single"/>
        </w:rPr>
        <w:t>Fidilic</w:t>
      </w:r>
      <w:proofErr w:type="spellEnd"/>
      <w:r w:rsidRPr="005E1168">
        <w:rPr>
          <w:rFonts w:ascii="Times New Roman" w:hAnsi="Times New Roman" w:cs="Times New Roman"/>
        </w:rPr>
        <w:t xml:space="preserve"> </w:t>
      </w:r>
      <w:r>
        <w:rPr>
          <w:rFonts w:ascii="Times New Roman" w:hAnsi="Times New Roman" w:cs="Times New Roman"/>
          <w:sz w:val="24"/>
        </w:rPr>
        <w:t>as identification , and who acknowledged execution of the foregoing instrument for and on behalf of said corporation</w:t>
      </w:r>
    </w:p>
    <w:p w14:paraId="71A5BF6B" w14:textId="77777777" w:rsidR="00417B01" w:rsidRPr="00120C51" w:rsidRDefault="00417B01" w:rsidP="00417B01">
      <w:pPr>
        <w:jc w:val="both"/>
        <w:rPr>
          <w:rFonts w:ascii="Times New Roman" w:hAnsi="Times New Roman" w:cs="Times New Roman"/>
          <w:sz w:val="24"/>
          <w:u w:val="single"/>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u w:val="single"/>
        </w:rPr>
        <w:t>_</w:t>
      </w:r>
      <w:proofErr w:type="spellStart"/>
      <w:r w:rsidRPr="00145318">
        <w:rPr>
          <w:rFonts w:ascii="Brush Script MT" w:hAnsi="Brush Script MT" w:cs="Times New Roman"/>
          <w:color w:val="FF0000"/>
          <w:sz w:val="32"/>
          <w:szCs w:val="32"/>
          <w:u w:val="single"/>
        </w:rPr>
        <w:t>Stephencilnwe</w:t>
      </w:r>
      <w:proofErr w:type="spellEnd"/>
      <w:r w:rsidRPr="00145318">
        <w:rPr>
          <w:rFonts w:ascii="Times New Roman" w:hAnsi="Times New Roman" w:cs="Times New Roman"/>
          <w:sz w:val="32"/>
          <w:szCs w:val="32"/>
          <w:u w:val="single"/>
        </w:rPr>
        <w:t>_</w:t>
      </w:r>
      <w:r>
        <w:rPr>
          <w:rFonts w:ascii="Times New Roman" w:hAnsi="Times New Roman" w:cs="Times New Roman"/>
          <w:sz w:val="36"/>
          <w:szCs w:val="36"/>
          <w:u w:val="single"/>
        </w:rPr>
        <w:t xml:space="preserve">_ </w:t>
      </w:r>
      <w:r w:rsidRPr="00524165">
        <w:rPr>
          <w:rFonts w:ascii="Times New Roman" w:hAnsi="Times New Roman" w:cs="Times New Roman"/>
          <w:sz w:val="36"/>
          <w:szCs w:val="36"/>
          <w:u w:val="single"/>
        </w:rPr>
        <w:t>_____</w:t>
      </w:r>
      <w:r>
        <w:rPr>
          <w:rFonts w:ascii="Times New Roman" w:hAnsi="Times New Roman" w:cs="Times New Roman"/>
          <w:sz w:val="36"/>
          <w:szCs w:val="36"/>
          <w:u w:val="single"/>
        </w:rPr>
        <w:t xml:space="preserve">     </w:t>
      </w:r>
      <w:r w:rsidRPr="00524165">
        <w:rPr>
          <w:rFonts w:ascii="Times New Roman" w:hAnsi="Times New Roman" w:cs="Times New Roman"/>
          <w:sz w:val="36"/>
          <w:szCs w:val="36"/>
          <w:u w:val="single"/>
        </w:rPr>
        <w:t>__</w:t>
      </w:r>
      <w:r>
        <w:rPr>
          <w:rFonts w:ascii="Times New Roman" w:hAnsi="Times New Roman" w:cs="Times New Roman"/>
          <w:sz w:val="36"/>
          <w:szCs w:val="36"/>
          <w:u w:val="single"/>
        </w:rPr>
        <w:t xml:space="preserve"> </w:t>
      </w:r>
    </w:p>
    <w:p w14:paraId="7EAD6C85" w14:textId="77777777" w:rsidR="00417B01" w:rsidRPr="00F32991" w:rsidRDefault="00417B01" w:rsidP="00417B01">
      <w:pPr>
        <w:ind w:firstLine="720"/>
        <w:rPr>
          <w:rFonts w:ascii="Times New Roman" w:hAnsi="Times New Roman" w:cs="Times New Roman"/>
          <w:sz w:val="24"/>
          <w:szCs w:val="24"/>
        </w:rPr>
      </w:pPr>
      <w:r w:rsidRPr="00F32991">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3E9872BE" wp14:editId="7976B152">
                <wp:simplePos x="0" y="0"/>
                <wp:positionH relativeFrom="column">
                  <wp:posOffset>319950</wp:posOffset>
                </wp:positionH>
                <wp:positionV relativeFrom="paragraph">
                  <wp:posOffset>8890</wp:posOffset>
                </wp:positionV>
                <wp:extent cx="2360930" cy="140462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745D20F" w14:textId="77777777" w:rsidR="00417B01" w:rsidRDefault="00417B01" w:rsidP="00417B01">
                            <w:r>
                              <w:rPr>
                                <w:noProof/>
                              </w:rPr>
                              <w:drawing>
                                <wp:inline distT="0" distB="0" distL="0" distR="0" wp14:anchorId="6F64C5B0" wp14:editId="0800DE1D">
                                  <wp:extent cx="16097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09725" cy="5238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E9872BE" id="_x0000_t202" coordsize="21600,21600" o:spt="202" path="m,l,21600r21600,l21600,xe">
                <v:stroke joinstyle="miter"/>
                <v:path gradientshapeok="t" o:connecttype="rect"/>
              </v:shapetype>
              <v:shape id="Text Box 2" o:spid="_x0000_s1026" type="#_x0000_t202" style="position:absolute;left:0;text-align:left;margin-left:25.2pt;margin-top:.7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" filled="f" stroked="f">
                <v:textbox style="mso-fit-shape-to-text:t">
                  <w:txbxContent>
                    <w:p w14:paraId="5745D20F" w14:textId="77777777" w:rsidR="00417B01" w:rsidRDefault="00417B01" w:rsidP="00417B01">
                      <w:r>
                        <w:rPr>
                          <w:noProof/>
                        </w:rPr>
                        <w:drawing>
                          <wp:inline distT="0" distB="0" distL="0" distR="0" wp14:anchorId="6F64C5B0" wp14:editId="0800DE1D">
                            <wp:extent cx="16097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09725" cy="523875"/>
                                    </a:xfrm>
                                    <a:prstGeom prst="rect">
                                      <a:avLst/>
                                    </a:prstGeom>
                                  </pic:spPr>
                                </pic:pic>
                              </a:graphicData>
                            </a:graphic>
                          </wp:inline>
                        </w:drawing>
                      </w:r>
                    </w:p>
                  </w:txbxContent>
                </v:textbox>
                <w10:wrap type="square"/>
              </v:shape>
            </w:pict>
          </mc:Fallback>
        </mc:AlternateContent>
      </w:r>
      <w:r w:rsidRPr="00F32991">
        <w:rPr>
          <w:rFonts w:ascii="Times New Roman" w:hAnsi="Times New Roman" w:cs="Times New Roman"/>
          <w:sz w:val="24"/>
          <w:szCs w:val="24"/>
        </w:rPr>
        <w:t xml:space="preserve">Notary Public </w:t>
      </w:r>
    </w:p>
    <w:p w14:paraId="5E2925DF" w14:textId="77777777" w:rsidR="00417B01" w:rsidRPr="00F32991" w:rsidRDefault="00417B01" w:rsidP="00417B01">
      <w:pPr>
        <w:ind w:left="5040"/>
        <w:rPr>
          <w:rFonts w:ascii="Times New Roman" w:hAnsi="Times New Roman" w:cs="Times New Roman"/>
          <w:sz w:val="24"/>
          <w:szCs w:val="24"/>
          <w:u w:val="single"/>
        </w:rPr>
      </w:pPr>
      <w:r>
        <w:rPr>
          <w:rFonts w:ascii="Times New Roman" w:hAnsi="Times New Roman" w:cs="Times New Roman"/>
          <w:sz w:val="24"/>
          <w:szCs w:val="24"/>
        </w:rPr>
        <w:t xml:space="preserve">  </w:t>
      </w:r>
      <w:r w:rsidRPr="00F32991">
        <w:rPr>
          <w:rFonts w:ascii="Times New Roman" w:hAnsi="Times New Roman" w:cs="Times New Roman"/>
          <w:sz w:val="24"/>
          <w:szCs w:val="24"/>
        </w:rPr>
        <w:t>Printed Name:</w:t>
      </w:r>
      <w:r>
        <w:rPr>
          <w:rFonts w:ascii="Times New Roman" w:hAnsi="Times New Roman" w:cs="Times New Roman"/>
          <w:sz w:val="24"/>
          <w:szCs w:val="24"/>
        </w:rPr>
        <w:t xml:space="preserve"> </w:t>
      </w:r>
      <w:r w:rsidRPr="00145318">
        <w:rPr>
          <w:rFonts w:ascii="Times New Roman" w:hAnsi="Times New Roman" w:cs="Times New Roman"/>
          <w:color w:val="FF0000"/>
          <w:sz w:val="32"/>
          <w:szCs w:val="32"/>
          <w:u w:val="single"/>
        </w:rPr>
        <w:softHyphen/>
      </w:r>
      <w:r w:rsidRPr="00145318">
        <w:rPr>
          <w:rFonts w:ascii="Times New Roman" w:hAnsi="Times New Roman" w:cs="Times New Roman"/>
          <w:color w:val="FF0000"/>
          <w:sz w:val="32"/>
          <w:szCs w:val="32"/>
          <w:u w:val="single"/>
        </w:rPr>
        <w:softHyphen/>
      </w:r>
      <w:r w:rsidRPr="00145318">
        <w:rPr>
          <w:rFonts w:ascii="Times New Roman" w:hAnsi="Times New Roman" w:cs="Times New Roman"/>
          <w:color w:val="FF0000"/>
          <w:sz w:val="32"/>
          <w:szCs w:val="32"/>
          <w:u w:val="single"/>
        </w:rPr>
        <w:softHyphen/>
      </w:r>
      <w:r w:rsidRPr="00145318">
        <w:rPr>
          <w:rFonts w:ascii="Times New Roman" w:hAnsi="Times New Roman" w:cs="Times New Roman"/>
          <w:color w:val="FF0000"/>
          <w:sz w:val="32"/>
          <w:szCs w:val="32"/>
          <w:u w:val="single"/>
        </w:rPr>
        <w:softHyphen/>
      </w:r>
      <w:r w:rsidRPr="00145318">
        <w:rPr>
          <w:rFonts w:ascii="Times New Roman" w:hAnsi="Times New Roman" w:cs="Times New Roman"/>
          <w:color w:val="FF0000"/>
          <w:sz w:val="32"/>
          <w:szCs w:val="32"/>
          <w:u w:val="single"/>
        </w:rPr>
        <w:softHyphen/>
      </w:r>
      <w:r w:rsidRPr="00145318">
        <w:rPr>
          <w:rFonts w:ascii="Times New Roman" w:hAnsi="Times New Roman" w:cs="Times New Roman"/>
          <w:color w:val="FF0000"/>
          <w:sz w:val="32"/>
          <w:szCs w:val="32"/>
          <w:u w:val="single"/>
        </w:rPr>
        <w:softHyphen/>
      </w:r>
      <w:r w:rsidRPr="00145318">
        <w:rPr>
          <w:rFonts w:ascii="Times New Roman" w:hAnsi="Times New Roman" w:cs="Times New Roman"/>
          <w:color w:val="FF0000"/>
          <w:sz w:val="32"/>
          <w:szCs w:val="32"/>
          <w:u w:val="single"/>
        </w:rPr>
        <w:softHyphen/>
      </w:r>
      <w:r w:rsidRPr="00145318">
        <w:rPr>
          <w:rFonts w:ascii="Brush Script MT" w:hAnsi="Brush Script MT" w:cs="Times New Roman"/>
          <w:color w:val="FF0000"/>
          <w:sz w:val="32"/>
          <w:szCs w:val="32"/>
          <w:u w:val="single"/>
        </w:rPr>
        <w:t xml:space="preserve">Stephen </w:t>
      </w:r>
      <w:proofErr w:type="spellStart"/>
      <w:r w:rsidRPr="00145318">
        <w:rPr>
          <w:rFonts w:ascii="Brush Script MT" w:hAnsi="Brush Script MT" w:cs="Times New Roman"/>
          <w:color w:val="FF0000"/>
          <w:sz w:val="32"/>
          <w:szCs w:val="32"/>
          <w:u w:val="single"/>
        </w:rPr>
        <w:t>cilmwe</w:t>
      </w:r>
      <w:proofErr w:type="spellEnd"/>
      <w:r>
        <w:rPr>
          <w:rFonts w:ascii="Brush Script MT" w:hAnsi="Brush Script MT" w:cs="Times New Roman"/>
          <w:color w:val="FF0000"/>
          <w:sz w:val="36"/>
          <w:szCs w:val="36"/>
          <w:u w:val="single"/>
        </w:rPr>
        <w:t xml:space="preserve">    </w:t>
      </w:r>
      <w:r w:rsidRPr="00524165">
        <w:rPr>
          <w:rFonts w:ascii="Times New Roman" w:hAnsi="Times New Roman" w:cs="Times New Roman"/>
          <w:sz w:val="36"/>
          <w:szCs w:val="36"/>
          <w:u w:val="single"/>
        </w:rPr>
        <w:t>_</w:t>
      </w:r>
    </w:p>
    <w:p w14:paraId="6B9ECA14" w14:textId="77777777" w:rsidR="00417B01" w:rsidRDefault="00417B01" w:rsidP="00417B01">
      <w:pPr>
        <w:ind w:left="5040"/>
        <w:rPr>
          <w:rFonts w:ascii="Times New Roman" w:hAnsi="Times New Roman" w:cs="Times New Roman"/>
          <w:sz w:val="24"/>
          <w:szCs w:val="24"/>
          <w:u w:val="single"/>
        </w:rPr>
      </w:pPr>
      <w:r>
        <w:rPr>
          <w:rFonts w:ascii="Times New Roman" w:hAnsi="Times New Roman" w:cs="Times New Roman"/>
          <w:sz w:val="24"/>
          <w:szCs w:val="24"/>
        </w:rPr>
        <w:t>County of Residence</w:t>
      </w:r>
      <w:r>
        <w:rPr>
          <w:rFonts w:ascii="Times New Roman" w:hAnsi="Times New Roman" w:cs="Times New Roman"/>
          <w:sz w:val="24"/>
          <w:szCs w:val="24"/>
          <w:u w:val="single"/>
        </w:rPr>
        <w:t xml:space="preserve">: </w:t>
      </w:r>
      <w:proofErr w:type="spellStart"/>
      <w:r w:rsidRPr="00145318">
        <w:rPr>
          <w:rFonts w:ascii="Brush Script MT" w:hAnsi="Brush Script MT" w:cs="Times New Roman"/>
          <w:sz w:val="32"/>
          <w:szCs w:val="32"/>
          <w:u w:val="single"/>
        </w:rPr>
        <w:t>PASCd</w:t>
      </w:r>
      <w:proofErr w:type="spellEnd"/>
      <w:r w:rsidRPr="00145318">
        <w:rPr>
          <w:rFonts w:ascii="Times New Roman" w:hAnsi="Times New Roman" w:cs="Times New Roman"/>
          <w:sz w:val="32"/>
          <w:szCs w:val="32"/>
          <w:u w:val="single"/>
        </w:rPr>
        <w:t>_</w:t>
      </w:r>
      <w:r>
        <w:rPr>
          <w:rFonts w:ascii="Times New Roman" w:hAnsi="Times New Roman" w:cs="Times New Roman"/>
          <w:sz w:val="24"/>
          <w:szCs w:val="24"/>
          <w:u w:val="single"/>
        </w:rPr>
        <w:t>____</w:t>
      </w:r>
      <w:r w:rsidRPr="00622C0B">
        <w:rPr>
          <w:rFonts w:ascii="Times New Roman" w:hAnsi="Times New Roman" w:cs="Times New Roman"/>
          <w:sz w:val="24"/>
          <w:szCs w:val="24"/>
          <w:u w:val="single"/>
        </w:rPr>
        <w:t>__</w:t>
      </w:r>
    </w:p>
    <w:p w14:paraId="45BB5AF3" w14:textId="77777777" w:rsidR="00417B01" w:rsidRDefault="00417B01" w:rsidP="00417B01">
      <w:pPr>
        <w:rPr>
          <w:rFonts w:ascii="Times New Roman" w:hAnsi="Times New Roman" w:cs="Times New Roman"/>
          <w:sz w:val="24"/>
          <w:szCs w:val="24"/>
        </w:rPr>
      </w:pPr>
      <w:r w:rsidRPr="00F32991">
        <w:rPr>
          <w:rFonts w:ascii="Times New Roman" w:hAnsi="Times New Roman" w:cs="Times New Roman"/>
          <w:sz w:val="24"/>
          <w:szCs w:val="24"/>
        </w:rPr>
        <w:t>My</w:t>
      </w:r>
      <w:r>
        <w:rPr>
          <w:rFonts w:ascii="Times New Roman" w:hAnsi="Times New Roman" w:cs="Times New Roman"/>
          <w:sz w:val="24"/>
          <w:szCs w:val="24"/>
        </w:rPr>
        <w:t xml:space="preserve"> commission expires</w:t>
      </w:r>
      <w:r w:rsidRPr="005E1168">
        <w:rPr>
          <w:rFonts w:ascii="Times New Roman" w:hAnsi="Times New Roman" w:cs="Times New Roman"/>
          <w:b/>
          <w:sz w:val="24"/>
          <w:szCs w:val="24"/>
        </w:rPr>
        <w:t>:___</w:t>
      </w:r>
      <w:r w:rsidRPr="005E1168">
        <w:rPr>
          <w:rFonts w:ascii="Times New Roman" w:hAnsi="Times New Roman" w:cs="Times New Roman"/>
          <w:b/>
          <w:sz w:val="24"/>
          <w:szCs w:val="24"/>
          <w:u w:val="single"/>
        </w:rPr>
        <w:t>5-9-2011</w:t>
      </w:r>
      <w:r w:rsidRPr="005E1168">
        <w:rPr>
          <w:rFonts w:ascii="Times New Roman" w:hAnsi="Times New Roman" w:cs="Times New Roman"/>
          <w:sz w:val="24"/>
          <w:szCs w:val="24"/>
        </w:rPr>
        <w:t>__</w:t>
      </w:r>
      <w:r w:rsidRPr="00F32991">
        <w:rPr>
          <w:rFonts w:ascii="Times New Roman" w:hAnsi="Times New Roman" w:cs="Times New Roman"/>
          <w:sz w:val="24"/>
          <w:szCs w:val="24"/>
        </w:rPr>
        <w:t xml:space="preserve"> </w:t>
      </w:r>
    </w:p>
    <w:p w14:paraId="3F9CF584" w14:textId="77777777" w:rsidR="00417B01" w:rsidRDefault="00417B01" w:rsidP="00417B01">
      <w:pPr>
        <w:rPr>
          <w:rFonts w:ascii="Times New Roman" w:hAnsi="Times New Roman" w:cs="Times New Roman"/>
          <w:sz w:val="24"/>
          <w:szCs w:val="24"/>
        </w:rPr>
      </w:pPr>
    </w:p>
    <w:p w14:paraId="0383AF9C" w14:textId="77777777" w:rsidR="00417B01" w:rsidRDefault="00417B01" w:rsidP="00417B01">
      <w:pPr>
        <w:jc w:val="both"/>
        <w:rPr>
          <w:rFonts w:ascii="Times New Roman" w:hAnsi="Times New Roman" w:cs="Times New Roman"/>
          <w:sz w:val="24"/>
        </w:rPr>
      </w:pPr>
      <w:r>
        <w:rPr>
          <w:rFonts w:ascii="Times New Roman" w:hAnsi="Times New Roman" w:cs="Times New Roman"/>
          <w:sz w:val="24"/>
        </w:rPr>
        <w:t xml:space="preserve">STATE OF FLORIDA </w:t>
      </w:r>
      <w:r>
        <w:rPr>
          <w:rFonts w:ascii="Times New Roman" w:hAnsi="Times New Roman" w:cs="Times New Roman"/>
          <w:sz w:val="24"/>
        </w:rPr>
        <w:tab/>
      </w:r>
      <w:r>
        <w:rPr>
          <w:rFonts w:ascii="Times New Roman" w:hAnsi="Times New Roman" w:cs="Times New Roman"/>
          <w:sz w:val="24"/>
        </w:rPr>
        <w:tab/>
        <w:t>)</w:t>
      </w:r>
    </w:p>
    <w:p w14:paraId="6DF4A14D" w14:textId="77777777" w:rsidR="00417B01" w:rsidRDefault="00417B01" w:rsidP="00417B01">
      <w:pPr>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SS:</w:t>
      </w:r>
    </w:p>
    <w:p w14:paraId="5CDCF890" w14:textId="77777777" w:rsidR="00417B01" w:rsidRPr="00120C51" w:rsidRDefault="00417B01" w:rsidP="00417B01">
      <w:pPr>
        <w:jc w:val="both"/>
        <w:rPr>
          <w:rFonts w:ascii="Times New Roman" w:hAnsi="Times New Roman" w:cs="Times New Roman"/>
          <w:sz w:val="24"/>
        </w:rPr>
      </w:pPr>
      <w:r>
        <w:rPr>
          <w:rFonts w:ascii="Times New Roman" w:hAnsi="Times New Roman" w:cs="Times New Roman"/>
          <w:sz w:val="24"/>
        </w:rPr>
        <w:t>COUNTY OF PASCO</w:t>
      </w:r>
      <w:r>
        <w:rPr>
          <w:rFonts w:ascii="Times New Roman" w:hAnsi="Times New Roman" w:cs="Times New Roman"/>
          <w:sz w:val="24"/>
        </w:rPr>
        <w:tab/>
      </w:r>
      <w:r>
        <w:rPr>
          <w:rFonts w:ascii="Times New Roman" w:hAnsi="Times New Roman" w:cs="Times New Roman"/>
          <w:sz w:val="24"/>
        </w:rPr>
        <w:tab/>
        <w:t>)</w:t>
      </w:r>
    </w:p>
    <w:p w14:paraId="2438943D" w14:textId="77777777" w:rsidR="00417B01" w:rsidRPr="001B3905" w:rsidRDefault="00417B01" w:rsidP="00417B01">
      <w:pPr>
        <w:ind w:firstLine="720"/>
        <w:jc w:val="both"/>
        <w:rPr>
          <w:rFonts w:ascii="Times New Roman" w:hAnsi="Times New Roman" w:cs="Times New Roman"/>
          <w:sz w:val="24"/>
        </w:rPr>
      </w:pPr>
      <w:r>
        <w:rPr>
          <w:rFonts w:ascii="Times New Roman" w:hAnsi="Times New Roman" w:cs="Times New Roman"/>
          <w:sz w:val="24"/>
        </w:rPr>
        <w:t xml:space="preserve">Acknowledged before me this </w:t>
      </w:r>
      <w:r w:rsidRPr="005E1168">
        <w:rPr>
          <w:rFonts w:ascii="Times New Roman" w:hAnsi="Times New Roman" w:cs="Times New Roman"/>
          <w:sz w:val="24"/>
          <w:szCs w:val="24"/>
        </w:rPr>
        <w:t>_</w:t>
      </w:r>
      <w:r w:rsidRPr="005E1168">
        <w:rPr>
          <w:rFonts w:ascii="Times New Roman" w:hAnsi="Times New Roman" w:cs="Times New Roman"/>
          <w:b/>
          <w:sz w:val="24"/>
          <w:szCs w:val="24"/>
          <w:u w:val="single"/>
        </w:rPr>
        <w:t>20_</w:t>
      </w:r>
      <w:r>
        <w:rPr>
          <w:rFonts w:ascii="Times New Roman" w:hAnsi="Times New Roman" w:cs="Times New Roman"/>
          <w:sz w:val="24"/>
        </w:rPr>
        <w:t xml:space="preserve"> day of February, 2008, by James Clayton Sweasy, the president of </w:t>
      </w:r>
      <w:r w:rsidRPr="00622C0B">
        <w:rPr>
          <w:rFonts w:ascii="Times New Roman" w:hAnsi="Times New Roman" w:cs="Times New Roman"/>
          <w:b/>
          <w:sz w:val="24"/>
        </w:rPr>
        <w:t>THE WOODS PRESIDENTS’ ASSOCIATION</w:t>
      </w:r>
      <w:r>
        <w:rPr>
          <w:rFonts w:ascii="Times New Roman" w:hAnsi="Times New Roman" w:cs="Times New Roman"/>
          <w:sz w:val="24"/>
        </w:rPr>
        <w:t xml:space="preserve">, </w:t>
      </w:r>
      <w:r w:rsidRPr="00622C0B">
        <w:rPr>
          <w:rFonts w:ascii="Times New Roman" w:hAnsi="Times New Roman" w:cs="Times New Roman"/>
          <w:b/>
          <w:sz w:val="24"/>
        </w:rPr>
        <w:t>INC</w:t>
      </w:r>
      <w:r>
        <w:rPr>
          <w:rFonts w:ascii="Times New Roman" w:hAnsi="Times New Roman" w:cs="Times New Roman"/>
          <w:b/>
          <w:sz w:val="24"/>
        </w:rPr>
        <w:t>.,</w:t>
      </w:r>
      <w:r>
        <w:rPr>
          <w:rFonts w:ascii="Times New Roman" w:hAnsi="Times New Roman" w:cs="Times New Roman"/>
          <w:sz w:val="24"/>
        </w:rPr>
        <w:t xml:space="preserve"> a Florida not-for-profit corporation, who is known to me or who produced </w:t>
      </w:r>
      <w:proofErr w:type="spellStart"/>
      <w:r w:rsidRPr="005E1168">
        <w:rPr>
          <w:rFonts w:ascii="Times New Roman" w:hAnsi="Times New Roman" w:cs="Times New Roman"/>
          <w:b/>
          <w:color w:val="FF0000"/>
          <w:sz w:val="24"/>
          <w:u w:val="single"/>
        </w:rPr>
        <w:t>Fidilic</w:t>
      </w:r>
      <w:proofErr w:type="spellEnd"/>
      <w:r w:rsidRPr="005E1168">
        <w:rPr>
          <w:rFonts w:ascii="Times New Roman" w:hAnsi="Times New Roman" w:cs="Times New Roman"/>
        </w:rPr>
        <w:t xml:space="preserve"> </w:t>
      </w:r>
      <w:r>
        <w:rPr>
          <w:rFonts w:ascii="Times New Roman" w:hAnsi="Times New Roman" w:cs="Times New Roman"/>
          <w:sz w:val="24"/>
        </w:rPr>
        <w:t>as identification , and who acknowledged execution of the foregoing instrument for and on behalf of said corporation</w:t>
      </w:r>
    </w:p>
    <w:p w14:paraId="299BBF87" w14:textId="77777777" w:rsidR="00417B01" w:rsidRPr="00120C51" w:rsidRDefault="00417B01" w:rsidP="00417B01">
      <w:pPr>
        <w:jc w:val="both"/>
        <w:rPr>
          <w:rFonts w:ascii="Times New Roman" w:hAnsi="Times New Roman" w:cs="Times New Roman"/>
          <w:sz w:val="24"/>
          <w:u w:val="single"/>
        </w:rPr>
      </w:pPr>
      <w:r w:rsidRPr="00472FB2">
        <w:rPr>
          <w:rFonts w:ascii="Times New Roman" w:hAnsi="Times New Roman" w:cs="Times New Roman"/>
          <w:noProof/>
          <w:sz w:val="24"/>
        </w:rPr>
        <mc:AlternateContent>
          <mc:Choice Requires="wps">
            <w:drawing>
              <wp:anchor distT="45720" distB="45720" distL="114300" distR="114300" simplePos="0" relativeHeight="251660288" behindDoc="0" locked="0" layoutInCell="1" allowOverlap="1" wp14:anchorId="597D8FDF" wp14:editId="41054C3B">
                <wp:simplePos x="0" y="0"/>
                <wp:positionH relativeFrom="margin">
                  <wp:posOffset>320634</wp:posOffset>
                </wp:positionH>
                <wp:positionV relativeFrom="paragraph">
                  <wp:posOffset>99695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455A4AD" w14:textId="77777777" w:rsidR="00417B01" w:rsidRDefault="00417B01" w:rsidP="00417B01">
                            <w:r>
                              <w:rPr>
                                <w:noProof/>
                              </w:rPr>
                              <w:drawing>
                                <wp:inline distT="0" distB="0" distL="0" distR="0" wp14:anchorId="53D0E7B1" wp14:editId="10554992">
                                  <wp:extent cx="1609725" cy="533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09725" cy="5334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97D8FDF" id="_x0000_s1027" type="#_x0000_t202" style="position:absolute;left:0;text-align:left;margin-left:25.25pt;margin-top:7.85pt;width:185.9pt;height:110.6pt;z-index:25166028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" filled="f" stroked="f">
                <v:textbox style="mso-fit-shape-to-text:t">
                  <w:txbxContent>
                    <w:p w14:paraId="2455A4AD" w14:textId="77777777" w:rsidR="00417B01" w:rsidRDefault="00417B01" w:rsidP="00417B01">
                      <w:r>
                        <w:rPr>
                          <w:noProof/>
                        </w:rPr>
                        <w:drawing>
                          <wp:inline distT="0" distB="0" distL="0" distR="0" wp14:anchorId="53D0E7B1" wp14:editId="10554992">
                            <wp:extent cx="1609725" cy="533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09725" cy="533400"/>
                                    </a:xfrm>
                                    <a:prstGeom prst="rect">
                                      <a:avLst/>
                                    </a:prstGeom>
                                  </pic:spPr>
                                </pic:pic>
                              </a:graphicData>
                            </a:graphic>
                          </wp:inline>
                        </w:drawing>
                      </w:r>
                    </w:p>
                  </w:txbxContent>
                </v:textbox>
                <w10:wrap type="square" anchorx="margin"/>
              </v:shape>
            </w:pict>
          </mc:Fallback>
        </mc:AlternateConten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Pr>
          <w:rFonts w:ascii="Times New Roman" w:hAnsi="Times New Roman" w:cs="Times New Roman"/>
          <w:sz w:val="24"/>
        </w:rPr>
        <w:tab/>
      </w:r>
      <w:r w:rsidRPr="00145318">
        <w:rPr>
          <w:rFonts w:ascii="Times New Roman" w:hAnsi="Times New Roman" w:cs="Times New Roman"/>
          <w:sz w:val="32"/>
          <w:szCs w:val="32"/>
          <w:u w:val="single"/>
        </w:rPr>
        <w:t>_</w:t>
      </w:r>
      <w:proofErr w:type="spellStart"/>
      <w:r w:rsidRPr="00145318">
        <w:rPr>
          <w:rFonts w:ascii="Brush Script MT" w:hAnsi="Brush Script MT" w:cs="Times New Roman"/>
          <w:color w:val="FF0000"/>
          <w:sz w:val="32"/>
          <w:szCs w:val="32"/>
          <w:u w:val="single"/>
        </w:rPr>
        <w:t>Stephencilnwe</w:t>
      </w:r>
      <w:proofErr w:type="spellEnd"/>
      <w:r>
        <w:rPr>
          <w:rFonts w:ascii="Times New Roman" w:hAnsi="Times New Roman" w:cs="Times New Roman"/>
          <w:sz w:val="36"/>
          <w:szCs w:val="36"/>
          <w:u w:val="single"/>
        </w:rPr>
        <w:t xml:space="preserve">__ </w:t>
      </w:r>
      <w:r w:rsidRPr="00524165">
        <w:rPr>
          <w:rFonts w:ascii="Times New Roman" w:hAnsi="Times New Roman" w:cs="Times New Roman"/>
          <w:sz w:val="36"/>
          <w:szCs w:val="36"/>
          <w:u w:val="single"/>
        </w:rPr>
        <w:t>________</w:t>
      </w:r>
    </w:p>
    <w:p w14:paraId="570F6FF0" w14:textId="77777777" w:rsidR="00417B01" w:rsidRPr="00F32991" w:rsidRDefault="00417B01" w:rsidP="00417B01">
      <w:pPr>
        <w:ind w:left="4320" w:firstLine="720"/>
        <w:rPr>
          <w:rFonts w:ascii="Times New Roman" w:hAnsi="Times New Roman" w:cs="Times New Roman"/>
          <w:sz w:val="24"/>
          <w:szCs w:val="24"/>
        </w:rPr>
      </w:pPr>
      <w:r w:rsidRPr="00F32991">
        <w:rPr>
          <w:rFonts w:ascii="Times New Roman" w:hAnsi="Times New Roman" w:cs="Times New Roman"/>
          <w:sz w:val="24"/>
          <w:szCs w:val="24"/>
        </w:rPr>
        <w:t xml:space="preserve">Notary Public </w:t>
      </w:r>
    </w:p>
    <w:p w14:paraId="0646387C" w14:textId="77777777" w:rsidR="00417B01" w:rsidRPr="00524165" w:rsidRDefault="00417B01" w:rsidP="00417B01">
      <w:pPr>
        <w:ind w:left="5040"/>
        <w:rPr>
          <w:rFonts w:ascii="Times New Roman" w:hAnsi="Times New Roman" w:cs="Times New Roman"/>
          <w:sz w:val="36"/>
          <w:szCs w:val="36"/>
          <w:u w:val="single"/>
        </w:rPr>
      </w:pPr>
      <w:r>
        <w:rPr>
          <w:rFonts w:ascii="Times New Roman" w:hAnsi="Times New Roman" w:cs="Times New Roman"/>
          <w:sz w:val="24"/>
          <w:szCs w:val="24"/>
        </w:rPr>
        <w:t xml:space="preserve">  </w:t>
      </w:r>
      <w:r w:rsidRPr="00F32991">
        <w:rPr>
          <w:rFonts w:ascii="Times New Roman" w:hAnsi="Times New Roman" w:cs="Times New Roman"/>
          <w:sz w:val="24"/>
          <w:szCs w:val="24"/>
        </w:rPr>
        <w:t>Printed Name</w:t>
      </w:r>
      <w:r>
        <w:rPr>
          <w:rFonts w:ascii="Times New Roman" w:hAnsi="Times New Roman" w:cs="Times New Roman"/>
          <w:sz w:val="24"/>
          <w:szCs w:val="24"/>
        </w:rPr>
        <w:t xml:space="preserve">: </w:t>
      </w:r>
      <w:r w:rsidRPr="00145318">
        <w:rPr>
          <w:rFonts w:ascii="Times New Roman" w:hAnsi="Times New Roman" w:cs="Times New Roman"/>
          <w:color w:val="FF0000"/>
          <w:sz w:val="32"/>
          <w:szCs w:val="36"/>
          <w:u w:val="single"/>
        </w:rPr>
        <w:softHyphen/>
      </w:r>
      <w:r w:rsidRPr="00145318">
        <w:rPr>
          <w:rFonts w:ascii="Times New Roman" w:hAnsi="Times New Roman" w:cs="Times New Roman"/>
          <w:color w:val="FF0000"/>
          <w:sz w:val="32"/>
          <w:szCs w:val="36"/>
          <w:u w:val="single"/>
        </w:rPr>
        <w:softHyphen/>
      </w:r>
      <w:r w:rsidRPr="00145318">
        <w:rPr>
          <w:rFonts w:ascii="Times New Roman" w:hAnsi="Times New Roman" w:cs="Times New Roman"/>
          <w:color w:val="FF0000"/>
          <w:sz w:val="32"/>
          <w:szCs w:val="36"/>
          <w:u w:val="single"/>
        </w:rPr>
        <w:softHyphen/>
      </w:r>
      <w:r w:rsidRPr="00145318">
        <w:rPr>
          <w:rFonts w:ascii="Times New Roman" w:hAnsi="Times New Roman" w:cs="Times New Roman"/>
          <w:color w:val="FF0000"/>
          <w:sz w:val="32"/>
          <w:szCs w:val="36"/>
          <w:u w:val="single"/>
        </w:rPr>
        <w:softHyphen/>
      </w:r>
      <w:r w:rsidRPr="00145318">
        <w:rPr>
          <w:rFonts w:ascii="Times New Roman" w:hAnsi="Times New Roman" w:cs="Times New Roman"/>
          <w:color w:val="FF0000"/>
          <w:sz w:val="32"/>
          <w:szCs w:val="36"/>
          <w:u w:val="single"/>
        </w:rPr>
        <w:softHyphen/>
      </w:r>
      <w:r w:rsidRPr="00145318">
        <w:rPr>
          <w:rFonts w:ascii="Times New Roman" w:hAnsi="Times New Roman" w:cs="Times New Roman"/>
          <w:color w:val="FF0000"/>
          <w:sz w:val="32"/>
          <w:szCs w:val="36"/>
          <w:u w:val="single"/>
        </w:rPr>
        <w:softHyphen/>
      </w:r>
      <w:r w:rsidRPr="00145318">
        <w:rPr>
          <w:rFonts w:ascii="Times New Roman" w:hAnsi="Times New Roman" w:cs="Times New Roman"/>
          <w:color w:val="FF0000"/>
          <w:sz w:val="32"/>
          <w:szCs w:val="36"/>
          <w:u w:val="single"/>
        </w:rPr>
        <w:softHyphen/>
      </w:r>
      <w:r w:rsidRPr="00145318">
        <w:rPr>
          <w:rFonts w:ascii="Brush Script MT" w:hAnsi="Brush Script MT" w:cs="Times New Roman"/>
          <w:color w:val="FF0000"/>
          <w:sz w:val="32"/>
          <w:szCs w:val="36"/>
          <w:u w:val="single"/>
        </w:rPr>
        <w:t xml:space="preserve">Stephen </w:t>
      </w:r>
      <w:proofErr w:type="spellStart"/>
      <w:r w:rsidRPr="00145318">
        <w:rPr>
          <w:rFonts w:ascii="Brush Script MT" w:hAnsi="Brush Script MT" w:cs="Times New Roman"/>
          <w:color w:val="FF0000"/>
          <w:sz w:val="32"/>
          <w:szCs w:val="36"/>
          <w:u w:val="single"/>
        </w:rPr>
        <w:t>cilmwe</w:t>
      </w:r>
      <w:proofErr w:type="spellEnd"/>
      <w:r w:rsidRPr="00145318">
        <w:rPr>
          <w:rFonts w:ascii="Times New Roman" w:hAnsi="Times New Roman" w:cs="Times New Roman"/>
          <w:sz w:val="32"/>
          <w:szCs w:val="36"/>
          <w:u w:val="single"/>
        </w:rPr>
        <w:t>_</w:t>
      </w:r>
    </w:p>
    <w:p w14:paraId="4EF1AEE9" w14:textId="77777777" w:rsidR="00417B01" w:rsidRDefault="00417B01" w:rsidP="00417B01">
      <w:pPr>
        <w:ind w:left="5040"/>
        <w:rPr>
          <w:rFonts w:ascii="Times New Roman" w:hAnsi="Times New Roman" w:cs="Times New Roman"/>
          <w:sz w:val="24"/>
          <w:szCs w:val="24"/>
          <w:u w:val="single"/>
        </w:rPr>
      </w:pPr>
      <w:r>
        <w:rPr>
          <w:rFonts w:ascii="Times New Roman" w:hAnsi="Times New Roman" w:cs="Times New Roman"/>
          <w:sz w:val="24"/>
          <w:szCs w:val="24"/>
        </w:rPr>
        <w:t>County of Residence</w:t>
      </w:r>
      <w:r w:rsidRPr="00622C0B">
        <w:rPr>
          <w:rFonts w:ascii="Times New Roman" w:hAnsi="Times New Roman" w:cs="Times New Roman"/>
          <w:sz w:val="24"/>
          <w:szCs w:val="24"/>
          <w:u w:val="single"/>
        </w:rPr>
        <w:t xml:space="preserve">: </w:t>
      </w:r>
      <w:proofErr w:type="spellStart"/>
      <w:r w:rsidRPr="00145318">
        <w:rPr>
          <w:rFonts w:ascii="Brush Script MT" w:hAnsi="Brush Script MT" w:cs="Times New Roman"/>
          <w:sz w:val="32"/>
          <w:szCs w:val="36"/>
          <w:u w:val="single"/>
        </w:rPr>
        <w:t>PASCd</w:t>
      </w:r>
      <w:proofErr w:type="spellEnd"/>
      <w:r w:rsidRPr="00145318">
        <w:rPr>
          <w:rFonts w:ascii="Times New Roman" w:hAnsi="Times New Roman" w:cs="Times New Roman"/>
          <w:sz w:val="32"/>
          <w:szCs w:val="36"/>
          <w:u w:val="single"/>
        </w:rPr>
        <w:t>_</w:t>
      </w:r>
      <w:r w:rsidRPr="00524165">
        <w:rPr>
          <w:rFonts w:ascii="Times New Roman" w:hAnsi="Times New Roman" w:cs="Times New Roman"/>
          <w:sz w:val="36"/>
          <w:szCs w:val="36"/>
          <w:u w:val="single"/>
        </w:rPr>
        <w:t>__</w:t>
      </w:r>
    </w:p>
    <w:p w14:paraId="28CFED86" w14:textId="77777777" w:rsidR="00417B01" w:rsidRDefault="00417B01" w:rsidP="00417B01">
      <w:pPr>
        <w:rPr>
          <w:rFonts w:ascii="Times New Roman" w:hAnsi="Times New Roman" w:cs="Times New Roman"/>
          <w:sz w:val="24"/>
          <w:szCs w:val="24"/>
          <w:u w:val="single"/>
        </w:rPr>
      </w:pPr>
      <w:r w:rsidRPr="00F32991">
        <w:rPr>
          <w:rFonts w:ascii="Times New Roman" w:hAnsi="Times New Roman" w:cs="Times New Roman"/>
          <w:sz w:val="24"/>
          <w:szCs w:val="24"/>
        </w:rPr>
        <w:t>My</w:t>
      </w:r>
      <w:r>
        <w:rPr>
          <w:rFonts w:ascii="Times New Roman" w:hAnsi="Times New Roman" w:cs="Times New Roman"/>
          <w:sz w:val="24"/>
          <w:szCs w:val="24"/>
        </w:rPr>
        <w:t xml:space="preserve"> commission expires: </w:t>
      </w:r>
      <w:r w:rsidRPr="005E1168">
        <w:rPr>
          <w:rFonts w:ascii="Times New Roman" w:hAnsi="Times New Roman" w:cs="Times New Roman"/>
          <w:b/>
          <w:sz w:val="24"/>
          <w:szCs w:val="24"/>
          <w:u w:val="single"/>
        </w:rPr>
        <w:t>5-9-2011____</w:t>
      </w:r>
    </w:p>
    <w:p w14:paraId="4BD7EF17" w14:textId="77777777" w:rsidR="00417B01" w:rsidRPr="00F539D2" w:rsidRDefault="00417B01" w:rsidP="00417B01">
      <w:pPr>
        <w:rPr>
          <w:rFonts w:ascii="Times New Roman" w:hAnsi="Times New Roman" w:cs="Times New Roman"/>
          <w:sz w:val="24"/>
          <w:szCs w:val="24"/>
        </w:rPr>
      </w:pPr>
    </w:p>
    <w:p w14:paraId="35FC3526" w14:textId="77777777" w:rsidR="00417B01" w:rsidRPr="00F539D2" w:rsidRDefault="00417B01" w:rsidP="00417B01">
      <w:pPr>
        <w:rPr>
          <w:rFonts w:ascii="Times New Roman" w:hAnsi="Times New Roman" w:cs="Times New Roman"/>
          <w:sz w:val="24"/>
          <w:szCs w:val="24"/>
        </w:rPr>
      </w:pPr>
      <w:r w:rsidRPr="00F539D2">
        <w:rPr>
          <w:rFonts w:ascii="Times New Roman" w:hAnsi="Times New Roman" w:cs="Times New Roman"/>
          <w:b/>
          <w:sz w:val="24"/>
          <w:szCs w:val="24"/>
          <w:u w:val="single"/>
        </w:rPr>
        <w:t>Exhibit List</w:t>
      </w:r>
      <w:r w:rsidRPr="00F539D2">
        <w:rPr>
          <w:rFonts w:ascii="Times New Roman" w:hAnsi="Times New Roman" w:cs="Times New Roman"/>
          <w:sz w:val="24"/>
          <w:szCs w:val="24"/>
        </w:rPr>
        <w:t>:</w:t>
      </w:r>
    </w:p>
    <w:p w14:paraId="278FCCF2" w14:textId="77777777" w:rsidR="00417B01" w:rsidRPr="00F539D2" w:rsidRDefault="00417B01" w:rsidP="00417B01">
      <w:pPr>
        <w:rPr>
          <w:rFonts w:ascii="Times New Roman" w:hAnsi="Times New Roman" w:cs="Times New Roman"/>
          <w:sz w:val="24"/>
          <w:szCs w:val="24"/>
        </w:rPr>
      </w:pPr>
    </w:p>
    <w:p w14:paraId="52B62718" w14:textId="77777777" w:rsidR="00417B01" w:rsidRPr="00F539D2" w:rsidRDefault="00417B01" w:rsidP="00417B01">
      <w:pPr>
        <w:rPr>
          <w:rFonts w:ascii="Times New Roman" w:hAnsi="Times New Roman" w:cs="Times New Roman"/>
          <w:sz w:val="24"/>
          <w:szCs w:val="24"/>
        </w:rPr>
      </w:pPr>
      <w:r>
        <w:rPr>
          <w:rFonts w:ascii="Times New Roman" w:hAnsi="Times New Roman" w:cs="Times New Roman"/>
          <w:sz w:val="24"/>
          <w:szCs w:val="24"/>
        </w:rPr>
        <w:t>Exhibit A - Legal Description</w:t>
      </w:r>
    </w:p>
    <w:p w14:paraId="3106B2FD" w14:textId="77777777" w:rsidR="00417B01" w:rsidRPr="00F539D2" w:rsidRDefault="00417B01" w:rsidP="00417B01">
      <w:pPr>
        <w:rPr>
          <w:rFonts w:ascii="Times New Roman" w:hAnsi="Times New Roman" w:cs="Times New Roman"/>
          <w:sz w:val="24"/>
          <w:szCs w:val="24"/>
        </w:rPr>
      </w:pPr>
      <w:r w:rsidRPr="00F539D2">
        <w:rPr>
          <w:rFonts w:ascii="Times New Roman" w:hAnsi="Times New Roman" w:cs="Times New Roman"/>
          <w:sz w:val="24"/>
          <w:szCs w:val="24"/>
        </w:rPr>
        <w:t>E</w:t>
      </w:r>
      <w:r>
        <w:rPr>
          <w:rFonts w:ascii="Times New Roman" w:hAnsi="Times New Roman" w:cs="Times New Roman"/>
          <w:sz w:val="24"/>
          <w:szCs w:val="24"/>
        </w:rPr>
        <w:t>xhibit B - Approved Park Models</w:t>
      </w:r>
    </w:p>
    <w:p w14:paraId="690D63A2" w14:textId="77777777" w:rsidR="00417B01" w:rsidRPr="00F539D2" w:rsidRDefault="00417B01" w:rsidP="00417B01">
      <w:pPr>
        <w:rPr>
          <w:rFonts w:ascii="Times New Roman" w:hAnsi="Times New Roman" w:cs="Times New Roman"/>
          <w:sz w:val="24"/>
          <w:szCs w:val="24"/>
        </w:rPr>
      </w:pPr>
      <w:r w:rsidRPr="00F539D2">
        <w:rPr>
          <w:rFonts w:ascii="Times New Roman" w:hAnsi="Times New Roman" w:cs="Times New Roman"/>
          <w:sz w:val="24"/>
          <w:szCs w:val="24"/>
        </w:rPr>
        <w:t xml:space="preserve">Exhibit C </w:t>
      </w:r>
      <w:r>
        <w:rPr>
          <w:rFonts w:ascii="Times New Roman" w:hAnsi="Times New Roman" w:cs="Times New Roman"/>
          <w:sz w:val="24"/>
          <w:szCs w:val="24"/>
        </w:rPr>
        <w:t>- Initial Rules and Regulations</w:t>
      </w:r>
    </w:p>
    <w:p w14:paraId="41B421E2" w14:textId="77777777" w:rsidR="00417B01" w:rsidRPr="00F539D2" w:rsidRDefault="00417B01" w:rsidP="00417B01">
      <w:pPr>
        <w:rPr>
          <w:rFonts w:ascii="Times New Roman" w:hAnsi="Times New Roman" w:cs="Times New Roman"/>
          <w:sz w:val="24"/>
          <w:szCs w:val="24"/>
        </w:rPr>
      </w:pPr>
      <w:r w:rsidRPr="00F539D2">
        <w:rPr>
          <w:rFonts w:ascii="Times New Roman" w:hAnsi="Times New Roman" w:cs="Times New Roman"/>
          <w:sz w:val="24"/>
          <w:szCs w:val="24"/>
        </w:rPr>
        <w:t>Exh</w:t>
      </w:r>
      <w:r>
        <w:rPr>
          <w:rFonts w:ascii="Times New Roman" w:hAnsi="Times New Roman" w:cs="Times New Roman"/>
          <w:sz w:val="24"/>
          <w:szCs w:val="24"/>
        </w:rPr>
        <w:t>ibit D - Initial Rental Program</w:t>
      </w:r>
    </w:p>
    <w:p w14:paraId="3684A163" w14:textId="77777777" w:rsidR="00417B01" w:rsidRPr="00F539D2" w:rsidRDefault="00417B01" w:rsidP="00417B01">
      <w:pPr>
        <w:rPr>
          <w:rFonts w:ascii="Times New Roman" w:hAnsi="Times New Roman" w:cs="Times New Roman"/>
          <w:sz w:val="24"/>
          <w:szCs w:val="24"/>
        </w:rPr>
      </w:pPr>
      <w:r>
        <w:rPr>
          <w:rFonts w:ascii="Times New Roman" w:hAnsi="Times New Roman" w:cs="Times New Roman"/>
          <w:sz w:val="24"/>
          <w:szCs w:val="24"/>
        </w:rPr>
        <w:t>Schedule 1 - Copy of Articles</w:t>
      </w:r>
    </w:p>
    <w:p w14:paraId="193014FB" w14:textId="77777777" w:rsidR="00417B01" w:rsidRPr="00F539D2" w:rsidRDefault="00417B01" w:rsidP="00417B01">
      <w:pPr>
        <w:rPr>
          <w:rFonts w:ascii="Times New Roman" w:hAnsi="Times New Roman" w:cs="Times New Roman"/>
          <w:sz w:val="24"/>
          <w:szCs w:val="24"/>
        </w:rPr>
      </w:pPr>
      <w:r w:rsidRPr="00F539D2">
        <w:rPr>
          <w:rFonts w:ascii="Times New Roman" w:hAnsi="Times New Roman" w:cs="Times New Roman"/>
          <w:sz w:val="24"/>
          <w:szCs w:val="24"/>
        </w:rPr>
        <w:t>Schedule 2 - Copy of Bylaws</w:t>
      </w:r>
    </w:p>
    <w:p w14:paraId="64A195A2" w14:textId="77777777" w:rsidR="00417B01" w:rsidRDefault="00417B01" w:rsidP="00417B01">
      <w:pPr>
        <w:rPr>
          <w:rFonts w:ascii="Times New Roman" w:hAnsi="Times New Roman" w:cs="Times New Roman"/>
          <w:sz w:val="24"/>
          <w:szCs w:val="24"/>
        </w:rPr>
      </w:pPr>
    </w:p>
    <w:p w14:paraId="25F64763" w14:textId="77777777" w:rsidR="00417B01" w:rsidRDefault="00417B01" w:rsidP="00417B01">
      <w:pPr>
        <w:rPr>
          <w:rFonts w:ascii="Times New Roman" w:hAnsi="Times New Roman" w:cs="Times New Roman"/>
          <w:sz w:val="24"/>
          <w:szCs w:val="24"/>
        </w:rPr>
      </w:pPr>
    </w:p>
    <w:p w14:paraId="741D6B24" w14:textId="77777777" w:rsidR="00417B01" w:rsidRPr="00F539D2" w:rsidRDefault="00417B01" w:rsidP="00417B01">
      <w:pPr>
        <w:rPr>
          <w:rFonts w:ascii="Times New Roman" w:hAnsi="Times New Roman" w:cs="Times New Roman"/>
          <w:sz w:val="24"/>
          <w:szCs w:val="24"/>
        </w:rPr>
      </w:pPr>
    </w:p>
    <w:p w14:paraId="27A43D8A" w14:textId="77777777" w:rsidR="00417B01" w:rsidRPr="005E1168" w:rsidRDefault="00417B01" w:rsidP="00417B01">
      <w:pPr>
        <w:rPr>
          <w:rFonts w:ascii="Times New Roman" w:hAnsi="Times New Roman" w:cs="Times New Roman"/>
          <w:b/>
          <w:sz w:val="20"/>
          <w:szCs w:val="24"/>
        </w:rPr>
      </w:pPr>
      <w:r w:rsidRPr="005E1168">
        <w:rPr>
          <w:rFonts w:ascii="Times New Roman" w:hAnsi="Times New Roman" w:cs="Times New Roman"/>
          <w:b/>
          <w:sz w:val="20"/>
          <w:szCs w:val="24"/>
        </w:rPr>
        <w:t>TheWoodsCCRs_Amended&amp;Restated021908Clean</w:t>
      </w:r>
    </w:p>
    <w:p w14:paraId="62D99B8A" w14:textId="77777777" w:rsidR="00417B01" w:rsidRPr="00F539D2" w:rsidRDefault="00417B01" w:rsidP="00417B01">
      <w:pPr>
        <w:rPr>
          <w:rFonts w:ascii="Times New Roman" w:hAnsi="Times New Roman" w:cs="Times New Roman"/>
          <w:sz w:val="20"/>
          <w:szCs w:val="24"/>
        </w:rPr>
      </w:pPr>
    </w:p>
    <w:p w14:paraId="5130F71E" w14:textId="77777777" w:rsidR="00417B01" w:rsidRDefault="00417B01" w:rsidP="00417B01">
      <w:pPr>
        <w:rPr>
          <w:rFonts w:ascii="Times New Roman" w:hAnsi="Times New Roman" w:cs="Times New Roman"/>
          <w:sz w:val="24"/>
          <w:szCs w:val="24"/>
          <w:u w:val="single"/>
        </w:rPr>
      </w:pPr>
    </w:p>
    <w:p w14:paraId="5E8508A6" w14:textId="77777777" w:rsidR="00417B01" w:rsidRDefault="00417B01" w:rsidP="00417B01">
      <w:pPr>
        <w:rPr>
          <w:rFonts w:ascii="Times New Roman" w:hAnsi="Times New Roman" w:cs="Times New Roman"/>
          <w:sz w:val="24"/>
          <w:szCs w:val="24"/>
          <w:u w:val="single"/>
        </w:rPr>
      </w:pPr>
    </w:p>
    <w:p w14:paraId="30A99E79" w14:textId="77777777" w:rsidR="00417B01" w:rsidRDefault="00417B01" w:rsidP="00417B01">
      <w:pPr>
        <w:rPr>
          <w:rFonts w:ascii="Times New Roman" w:hAnsi="Times New Roman" w:cs="Times New Roman"/>
          <w:sz w:val="24"/>
          <w:szCs w:val="24"/>
          <w:u w:val="single"/>
        </w:rPr>
      </w:pPr>
    </w:p>
    <w:p w14:paraId="76315D72" w14:textId="77777777" w:rsidR="00417B01" w:rsidRDefault="00417B01" w:rsidP="00417B01">
      <w:pPr>
        <w:rPr>
          <w:rFonts w:ascii="Times New Roman" w:hAnsi="Times New Roman" w:cs="Times New Roman"/>
          <w:sz w:val="24"/>
          <w:szCs w:val="24"/>
          <w:u w:val="single"/>
        </w:rPr>
      </w:pPr>
    </w:p>
    <w:p w14:paraId="5EDAE848" w14:textId="77777777" w:rsidR="00417B01" w:rsidRDefault="00417B01" w:rsidP="00417B01">
      <w:pPr>
        <w:rPr>
          <w:rFonts w:ascii="Times New Roman" w:hAnsi="Times New Roman" w:cs="Times New Roman"/>
          <w:sz w:val="24"/>
          <w:szCs w:val="24"/>
          <w:u w:val="single"/>
        </w:rPr>
      </w:pPr>
    </w:p>
    <w:p w14:paraId="0F0DF464" w14:textId="77777777" w:rsidR="00417B01" w:rsidRDefault="00417B01" w:rsidP="00417B01">
      <w:pPr>
        <w:rPr>
          <w:rFonts w:ascii="Times New Roman" w:hAnsi="Times New Roman" w:cs="Times New Roman"/>
          <w:sz w:val="24"/>
          <w:szCs w:val="24"/>
          <w:u w:val="single"/>
        </w:rPr>
      </w:pPr>
    </w:p>
    <w:p w14:paraId="256558D3" w14:textId="77777777" w:rsidR="00417B01" w:rsidRDefault="00417B01" w:rsidP="00417B01">
      <w:pPr>
        <w:rPr>
          <w:rFonts w:ascii="Times New Roman" w:hAnsi="Times New Roman" w:cs="Times New Roman"/>
          <w:sz w:val="24"/>
          <w:szCs w:val="24"/>
          <w:u w:val="single"/>
        </w:rPr>
      </w:pPr>
    </w:p>
    <w:p w14:paraId="3C0D6ED8" w14:textId="77777777" w:rsidR="00417B01" w:rsidRDefault="00417B01" w:rsidP="00417B01">
      <w:pPr>
        <w:rPr>
          <w:rFonts w:ascii="Times New Roman" w:hAnsi="Times New Roman" w:cs="Times New Roman"/>
          <w:sz w:val="24"/>
          <w:szCs w:val="24"/>
          <w:u w:val="single"/>
        </w:rPr>
      </w:pPr>
    </w:p>
    <w:p w14:paraId="6A62264A" w14:textId="77777777" w:rsidR="00417B01" w:rsidRDefault="00417B01" w:rsidP="00417B01">
      <w:pPr>
        <w:rPr>
          <w:rFonts w:ascii="Times New Roman" w:hAnsi="Times New Roman" w:cs="Times New Roman"/>
          <w:sz w:val="24"/>
          <w:szCs w:val="24"/>
          <w:u w:val="single"/>
        </w:rPr>
      </w:pPr>
    </w:p>
    <w:p w14:paraId="5263CC35" w14:textId="77777777" w:rsidR="00417B01" w:rsidRDefault="00417B01" w:rsidP="00417B01">
      <w:pPr>
        <w:rPr>
          <w:rFonts w:ascii="Times New Roman" w:hAnsi="Times New Roman" w:cs="Times New Roman"/>
          <w:sz w:val="24"/>
          <w:szCs w:val="24"/>
          <w:u w:val="single"/>
        </w:rPr>
      </w:pPr>
    </w:p>
    <w:p w14:paraId="599DF999" w14:textId="77777777" w:rsidR="00417B01" w:rsidRDefault="00417B01" w:rsidP="00417B01">
      <w:pPr>
        <w:rPr>
          <w:rFonts w:ascii="Times New Roman" w:hAnsi="Times New Roman" w:cs="Times New Roman"/>
          <w:sz w:val="24"/>
          <w:szCs w:val="24"/>
          <w:u w:val="single"/>
        </w:rPr>
      </w:pPr>
    </w:p>
    <w:p w14:paraId="1C7D5573" w14:textId="77777777" w:rsidR="00417B01" w:rsidRDefault="00417B01" w:rsidP="00417B01">
      <w:pPr>
        <w:rPr>
          <w:rFonts w:ascii="Times New Roman" w:hAnsi="Times New Roman" w:cs="Times New Roman"/>
          <w:sz w:val="24"/>
          <w:szCs w:val="24"/>
          <w:u w:val="single"/>
        </w:rPr>
      </w:pPr>
    </w:p>
    <w:p w14:paraId="0F43E1B7" w14:textId="77777777" w:rsidR="00417B01" w:rsidRDefault="00417B01" w:rsidP="00417B01">
      <w:pPr>
        <w:rPr>
          <w:rFonts w:ascii="Times New Roman" w:hAnsi="Times New Roman" w:cs="Times New Roman"/>
          <w:sz w:val="24"/>
          <w:szCs w:val="24"/>
          <w:u w:val="single"/>
        </w:rPr>
      </w:pPr>
    </w:p>
    <w:p w14:paraId="3A36E127" w14:textId="77777777" w:rsidR="00417B01" w:rsidRDefault="00417B01" w:rsidP="00417B01">
      <w:pPr>
        <w:rPr>
          <w:rFonts w:ascii="Times New Roman" w:hAnsi="Times New Roman" w:cs="Times New Roman"/>
          <w:sz w:val="24"/>
          <w:szCs w:val="24"/>
          <w:u w:val="single"/>
        </w:rPr>
      </w:pPr>
    </w:p>
    <w:p w14:paraId="66686D6E" w14:textId="77777777" w:rsidR="00417B01" w:rsidRDefault="00417B01" w:rsidP="00417B01">
      <w:pPr>
        <w:rPr>
          <w:rFonts w:ascii="Times New Roman" w:hAnsi="Times New Roman" w:cs="Times New Roman"/>
          <w:sz w:val="24"/>
          <w:szCs w:val="24"/>
          <w:u w:val="single"/>
        </w:rPr>
      </w:pPr>
    </w:p>
    <w:p w14:paraId="4F3B141D" w14:textId="77777777" w:rsidR="00417B01" w:rsidRDefault="00417B01" w:rsidP="00417B01">
      <w:pPr>
        <w:rPr>
          <w:rFonts w:ascii="Times New Roman" w:hAnsi="Times New Roman" w:cs="Times New Roman"/>
          <w:sz w:val="24"/>
          <w:szCs w:val="24"/>
          <w:u w:val="single"/>
        </w:rPr>
      </w:pPr>
    </w:p>
    <w:p w14:paraId="287F7FBE" w14:textId="77777777" w:rsidR="00417B01" w:rsidRDefault="00417B01" w:rsidP="00417B01">
      <w:pPr>
        <w:rPr>
          <w:rFonts w:ascii="Times New Roman" w:hAnsi="Times New Roman" w:cs="Times New Roman"/>
          <w:sz w:val="24"/>
          <w:szCs w:val="24"/>
          <w:u w:val="single"/>
        </w:rPr>
      </w:pPr>
    </w:p>
    <w:p w14:paraId="3E546262" w14:textId="77777777" w:rsidR="00417B01" w:rsidRDefault="00417B01" w:rsidP="00417B01">
      <w:pPr>
        <w:rPr>
          <w:rFonts w:ascii="Times New Roman" w:hAnsi="Times New Roman" w:cs="Times New Roman"/>
          <w:sz w:val="24"/>
          <w:szCs w:val="24"/>
          <w:u w:val="single"/>
        </w:rPr>
      </w:pPr>
    </w:p>
    <w:p w14:paraId="464F1295" w14:textId="77777777" w:rsidR="00417B01" w:rsidRDefault="00417B01" w:rsidP="00417B01">
      <w:pPr>
        <w:rPr>
          <w:rFonts w:ascii="Times New Roman" w:hAnsi="Times New Roman" w:cs="Times New Roman"/>
          <w:sz w:val="24"/>
          <w:szCs w:val="24"/>
          <w:u w:val="single"/>
        </w:rPr>
      </w:pPr>
    </w:p>
    <w:p w14:paraId="6288B4D2" w14:textId="77777777" w:rsidR="00417B01" w:rsidRDefault="00417B01" w:rsidP="00417B01">
      <w:pPr>
        <w:rPr>
          <w:rFonts w:ascii="Times New Roman" w:hAnsi="Times New Roman" w:cs="Times New Roman"/>
          <w:sz w:val="24"/>
          <w:szCs w:val="24"/>
          <w:u w:val="single"/>
        </w:rPr>
      </w:pPr>
    </w:p>
    <w:p w14:paraId="318DBC33" w14:textId="77777777" w:rsidR="00417B01" w:rsidRDefault="00417B01" w:rsidP="00417B01">
      <w:pPr>
        <w:rPr>
          <w:rFonts w:ascii="Times New Roman" w:hAnsi="Times New Roman" w:cs="Times New Roman"/>
          <w:sz w:val="24"/>
          <w:szCs w:val="24"/>
          <w:u w:val="single"/>
        </w:rPr>
      </w:pPr>
    </w:p>
    <w:p w14:paraId="2579B730" w14:textId="77777777" w:rsidR="00417B01" w:rsidRDefault="00417B01" w:rsidP="00417B01">
      <w:pPr>
        <w:rPr>
          <w:rFonts w:ascii="Times New Roman" w:hAnsi="Times New Roman" w:cs="Times New Roman"/>
          <w:sz w:val="24"/>
          <w:szCs w:val="24"/>
          <w:u w:val="single"/>
        </w:rPr>
      </w:pPr>
    </w:p>
    <w:p w14:paraId="49756AED" w14:textId="77777777" w:rsidR="00417B01" w:rsidRDefault="00417B01" w:rsidP="00417B01">
      <w:pPr>
        <w:rPr>
          <w:rFonts w:ascii="Times New Roman" w:hAnsi="Times New Roman" w:cs="Times New Roman"/>
          <w:sz w:val="24"/>
          <w:szCs w:val="24"/>
          <w:u w:val="single"/>
        </w:rPr>
      </w:pPr>
    </w:p>
    <w:p w14:paraId="3893F2AB" w14:textId="77777777" w:rsidR="00417B01" w:rsidRDefault="00417B01" w:rsidP="00417B01">
      <w:pPr>
        <w:rPr>
          <w:rFonts w:ascii="Times New Roman" w:hAnsi="Times New Roman" w:cs="Times New Roman"/>
          <w:b/>
          <w:sz w:val="24"/>
          <w:szCs w:val="24"/>
        </w:rPr>
      </w:pPr>
      <w:r>
        <w:rPr>
          <w:rFonts w:ascii="Times New Roman" w:hAnsi="Times New Roman" w:cs="Times New Roman"/>
          <w:b/>
          <w:sz w:val="24"/>
          <w:szCs w:val="24"/>
        </w:rPr>
        <w:br w:type="page"/>
      </w:r>
    </w:p>
    <w:p w14:paraId="1ED16B88" w14:textId="77777777" w:rsidR="00417B01" w:rsidRPr="00F539D2" w:rsidRDefault="00417B01" w:rsidP="00417B01">
      <w:pPr>
        <w:jc w:val="center"/>
        <w:rPr>
          <w:rFonts w:ascii="Times New Roman" w:hAnsi="Times New Roman" w:cs="Times New Roman"/>
          <w:b/>
          <w:sz w:val="24"/>
          <w:szCs w:val="24"/>
          <w:u w:val="single"/>
        </w:rPr>
      </w:pPr>
      <w:r w:rsidRPr="00F539D2">
        <w:rPr>
          <w:rFonts w:ascii="Times New Roman" w:hAnsi="Times New Roman" w:cs="Times New Roman"/>
          <w:b/>
          <w:sz w:val="24"/>
          <w:szCs w:val="24"/>
          <w:u w:val="single"/>
        </w:rPr>
        <w:t>EXHIBIT A</w:t>
      </w:r>
    </w:p>
    <w:p w14:paraId="6316F8FA" w14:textId="77777777" w:rsidR="00417B01" w:rsidRPr="00472FB2" w:rsidRDefault="00417B01" w:rsidP="00417B01">
      <w:pPr>
        <w:jc w:val="center"/>
        <w:rPr>
          <w:rFonts w:ascii="Times New Roman" w:hAnsi="Times New Roman" w:cs="Times New Roman"/>
          <w:b/>
          <w:sz w:val="24"/>
          <w:szCs w:val="24"/>
        </w:rPr>
      </w:pPr>
    </w:p>
    <w:p w14:paraId="035A6DFC" w14:textId="77777777" w:rsidR="00417B01" w:rsidRDefault="00417B01" w:rsidP="00417B01">
      <w:pPr>
        <w:jc w:val="center"/>
        <w:rPr>
          <w:rFonts w:ascii="Times New Roman" w:hAnsi="Times New Roman" w:cs="Times New Roman"/>
          <w:sz w:val="24"/>
          <w:szCs w:val="24"/>
        </w:rPr>
      </w:pPr>
      <w:r w:rsidRPr="00472FB2">
        <w:rPr>
          <w:rFonts w:ascii="Times New Roman" w:hAnsi="Times New Roman" w:cs="Times New Roman"/>
          <w:sz w:val="24"/>
          <w:szCs w:val="24"/>
        </w:rPr>
        <w:t>Legal Description of Subdivision</w:t>
      </w:r>
    </w:p>
    <w:p w14:paraId="3F3A03E2" w14:textId="77777777" w:rsidR="00417B01" w:rsidRPr="00472FB2" w:rsidRDefault="00417B01" w:rsidP="00417B01">
      <w:pPr>
        <w:jc w:val="both"/>
        <w:rPr>
          <w:rFonts w:ascii="Times New Roman" w:hAnsi="Times New Roman" w:cs="Times New Roman"/>
          <w:sz w:val="24"/>
          <w:szCs w:val="24"/>
        </w:rPr>
      </w:pPr>
    </w:p>
    <w:p w14:paraId="2FB3DCCE" w14:textId="77777777" w:rsidR="00417B01" w:rsidRDefault="00417B01" w:rsidP="00417B01">
      <w:pPr>
        <w:jc w:val="both"/>
        <w:rPr>
          <w:rFonts w:ascii="Times New Roman" w:hAnsi="Times New Roman" w:cs="Times New Roman"/>
          <w:sz w:val="24"/>
          <w:szCs w:val="24"/>
        </w:rPr>
      </w:pPr>
      <w:r w:rsidRPr="00472FB2">
        <w:rPr>
          <w:rFonts w:ascii="Times New Roman" w:hAnsi="Times New Roman" w:cs="Times New Roman"/>
          <w:sz w:val="24"/>
          <w:szCs w:val="24"/>
        </w:rPr>
        <w:t xml:space="preserve">Commencing at the Northwest corner of SECTION 1, TOWNSHIP 26 SOUTH, RANGE 18 EAST, Pasco County, Florida, thence North 89°32'19" East, 2033.75 feet along the North boundary of the Northwest 1/4 of Section 1, to the Point of Beginning, thence continue along said North boundary. North 89°32'19" East, 612.07 feet to the Northeast corner of the Northwest 1/4 of said Section; thence South 00°07'43" West, along the East boundary of the Northwest 1/4 of said Section 1 to the Northerly right-of-way of </w:t>
      </w:r>
      <w:proofErr w:type="spellStart"/>
      <w:r w:rsidRPr="00472FB2">
        <w:rPr>
          <w:rFonts w:ascii="Times New Roman" w:hAnsi="Times New Roman" w:cs="Times New Roman"/>
          <w:sz w:val="24"/>
          <w:szCs w:val="24"/>
        </w:rPr>
        <w:t>Carricker</w:t>
      </w:r>
      <w:proofErr w:type="spellEnd"/>
      <w:r w:rsidRPr="00472FB2">
        <w:rPr>
          <w:rFonts w:ascii="Times New Roman" w:hAnsi="Times New Roman" w:cs="Times New Roman"/>
          <w:sz w:val="24"/>
          <w:szCs w:val="24"/>
        </w:rPr>
        <w:t xml:space="preserve"> Road (70.00 foot right-of-way); thence South 49°52'06" West, 408.50 feet along said Northerly right-of-way line; thence continue along said Northerly right-of-way line South 52°27'25" West, 372.53 feet; thence North 00°11'03" West, 999.42 feet along a line 2033.75 feet East of and parallel to the West boundary of the Northwest 1/4 of said Section 1 to the Point of Beginning</w:t>
      </w:r>
      <w:r>
        <w:rPr>
          <w:rFonts w:ascii="Times New Roman" w:hAnsi="Times New Roman" w:cs="Times New Roman"/>
          <w:sz w:val="24"/>
          <w:szCs w:val="24"/>
        </w:rPr>
        <w:t>.</w:t>
      </w:r>
    </w:p>
    <w:p w14:paraId="222A8D4D" w14:textId="77777777" w:rsidR="00417B01" w:rsidRDefault="00417B01" w:rsidP="00417B01">
      <w:pPr>
        <w:rPr>
          <w:rFonts w:ascii="Times New Roman" w:hAnsi="Times New Roman" w:cs="Times New Roman"/>
          <w:sz w:val="24"/>
          <w:szCs w:val="24"/>
        </w:rPr>
      </w:pPr>
    </w:p>
    <w:p w14:paraId="557B7ADE" w14:textId="77777777" w:rsidR="00417B01" w:rsidRDefault="00417B01" w:rsidP="00417B01">
      <w:pPr>
        <w:rPr>
          <w:rFonts w:ascii="Times New Roman" w:hAnsi="Times New Roman" w:cs="Times New Roman"/>
          <w:sz w:val="24"/>
          <w:szCs w:val="24"/>
        </w:rPr>
      </w:pPr>
    </w:p>
    <w:p w14:paraId="7D2583D1" w14:textId="77777777" w:rsidR="00417B01" w:rsidRDefault="00417B01" w:rsidP="00417B01">
      <w:pPr>
        <w:rPr>
          <w:rFonts w:ascii="Times New Roman" w:hAnsi="Times New Roman" w:cs="Times New Roman"/>
          <w:sz w:val="24"/>
          <w:szCs w:val="24"/>
        </w:rPr>
      </w:pPr>
    </w:p>
    <w:p w14:paraId="233EDBB8" w14:textId="77777777" w:rsidR="00417B01" w:rsidRDefault="00417B01" w:rsidP="00417B01">
      <w:pPr>
        <w:rPr>
          <w:rFonts w:ascii="Times New Roman" w:hAnsi="Times New Roman" w:cs="Times New Roman"/>
          <w:sz w:val="24"/>
          <w:szCs w:val="24"/>
        </w:rPr>
      </w:pPr>
    </w:p>
    <w:p w14:paraId="3D7FDFCF" w14:textId="77777777" w:rsidR="00417B01" w:rsidRDefault="00417B01" w:rsidP="00417B01">
      <w:pPr>
        <w:rPr>
          <w:rFonts w:ascii="Times New Roman" w:hAnsi="Times New Roman" w:cs="Times New Roman"/>
          <w:sz w:val="24"/>
          <w:szCs w:val="24"/>
        </w:rPr>
      </w:pPr>
    </w:p>
    <w:p w14:paraId="6DB9EA5A" w14:textId="77777777" w:rsidR="00417B01" w:rsidRDefault="00417B01" w:rsidP="00417B01">
      <w:pPr>
        <w:rPr>
          <w:rFonts w:ascii="Times New Roman" w:hAnsi="Times New Roman" w:cs="Times New Roman"/>
          <w:sz w:val="24"/>
          <w:szCs w:val="24"/>
        </w:rPr>
      </w:pPr>
    </w:p>
    <w:p w14:paraId="10607CF4" w14:textId="77777777" w:rsidR="00417B01" w:rsidRDefault="00417B01" w:rsidP="00417B01">
      <w:pPr>
        <w:rPr>
          <w:rFonts w:ascii="Times New Roman" w:hAnsi="Times New Roman" w:cs="Times New Roman"/>
          <w:sz w:val="24"/>
          <w:szCs w:val="24"/>
        </w:rPr>
      </w:pPr>
    </w:p>
    <w:p w14:paraId="60A652AA" w14:textId="77777777" w:rsidR="00417B01" w:rsidRDefault="00417B01" w:rsidP="00417B01">
      <w:pPr>
        <w:rPr>
          <w:rFonts w:ascii="Times New Roman" w:hAnsi="Times New Roman" w:cs="Times New Roman"/>
          <w:sz w:val="24"/>
          <w:szCs w:val="24"/>
        </w:rPr>
      </w:pPr>
    </w:p>
    <w:p w14:paraId="67BE1C2C" w14:textId="77777777" w:rsidR="00417B01" w:rsidRDefault="00417B01" w:rsidP="00417B01">
      <w:pPr>
        <w:rPr>
          <w:rFonts w:ascii="Times New Roman" w:hAnsi="Times New Roman" w:cs="Times New Roman"/>
          <w:sz w:val="24"/>
          <w:szCs w:val="24"/>
        </w:rPr>
      </w:pPr>
    </w:p>
    <w:p w14:paraId="034BAAB7" w14:textId="77777777" w:rsidR="00417B01" w:rsidRDefault="00417B01" w:rsidP="00417B01">
      <w:pPr>
        <w:rPr>
          <w:rFonts w:ascii="Times New Roman" w:hAnsi="Times New Roman" w:cs="Times New Roman"/>
          <w:sz w:val="24"/>
          <w:szCs w:val="24"/>
        </w:rPr>
      </w:pPr>
    </w:p>
    <w:p w14:paraId="08E0E315" w14:textId="77777777" w:rsidR="00417B01" w:rsidRDefault="00417B01" w:rsidP="00417B01">
      <w:pPr>
        <w:rPr>
          <w:rFonts w:ascii="Times New Roman" w:hAnsi="Times New Roman" w:cs="Times New Roman"/>
          <w:sz w:val="24"/>
          <w:szCs w:val="24"/>
        </w:rPr>
      </w:pPr>
    </w:p>
    <w:p w14:paraId="367463BD" w14:textId="77777777" w:rsidR="00417B01" w:rsidRDefault="00417B01" w:rsidP="00417B01">
      <w:pPr>
        <w:rPr>
          <w:rFonts w:ascii="Times New Roman" w:hAnsi="Times New Roman" w:cs="Times New Roman"/>
          <w:sz w:val="24"/>
          <w:szCs w:val="24"/>
        </w:rPr>
      </w:pPr>
    </w:p>
    <w:p w14:paraId="2A232298" w14:textId="77777777" w:rsidR="00417B01" w:rsidRDefault="00417B01" w:rsidP="00417B01">
      <w:pPr>
        <w:rPr>
          <w:rFonts w:ascii="Times New Roman" w:hAnsi="Times New Roman" w:cs="Times New Roman"/>
          <w:sz w:val="24"/>
          <w:szCs w:val="24"/>
        </w:rPr>
      </w:pPr>
    </w:p>
    <w:p w14:paraId="20F2DCB7" w14:textId="77777777" w:rsidR="00417B01" w:rsidRDefault="00417B01" w:rsidP="00417B01">
      <w:pPr>
        <w:rPr>
          <w:rFonts w:ascii="Times New Roman" w:hAnsi="Times New Roman" w:cs="Times New Roman"/>
          <w:sz w:val="24"/>
          <w:szCs w:val="24"/>
        </w:rPr>
      </w:pPr>
    </w:p>
    <w:p w14:paraId="200A1480" w14:textId="77777777" w:rsidR="00417B01" w:rsidRDefault="00417B01" w:rsidP="00417B01">
      <w:pPr>
        <w:rPr>
          <w:rFonts w:ascii="Times New Roman" w:hAnsi="Times New Roman" w:cs="Times New Roman"/>
          <w:sz w:val="24"/>
          <w:szCs w:val="24"/>
        </w:rPr>
      </w:pPr>
    </w:p>
    <w:p w14:paraId="3DC138EF" w14:textId="77777777" w:rsidR="00417B01" w:rsidRDefault="00417B01" w:rsidP="00417B01">
      <w:pPr>
        <w:rPr>
          <w:rFonts w:ascii="Times New Roman" w:hAnsi="Times New Roman" w:cs="Times New Roman"/>
          <w:sz w:val="24"/>
          <w:szCs w:val="24"/>
        </w:rPr>
      </w:pPr>
    </w:p>
    <w:p w14:paraId="38B1F8C6" w14:textId="77777777" w:rsidR="00417B01" w:rsidRDefault="00417B01" w:rsidP="00417B01">
      <w:pPr>
        <w:rPr>
          <w:rFonts w:ascii="Times New Roman" w:hAnsi="Times New Roman" w:cs="Times New Roman"/>
          <w:sz w:val="24"/>
          <w:szCs w:val="24"/>
        </w:rPr>
      </w:pPr>
    </w:p>
    <w:p w14:paraId="1EA19681" w14:textId="77777777" w:rsidR="00417B01" w:rsidRDefault="00417B01" w:rsidP="00417B01">
      <w:pPr>
        <w:rPr>
          <w:rFonts w:ascii="Times New Roman" w:hAnsi="Times New Roman" w:cs="Times New Roman"/>
          <w:sz w:val="24"/>
          <w:szCs w:val="24"/>
        </w:rPr>
      </w:pPr>
    </w:p>
    <w:p w14:paraId="38178CC9" w14:textId="77777777" w:rsidR="00417B01" w:rsidRDefault="00417B01" w:rsidP="00417B01">
      <w:pPr>
        <w:rPr>
          <w:rFonts w:ascii="Times New Roman" w:hAnsi="Times New Roman" w:cs="Times New Roman"/>
          <w:sz w:val="24"/>
          <w:szCs w:val="24"/>
        </w:rPr>
      </w:pPr>
    </w:p>
    <w:p w14:paraId="7A80BE27" w14:textId="77777777" w:rsidR="00417B01" w:rsidRDefault="00417B01" w:rsidP="00417B01">
      <w:pPr>
        <w:rPr>
          <w:rFonts w:ascii="Times New Roman" w:hAnsi="Times New Roman" w:cs="Times New Roman"/>
          <w:sz w:val="24"/>
          <w:szCs w:val="24"/>
        </w:rPr>
      </w:pPr>
    </w:p>
    <w:p w14:paraId="380BD4C8" w14:textId="77777777" w:rsidR="00417B01" w:rsidRDefault="00417B01" w:rsidP="00417B01">
      <w:pPr>
        <w:rPr>
          <w:rFonts w:ascii="Times New Roman" w:hAnsi="Times New Roman" w:cs="Times New Roman"/>
          <w:sz w:val="24"/>
          <w:szCs w:val="24"/>
        </w:rPr>
      </w:pPr>
    </w:p>
    <w:p w14:paraId="38EEC4D0" w14:textId="77777777" w:rsidR="00417B01" w:rsidRDefault="00417B01" w:rsidP="00417B01">
      <w:pPr>
        <w:rPr>
          <w:rFonts w:ascii="Times New Roman" w:hAnsi="Times New Roman" w:cs="Times New Roman"/>
          <w:sz w:val="24"/>
          <w:szCs w:val="24"/>
        </w:rPr>
      </w:pPr>
    </w:p>
    <w:p w14:paraId="3B013655" w14:textId="77777777" w:rsidR="00417B01" w:rsidRDefault="00417B01" w:rsidP="00417B01">
      <w:pPr>
        <w:rPr>
          <w:rFonts w:ascii="Times New Roman" w:hAnsi="Times New Roman" w:cs="Times New Roman"/>
          <w:sz w:val="24"/>
          <w:szCs w:val="24"/>
        </w:rPr>
      </w:pPr>
    </w:p>
    <w:p w14:paraId="388E1B65" w14:textId="77777777" w:rsidR="00417B01" w:rsidRDefault="00417B01" w:rsidP="00417B01">
      <w:pPr>
        <w:rPr>
          <w:rFonts w:ascii="Times New Roman" w:hAnsi="Times New Roman" w:cs="Times New Roman"/>
          <w:sz w:val="24"/>
          <w:szCs w:val="24"/>
        </w:rPr>
      </w:pPr>
    </w:p>
    <w:p w14:paraId="3EBDB43A" w14:textId="77777777" w:rsidR="00417B01" w:rsidRDefault="00417B01" w:rsidP="00417B01">
      <w:pPr>
        <w:rPr>
          <w:rFonts w:ascii="Times New Roman" w:hAnsi="Times New Roman" w:cs="Times New Roman"/>
          <w:sz w:val="24"/>
          <w:szCs w:val="24"/>
        </w:rPr>
      </w:pPr>
    </w:p>
    <w:p w14:paraId="0EB7FA4D" w14:textId="77777777" w:rsidR="00417B01" w:rsidRDefault="00417B01" w:rsidP="00417B01">
      <w:pPr>
        <w:rPr>
          <w:rFonts w:ascii="Times New Roman" w:hAnsi="Times New Roman" w:cs="Times New Roman"/>
          <w:sz w:val="24"/>
          <w:szCs w:val="24"/>
        </w:rPr>
      </w:pPr>
    </w:p>
    <w:p w14:paraId="430A1EA9" w14:textId="77777777" w:rsidR="00417B01" w:rsidRDefault="00417B01" w:rsidP="00417B01">
      <w:pPr>
        <w:rPr>
          <w:rFonts w:ascii="Times New Roman" w:hAnsi="Times New Roman" w:cs="Times New Roman"/>
          <w:sz w:val="24"/>
          <w:szCs w:val="24"/>
        </w:rPr>
      </w:pPr>
    </w:p>
    <w:p w14:paraId="76470631" w14:textId="77777777" w:rsidR="00417B01" w:rsidRPr="00F539D2" w:rsidRDefault="00417B01" w:rsidP="00417B01">
      <w:pPr>
        <w:jc w:val="center"/>
        <w:rPr>
          <w:rFonts w:ascii="Times New Roman" w:hAnsi="Times New Roman" w:cs="Times New Roman"/>
          <w:b/>
          <w:sz w:val="24"/>
          <w:szCs w:val="24"/>
          <w:u w:val="single"/>
        </w:rPr>
      </w:pPr>
      <w:r w:rsidRPr="00F539D2">
        <w:rPr>
          <w:rFonts w:ascii="Times New Roman" w:hAnsi="Times New Roman" w:cs="Times New Roman"/>
          <w:b/>
          <w:sz w:val="24"/>
          <w:szCs w:val="24"/>
          <w:u w:val="single"/>
        </w:rPr>
        <w:t>EXHIBIT B</w:t>
      </w:r>
    </w:p>
    <w:p w14:paraId="1DC58CF9" w14:textId="77777777" w:rsidR="00417B01" w:rsidRPr="0051579D" w:rsidRDefault="00417B01" w:rsidP="00417B01">
      <w:pPr>
        <w:jc w:val="center"/>
        <w:rPr>
          <w:rFonts w:ascii="Times New Roman" w:hAnsi="Times New Roman" w:cs="Times New Roman"/>
          <w:b/>
          <w:sz w:val="24"/>
          <w:szCs w:val="24"/>
        </w:rPr>
      </w:pPr>
    </w:p>
    <w:p w14:paraId="3EBDFA02" w14:textId="77777777" w:rsidR="00417B01" w:rsidRDefault="00417B01" w:rsidP="00417B01">
      <w:pPr>
        <w:jc w:val="center"/>
        <w:rPr>
          <w:rFonts w:ascii="Times New Roman" w:hAnsi="Times New Roman" w:cs="Times New Roman"/>
          <w:sz w:val="24"/>
          <w:szCs w:val="24"/>
        </w:rPr>
      </w:pPr>
      <w:r w:rsidRPr="0051579D">
        <w:rPr>
          <w:rFonts w:ascii="Times New Roman" w:hAnsi="Times New Roman" w:cs="Times New Roman"/>
          <w:sz w:val="24"/>
          <w:szCs w:val="24"/>
        </w:rPr>
        <w:t>Pre-approved Park Models</w:t>
      </w:r>
    </w:p>
    <w:p w14:paraId="192CF87E" w14:textId="77777777" w:rsidR="00417B01" w:rsidRPr="0051579D" w:rsidRDefault="00417B01" w:rsidP="00417B01">
      <w:pPr>
        <w:jc w:val="both"/>
        <w:rPr>
          <w:rFonts w:ascii="Times New Roman" w:hAnsi="Times New Roman" w:cs="Times New Roman"/>
          <w:sz w:val="24"/>
          <w:szCs w:val="24"/>
        </w:rPr>
      </w:pPr>
    </w:p>
    <w:p w14:paraId="6D45C479" w14:textId="77777777" w:rsidR="00417B01" w:rsidRPr="0051579D" w:rsidRDefault="00417B01" w:rsidP="00417B01">
      <w:pPr>
        <w:jc w:val="both"/>
        <w:rPr>
          <w:rFonts w:ascii="Times New Roman" w:hAnsi="Times New Roman" w:cs="Times New Roman"/>
          <w:sz w:val="24"/>
          <w:szCs w:val="24"/>
        </w:rPr>
      </w:pPr>
      <w:r w:rsidRPr="0051579D">
        <w:rPr>
          <w:rFonts w:ascii="Times New Roman" w:hAnsi="Times New Roman" w:cs="Times New Roman"/>
          <w:sz w:val="24"/>
          <w:szCs w:val="24"/>
        </w:rPr>
        <w:t>Any Park Model must be new when placed on a Lot, with exterior construction of hardy board. Park Model must be equal to or greater in quality than the Chariot Hawk series as determined by the Declarant in its sole discretion until the Community Completion Date and thereafter by the ARC in the reasonable discretion thereof. Vinyl exterior siding will not be permitted on any Park Model or any skirt under a Park Model.</w:t>
      </w:r>
    </w:p>
    <w:p w14:paraId="288F59D5" w14:textId="77777777" w:rsidR="00417B01" w:rsidRDefault="00417B01" w:rsidP="00417B01">
      <w:pPr>
        <w:jc w:val="both"/>
        <w:rPr>
          <w:rFonts w:ascii="Times New Roman" w:hAnsi="Times New Roman" w:cs="Times New Roman"/>
          <w:sz w:val="24"/>
          <w:szCs w:val="24"/>
        </w:rPr>
      </w:pPr>
      <w:r w:rsidRPr="0051579D">
        <w:rPr>
          <w:rFonts w:ascii="Times New Roman" w:hAnsi="Times New Roman" w:cs="Times New Roman"/>
          <w:sz w:val="24"/>
          <w:szCs w:val="24"/>
        </w:rPr>
        <w:t>The location and placement of any Park Model on a Lot will require the prior written approval of the Declarant in its sole discretion until the Community Completion Date, and thereafter shall require the prior written approval of the ARC, in the reasonable discretion thereof.</w:t>
      </w:r>
    </w:p>
    <w:p w14:paraId="1E760E3B" w14:textId="77777777" w:rsidR="00417B01" w:rsidRDefault="00417B01" w:rsidP="00417B01">
      <w:pPr>
        <w:rPr>
          <w:rFonts w:ascii="Times New Roman" w:hAnsi="Times New Roman" w:cs="Times New Roman"/>
          <w:sz w:val="24"/>
          <w:szCs w:val="24"/>
        </w:rPr>
      </w:pPr>
    </w:p>
    <w:p w14:paraId="320CBCB5" w14:textId="77777777" w:rsidR="00417B01" w:rsidRDefault="00417B01" w:rsidP="00417B01">
      <w:pPr>
        <w:rPr>
          <w:rFonts w:ascii="Times New Roman" w:hAnsi="Times New Roman" w:cs="Times New Roman"/>
          <w:sz w:val="24"/>
          <w:szCs w:val="24"/>
        </w:rPr>
      </w:pPr>
    </w:p>
    <w:p w14:paraId="2DB04C57" w14:textId="77777777" w:rsidR="00417B01" w:rsidRDefault="00417B01" w:rsidP="00417B01">
      <w:pPr>
        <w:rPr>
          <w:rFonts w:ascii="Times New Roman" w:hAnsi="Times New Roman" w:cs="Times New Roman"/>
          <w:sz w:val="24"/>
          <w:szCs w:val="24"/>
        </w:rPr>
      </w:pPr>
    </w:p>
    <w:p w14:paraId="5F6D5E40" w14:textId="77777777" w:rsidR="00417B01" w:rsidRDefault="00417B01" w:rsidP="00417B01">
      <w:pPr>
        <w:rPr>
          <w:rFonts w:ascii="Times New Roman" w:hAnsi="Times New Roman" w:cs="Times New Roman"/>
          <w:sz w:val="24"/>
          <w:szCs w:val="24"/>
        </w:rPr>
      </w:pPr>
    </w:p>
    <w:p w14:paraId="01C5A362" w14:textId="77777777" w:rsidR="00417B01" w:rsidRDefault="00417B01" w:rsidP="00417B01">
      <w:pPr>
        <w:rPr>
          <w:rFonts w:ascii="Times New Roman" w:hAnsi="Times New Roman" w:cs="Times New Roman"/>
          <w:sz w:val="24"/>
          <w:szCs w:val="24"/>
        </w:rPr>
      </w:pPr>
    </w:p>
    <w:p w14:paraId="161989D2" w14:textId="77777777" w:rsidR="00417B01" w:rsidRDefault="00417B01" w:rsidP="00417B01">
      <w:pPr>
        <w:rPr>
          <w:rFonts w:ascii="Times New Roman" w:hAnsi="Times New Roman" w:cs="Times New Roman"/>
          <w:sz w:val="24"/>
          <w:szCs w:val="24"/>
        </w:rPr>
      </w:pPr>
    </w:p>
    <w:p w14:paraId="6CC8FF00" w14:textId="77777777" w:rsidR="00417B01" w:rsidRDefault="00417B01" w:rsidP="00417B01">
      <w:pPr>
        <w:rPr>
          <w:rFonts w:ascii="Times New Roman" w:hAnsi="Times New Roman" w:cs="Times New Roman"/>
          <w:sz w:val="24"/>
          <w:szCs w:val="24"/>
        </w:rPr>
      </w:pPr>
    </w:p>
    <w:p w14:paraId="75EB9F4E" w14:textId="77777777" w:rsidR="00417B01" w:rsidRDefault="00417B01" w:rsidP="00417B01">
      <w:pPr>
        <w:rPr>
          <w:rFonts w:ascii="Times New Roman" w:hAnsi="Times New Roman" w:cs="Times New Roman"/>
          <w:sz w:val="24"/>
          <w:szCs w:val="24"/>
        </w:rPr>
      </w:pPr>
    </w:p>
    <w:p w14:paraId="6B4B5A5C" w14:textId="77777777" w:rsidR="00417B01" w:rsidRDefault="00417B01" w:rsidP="00417B01">
      <w:pPr>
        <w:rPr>
          <w:rFonts w:ascii="Times New Roman" w:hAnsi="Times New Roman" w:cs="Times New Roman"/>
          <w:sz w:val="24"/>
          <w:szCs w:val="24"/>
        </w:rPr>
      </w:pPr>
    </w:p>
    <w:p w14:paraId="44D67255" w14:textId="77777777" w:rsidR="00417B01" w:rsidRDefault="00417B01" w:rsidP="00417B01">
      <w:pPr>
        <w:rPr>
          <w:rFonts w:ascii="Times New Roman" w:hAnsi="Times New Roman" w:cs="Times New Roman"/>
          <w:sz w:val="24"/>
          <w:szCs w:val="24"/>
        </w:rPr>
      </w:pPr>
    </w:p>
    <w:p w14:paraId="71ED0AE8" w14:textId="77777777" w:rsidR="00417B01" w:rsidRDefault="00417B01" w:rsidP="00417B01">
      <w:pPr>
        <w:rPr>
          <w:rFonts w:ascii="Times New Roman" w:hAnsi="Times New Roman" w:cs="Times New Roman"/>
          <w:sz w:val="24"/>
          <w:szCs w:val="24"/>
        </w:rPr>
      </w:pPr>
    </w:p>
    <w:p w14:paraId="2DC852EE" w14:textId="77777777" w:rsidR="00417B01" w:rsidRDefault="00417B01" w:rsidP="00417B01">
      <w:pPr>
        <w:rPr>
          <w:rFonts w:ascii="Times New Roman" w:hAnsi="Times New Roman" w:cs="Times New Roman"/>
          <w:sz w:val="24"/>
          <w:szCs w:val="24"/>
        </w:rPr>
      </w:pPr>
    </w:p>
    <w:p w14:paraId="7922369F" w14:textId="77777777" w:rsidR="00417B01" w:rsidRDefault="00417B01" w:rsidP="00417B01">
      <w:pPr>
        <w:rPr>
          <w:rFonts w:ascii="Times New Roman" w:hAnsi="Times New Roman" w:cs="Times New Roman"/>
          <w:sz w:val="24"/>
          <w:szCs w:val="24"/>
        </w:rPr>
      </w:pPr>
    </w:p>
    <w:p w14:paraId="30965A83" w14:textId="77777777" w:rsidR="00417B01" w:rsidRDefault="00417B01" w:rsidP="00417B01">
      <w:pPr>
        <w:rPr>
          <w:rFonts w:ascii="Times New Roman" w:hAnsi="Times New Roman" w:cs="Times New Roman"/>
          <w:sz w:val="24"/>
          <w:szCs w:val="24"/>
        </w:rPr>
      </w:pPr>
    </w:p>
    <w:p w14:paraId="131B2B09" w14:textId="77777777" w:rsidR="00417B01" w:rsidRDefault="00417B01" w:rsidP="00417B01">
      <w:pPr>
        <w:rPr>
          <w:rFonts w:ascii="Times New Roman" w:hAnsi="Times New Roman" w:cs="Times New Roman"/>
          <w:sz w:val="24"/>
          <w:szCs w:val="24"/>
        </w:rPr>
      </w:pPr>
    </w:p>
    <w:p w14:paraId="144EAAC6" w14:textId="77777777" w:rsidR="00417B01" w:rsidRDefault="00417B01" w:rsidP="00417B01">
      <w:pPr>
        <w:rPr>
          <w:rFonts w:ascii="Times New Roman" w:hAnsi="Times New Roman" w:cs="Times New Roman"/>
          <w:sz w:val="24"/>
          <w:szCs w:val="24"/>
        </w:rPr>
      </w:pPr>
    </w:p>
    <w:p w14:paraId="28FA31BE" w14:textId="77777777" w:rsidR="00417B01" w:rsidRDefault="00417B01" w:rsidP="00417B01">
      <w:pPr>
        <w:rPr>
          <w:rFonts w:ascii="Times New Roman" w:hAnsi="Times New Roman" w:cs="Times New Roman"/>
          <w:sz w:val="24"/>
          <w:szCs w:val="24"/>
        </w:rPr>
      </w:pPr>
    </w:p>
    <w:p w14:paraId="21530843" w14:textId="77777777" w:rsidR="00417B01" w:rsidRDefault="00417B01" w:rsidP="00417B01">
      <w:pPr>
        <w:rPr>
          <w:rFonts w:ascii="Times New Roman" w:hAnsi="Times New Roman" w:cs="Times New Roman"/>
          <w:sz w:val="24"/>
          <w:szCs w:val="24"/>
        </w:rPr>
      </w:pPr>
    </w:p>
    <w:p w14:paraId="0970BBB3" w14:textId="77777777" w:rsidR="00417B01" w:rsidRDefault="00417B01" w:rsidP="00417B01">
      <w:pPr>
        <w:rPr>
          <w:rFonts w:ascii="Times New Roman" w:hAnsi="Times New Roman" w:cs="Times New Roman"/>
          <w:sz w:val="24"/>
          <w:szCs w:val="24"/>
        </w:rPr>
      </w:pPr>
    </w:p>
    <w:p w14:paraId="44DD6ED6" w14:textId="77777777" w:rsidR="00417B01" w:rsidRDefault="00417B01" w:rsidP="00417B01">
      <w:pPr>
        <w:rPr>
          <w:rFonts w:ascii="Times New Roman" w:hAnsi="Times New Roman" w:cs="Times New Roman"/>
          <w:sz w:val="24"/>
          <w:szCs w:val="24"/>
        </w:rPr>
      </w:pPr>
    </w:p>
    <w:p w14:paraId="7DF1D30B" w14:textId="77777777" w:rsidR="00417B01" w:rsidRDefault="00417B01" w:rsidP="00417B01">
      <w:pPr>
        <w:rPr>
          <w:rFonts w:ascii="Times New Roman" w:hAnsi="Times New Roman" w:cs="Times New Roman"/>
          <w:sz w:val="24"/>
          <w:szCs w:val="24"/>
        </w:rPr>
      </w:pPr>
    </w:p>
    <w:p w14:paraId="413A3BE4" w14:textId="77777777" w:rsidR="00417B01" w:rsidRDefault="00417B01" w:rsidP="00417B01">
      <w:pPr>
        <w:rPr>
          <w:rFonts w:ascii="Times New Roman" w:hAnsi="Times New Roman" w:cs="Times New Roman"/>
          <w:sz w:val="24"/>
          <w:szCs w:val="24"/>
        </w:rPr>
      </w:pPr>
    </w:p>
    <w:p w14:paraId="72186D12" w14:textId="77777777" w:rsidR="00417B01" w:rsidRDefault="00417B01" w:rsidP="00417B01">
      <w:pPr>
        <w:rPr>
          <w:rFonts w:ascii="Times New Roman" w:hAnsi="Times New Roman" w:cs="Times New Roman"/>
          <w:sz w:val="24"/>
          <w:szCs w:val="24"/>
        </w:rPr>
      </w:pPr>
    </w:p>
    <w:p w14:paraId="2E1D442D" w14:textId="77777777" w:rsidR="00417B01" w:rsidRDefault="00417B01" w:rsidP="00417B01">
      <w:pPr>
        <w:rPr>
          <w:rFonts w:ascii="Times New Roman" w:hAnsi="Times New Roman" w:cs="Times New Roman"/>
          <w:sz w:val="24"/>
          <w:szCs w:val="24"/>
        </w:rPr>
      </w:pPr>
    </w:p>
    <w:p w14:paraId="33CD36E8" w14:textId="77777777" w:rsidR="00417B01" w:rsidRDefault="00417B01" w:rsidP="00417B01">
      <w:pPr>
        <w:rPr>
          <w:rFonts w:ascii="Times New Roman" w:hAnsi="Times New Roman" w:cs="Times New Roman"/>
          <w:sz w:val="24"/>
          <w:szCs w:val="24"/>
        </w:rPr>
      </w:pPr>
    </w:p>
    <w:p w14:paraId="62C043D6" w14:textId="77777777" w:rsidR="00417B01" w:rsidRDefault="00417B01" w:rsidP="00417B01">
      <w:pPr>
        <w:rPr>
          <w:rFonts w:ascii="Times New Roman" w:hAnsi="Times New Roman" w:cs="Times New Roman"/>
          <w:sz w:val="24"/>
          <w:szCs w:val="24"/>
        </w:rPr>
      </w:pPr>
    </w:p>
    <w:p w14:paraId="04F7559E" w14:textId="77777777" w:rsidR="00417B01" w:rsidRDefault="00417B01" w:rsidP="00417B01">
      <w:pPr>
        <w:rPr>
          <w:rFonts w:ascii="Times New Roman" w:hAnsi="Times New Roman" w:cs="Times New Roman"/>
          <w:sz w:val="24"/>
          <w:szCs w:val="24"/>
        </w:rPr>
      </w:pPr>
    </w:p>
    <w:p w14:paraId="1F9C3EF4" w14:textId="77777777" w:rsidR="00417B01" w:rsidRDefault="00417B01" w:rsidP="00417B01">
      <w:pPr>
        <w:rPr>
          <w:rFonts w:ascii="Times New Roman" w:hAnsi="Times New Roman" w:cs="Times New Roman"/>
          <w:sz w:val="24"/>
          <w:szCs w:val="24"/>
        </w:rPr>
      </w:pPr>
    </w:p>
    <w:p w14:paraId="4827E517" w14:textId="77777777" w:rsidR="00417B01" w:rsidRPr="00F539D2" w:rsidRDefault="00417B01" w:rsidP="00417B01">
      <w:pPr>
        <w:jc w:val="center"/>
        <w:rPr>
          <w:rFonts w:ascii="Times New Roman" w:hAnsi="Times New Roman" w:cs="Times New Roman"/>
          <w:b/>
          <w:sz w:val="24"/>
          <w:szCs w:val="24"/>
          <w:u w:val="single"/>
        </w:rPr>
      </w:pPr>
      <w:r w:rsidRPr="00F539D2">
        <w:rPr>
          <w:rFonts w:ascii="Times New Roman" w:hAnsi="Times New Roman" w:cs="Times New Roman"/>
          <w:b/>
          <w:sz w:val="24"/>
          <w:szCs w:val="24"/>
          <w:u w:val="single"/>
        </w:rPr>
        <w:t>EXHIBIT C</w:t>
      </w:r>
    </w:p>
    <w:p w14:paraId="3D8C8403" w14:textId="77777777" w:rsidR="00417B01" w:rsidRPr="0051579D" w:rsidRDefault="00417B01" w:rsidP="00417B01">
      <w:pPr>
        <w:jc w:val="center"/>
        <w:rPr>
          <w:rFonts w:ascii="Times New Roman" w:hAnsi="Times New Roman" w:cs="Times New Roman"/>
          <w:b/>
          <w:sz w:val="24"/>
          <w:szCs w:val="24"/>
        </w:rPr>
      </w:pPr>
    </w:p>
    <w:p w14:paraId="52B14D11" w14:textId="77777777" w:rsidR="00417B01" w:rsidRDefault="00417B01" w:rsidP="00417B01">
      <w:pPr>
        <w:jc w:val="center"/>
        <w:rPr>
          <w:rFonts w:ascii="Times New Roman" w:hAnsi="Times New Roman" w:cs="Times New Roman"/>
          <w:sz w:val="24"/>
          <w:szCs w:val="24"/>
        </w:rPr>
      </w:pPr>
      <w:r w:rsidRPr="0051579D">
        <w:rPr>
          <w:rFonts w:ascii="Times New Roman" w:hAnsi="Times New Roman" w:cs="Times New Roman"/>
          <w:sz w:val="24"/>
          <w:szCs w:val="24"/>
        </w:rPr>
        <w:t>Initial Rules and Regulations</w:t>
      </w:r>
    </w:p>
    <w:p w14:paraId="76E6672E" w14:textId="77777777" w:rsidR="00417B01" w:rsidRPr="0051579D" w:rsidRDefault="00417B01" w:rsidP="00417B01">
      <w:pPr>
        <w:jc w:val="both"/>
        <w:rPr>
          <w:rFonts w:ascii="Times New Roman" w:hAnsi="Times New Roman" w:cs="Times New Roman"/>
          <w:sz w:val="24"/>
          <w:szCs w:val="24"/>
        </w:rPr>
      </w:pPr>
    </w:p>
    <w:p w14:paraId="00114008" w14:textId="77777777" w:rsidR="00417B01" w:rsidRDefault="00417B01" w:rsidP="00417B01">
      <w:pPr>
        <w:jc w:val="both"/>
        <w:rPr>
          <w:rFonts w:ascii="Times New Roman" w:hAnsi="Times New Roman" w:cs="Times New Roman"/>
          <w:sz w:val="24"/>
          <w:szCs w:val="24"/>
        </w:rPr>
      </w:pPr>
      <w:r w:rsidRPr="0051579D">
        <w:rPr>
          <w:rFonts w:ascii="Times New Roman" w:hAnsi="Times New Roman" w:cs="Times New Roman"/>
          <w:sz w:val="24"/>
          <w:szCs w:val="24"/>
        </w:rPr>
        <w:t>The following initial Rules and Regulations for The Woods are hereby adopted and established by the Declarant and the Board, and capitalized terms used and not otherwise defined will have the meanings given thereto in the Declaration of Covenants, Conditions and Restrictions to which the same are hereby attached:</w:t>
      </w:r>
    </w:p>
    <w:p w14:paraId="30D2312C" w14:textId="77777777" w:rsidR="00417B01" w:rsidRPr="0051579D" w:rsidRDefault="00417B01" w:rsidP="00417B01">
      <w:pPr>
        <w:jc w:val="both"/>
        <w:rPr>
          <w:rFonts w:ascii="Times New Roman" w:hAnsi="Times New Roman" w:cs="Times New Roman"/>
          <w:sz w:val="24"/>
          <w:szCs w:val="24"/>
        </w:rPr>
      </w:pPr>
    </w:p>
    <w:p w14:paraId="0AB53CA8" w14:textId="77777777" w:rsidR="00417B01" w:rsidRDefault="00417B01" w:rsidP="00563AB5">
      <w:pPr>
        <w:pStyle w:val="ListParagraph"/>
        <w:numPr>
          <w:ilvl w:val="0"/>
          <w:numId w:val="36"/>
        </w:numPr>
        <w:jc w:val="both"/>
        <w:rPr>
          <w:rFonts w:ascii="Times New Roman" w:hAnsi="Times New Roman" w:cs="Times New Roman"/>
          <w:sz w:val="24"/>
          <w:szCs w:val="24"/>
        </w:rPr>
      </w:pPr>
      <w:r w:rsidRPr="0051579D">
        <w:rPr>
          <w:rFonts w:ascii="Times New Roman" w:hAnsi="Times New Roman" w:cs="Times New Roman"/>
          <w:sz w:val="24"/>
          <w:szCs w:val="24"/>
        </w:rPr>
        <w:t>The Association shall have the right to:</w:t>
      </w:r>
    </w:p>
    <w:p w14:paraId="65E4A7B6" w14:textId="77777777" w:rsidR="00417B01" w:rsidRPr="0051579D" w:rsidRDefault="00417B01" w:rsidP="00417B01">
      <w:pPr>
        <w:pStyle w:val="ListParagraph"/>
        <w:ind w:left="781"/>
        <w:jc w:val="both"/>
        <w:rPr>
          <w:rFonts w:ascii="Times New Roman" w:hAnsi="Times New Roman" w:cs="Times New Roman"/>
          <w:sz w:val="24"/>
          <w:szCs w:val="24"/>
        </w:rPr>
      </w:pPr>
    </w:p>
    <w:p w14:paraId="1002D12E" w14:textId="77777777" w:rsidR="00417B01" w:rsidRDefault="00417B01" w:rsidP="00563AB5">
      <w:pPr>
        <w:pStyle w:val="ListParagraph"/>
        <w:numPr>
          <w:ilvl w:val="0"/>
          <w:numId w:val="37"/>
        </w:numPr>
        <w:jc w:val="both"/>
        <w:rPr>
          <w:rFonts w:ascii="Times New Roman" w:hAnsi="Times New Roman" w:cs="Times New Roman"/>
          <w:sz w:val="24"/>
          <w:szCs w:val="24"/>
        </w:rPr>
      </w:pPr>
      <w:r w:rsidRPr="0051579D">
        <w:rPr>
          <w:rFonts w:ascii="Times New Roman" w:hAnsi="Times New Roman" w:cs="Times New Roman"/>
          <w:sz w:val="24"/>
          <w:szCs w:val="24"/>
        </w:rPr>
        <w:t>charge reasonable admission and other fees for the occasional exclusive use of the Clubhouse situated upon the Common Area when scheduled by a Lot Owner for a special event. Other recreational facilities located on the Common Area will not be subject to the exclusive use of any Lot Owner or other person or individual except as may be determined by Declarant from time to time prior to the Community Completion Date:</w:t>
      </w:r>
    </w:p>
    <w:p w14:paraId="571F7FF1" w14:textId="77777777" w:rsidR="00417B01" w:rsidRPr="0051579D" w:rsidRDefault="00417B01" w:rsidP="00417B01">
      <w:pPr>
        <w:pStyle w:val="ListParagraph"/>
        <w:ind w:left="1501"/>
        <w:jc w:val="both"/>
        <w:rPr>
          <w:rFonts w:ascii="Times New Roman" w:hAnsi="Times New Roman" w:cs="Times New Roman"/>
          <w:sz w:val="24"/>
          <w:szCs w:val="24"/>
        </w:rPr>
      </w:pPr>
    </w:p>
    <w:p w14:paraId="6E7C1D29" w14:textId="77777777" w:rsidR="00417B01" w:rsidRDefault="00417B01" w:rsidP="00563AB5">
      <w:pPr>
        <w:pStyle w:val="ListParagraph"/>
        <w:numPr>
          <w:ilvl w:val="0"/>
          <w:numId w:val="37"/>
        </w:numPr>
        <w:jc w:val="both"/>
        <w:rPr>
          <w:rFonts w:ascii="Times New Roman" w:hAnsi="Times New Roman" w:cs="Times New Roman"/>
          <w:sz w:val="24"/>
          <w:szCs w:val="24"/>
        </w:rPr>
      </w:pPr>
      <w:r w:rsidRPr="0051579D">
        <w:rPr>
          <w:rFonts w:ascii="Times New Roman" w:hAnsi="Times New Roman" w:cs="Times New Roman"/>
          <w:sz w:val="24"/>
          <w:szCs w:val="24"/>
        </w:rPr>
        <w:t>suspend, for a reasonable time, the voting rights and recreational facility use of an Owner and/or the tenants, guests or invitees of an Owner, including for any period during which any assessments against that Owner's Lot remain unpaid; and to impose reasonable fines, in accordance with Section 720.305 of the Florida Statutes, as amended from time to time. Fines made by the Association may exceed $1,000 in the aggregate as permitted by Florida law, and in any action to recover fines, the prevailing party is entitled to collect its reasonable attorney's fees and costs from the non- prevailing party as determined by the court. Notwithstanding the foregoing, and as permitted by Section 720.305(2)(b) of the Florida Statutes, the requirements of Section 720.305(2), whether for prior notice and hearing or otherwise, do not apply to the imposition of suspensions or fines upon any Owner because of the failure of the Owner to pay assessments or other charges of the Association when due;</w:t>
      </w:r>
    </w:p>
    <w:p w14:paraId="2A779B37" w14:textId="77777777" w:rsidR="00417B01" w:rsidRPr="0051579D" w:rsidRDefault="00417B01" w:rsidP="00417B01">
      <w:pPr>
        <w:pStyle w:val="ListParagraph"/>
        <w:jc w:val="both"/>
        <w:rPr>
          <w:rFonts w:ascii="Times New Roman" w:hAnsi="Times New Roman" w:cs="Times New Roman"/>
          <w:sz w:val="24"/>
          <w:szCs w:val="24"/>
        </w:rPr>
      </w:pPr>
    </w:p>
    <w:p w14:paraId="498A676B" w14:textId="77777777" w:rsidR="00417B01" w:rsidRPr="0051579D" w:rsidRDefault="00417B01" w:rsidP="00417B01">
      <w:pPr>
        <w:pStyle w:val="ListParagraph"/>
        <w:ind w:left="1501"/>
        <w:jc w:val="both"/>
        <w:rPr>
          <w:rFonts w:ascii="Times New Roman" w:hAnsi="Times New Roman" w:cs="Times New Roman"/>
          <w:sz w:val="24"/>
          <w:szCs w:val="24"/>
        </w:rPr>
      </w:pPr>
    </w:p>
    <w:p w14:paraId="5DAE56ED" w14:textId="77777777" w:rsidR="00417B01" w:rsidRDefault="00417B01" w:rsidP="00563AB5">
      <w:pPr>
        <w:pStyle w:val="ListParagraph"/>
        <w:numPr>
          <w:ilvl w:val="0"/>
          <w:numId w:val="37"/>
        </w:numPr>
        <w:jc w:val="both"/>
        <w:rPr>
          <w:rFonts w:ascii="Times New Roman" w:hAnsi="Times New Roman" w:cs="Times New Roman"/>
          <w:sz w:val="24"/>
          <w:szCs w:val="24"/>
        </w:rPr>
      </w:pPr>
      <w:r w:rsidRPr="0051579D">
        <w:rPr>
          <w:rFonts w:ascii="Times New Roman" w:hAnsi="Times New Roman" w:cs="Times New Roman"/>
          <w:sz w:val="24"/>
          <w:szCs w:val="24"/>
        </w:rPr>
        <w:t>suspend the voting rights of an Owner for the nonpayment of regular annual assessments as permitted under Section 720.305(3) of the Florida Statutes;</w:t>
      </w:r>
    </w:p>
    <w:p w14:paraId="0449A0E3" w14:textId="77777777" w:rsidR="00417B01" w:rsidRPr="0051579D" w:rsidRDefault="00417B01" w:rsidP="00417B01">
      <w:pPr>
        <w:pStyle w:val="ListParagraph"/>
        <w:ind w:left="1501"/>
        <w:jc w:val="both"/>
        <w:rPr>
          <w:rFonts w:ascii="Times New Roman" w:hAnsi="Times New Roman" w:cs="Times New Roman"/>
          <w:sz w:val="24"/>
          <w:szCs w:val="24"/>
        </w:rPr>
      </w:pPr>
    </w:p>
    <w:p w14:paraId="17ADCF54" w14:textId="77777777" w:rsidR="00417B01" w:rsidRDefault="00417B01" w:rsidP="00563AB5">
      <w:pPr>
        <w:pStyle w:val="ListParagraph"/>
        <w:numPr>
          <w:ilvl w:val="0"/>
          <w:numId w:val="37"/>
        </w:numPr>
        <w:jc w:val="both"/>
        <w:rPr>
          <w:rFonts w:ascii="Times New Roman" w:hAnsi="Times New Roman" w:cs="Times New Roman"/>
          <w:sz w:val="24"/>
          <w:szCs w:val="24"/>
        </w:rPr>
      </w:pPr>
      <w:r w:rsidRPr="0051579D">
        <w:rPr>
          <w:rFonts w:ascii="Times New Roman" w:hAnsi="Times New Roman" w:cs="Times New Roman"/>
          <w:sz w:val="24"/>
          <w:szCs w:val="24"/>
        </w:rPr>
        <w:t>limit the number of an Owner's guests who may use the Common Area at a given time;</w:t>
      </w:r>
    </w:p>
    <w:p w14:paraId="01F77919" w14:textId="77777777" w:rsidR="00417B01" w:rsidRPr="0051579D" w:rsidRDefault="00417B01" w:rsidP="00417B01">
      <w:pPr>
        <w:pStyle w:val="ListParagraph"/>
        <w:jc w:val="both"/>
        <w:rPr>
          <w:rFonts w:ascii="Times New Roman" w:hAnsi="Times New Roman" w:cs="Times New Roman"/>
          <w:sz w:val="24"/>
          <w:szCs w:val="24"/>
        </w:rPr>
      </w:pPr>
    </w:p>
    <w:p w14:paraId="0DED74AC" w14:textId="77777777" w:rsidR="00417B01" w:rsidRPr="0051579D" w:rsidRDefault="00417B01" w:rsidP="00417B01">
      <w:pPr>
        <w:pStyle w:val="ListParagraph"/>
        <w:ind w:left="1501"/>
        <w:jc w:val="both"/>
        <w:rPr>
          <w:rFonts w:ascii="Times New Roman" w:hAnsi="Times New Roman" w:cs="Times New Roman"/>
          <w:sz w:val="24"/>
          <w:szCs w:val="24"/>
        </w:rPr>
      </w:pPr>
    </w:p>
    <w:p w14:paraId="69A1B3FD" w14:textId="77777777" w:rsidR="00417B01" w:rsidRDefault="00417B01" w:rsidP="00563AB5">
      <w:pPr>
        <w:pStyle w:val="ListParagraph"/>
        <w:numPr>
          <w:ilvl w:val="0"/>
          <w:numId w:val="37"/>
        </w:numPr>
        <w:jc w:val="both"/>
        <w:rPr>
          <w:rFonts w:ascii="Times New Roman" w:hAnsi="Times New Roman" w:cs="Times New Roman"/>
          <w:sz w:val="24"/>
          <w:szCs w:val="24"/>
        </w:rPr>
      </w:pPr>
      <w:r w:rsidRPr="0051579D">
        <w:rPr>
          <w:rFonts w:ascii="Times New Roman" w:hAnsi="Times New Roman" w:cs="Times New Roman"/>
          <w:sz w:val="24"/>
          <w:szCs w:val="24"/>
        </w:rPr>
        <w:t>borrow money for the purpose of improving the Common Area (subject to the ratification of a Supermajority of the Members and with the consent of the Declarant until the Community Completion Date); and, in aid thereof, to mortgage the Association's property, provided that such mortgage shall be subordinate to the rights of the Owners in and to the Common Area, and provided fu</w:t>
      </w:r>
      <w:r>
        <w:rPr>
          <w:rFonts w:ascii="Times New Roman" w:hAnsi="Times New Roman" w:cs="Times New Roman"/>
          <w:sz w:val="24"/>
          <w:szCs w:val="24"/>
        </w:rPr>
        <w:t xml:space="preserve">rther that the Association shall </w:t>
      </w:r>
      <w:r w:rsidRPr="0051579D">
        <w:rPr>
          <w:rFonts w:ascii="Times New Roman" w:hAnsi="Times New Roman" w:cs="Times New Roman"/>
          <w:sz w:val="24"/>
          <w:szCs w:val="24"/>
        </w:rPr>
        <w:t>not have the right to mortgage or encumber the Common Area without the prior written</w:t>
      </w:r>
      <w:r>
        <w:rPr>
          <w:rFonts w:ascii="Times New Roman" w:hAnsi="Times New Roman" w:cs="Times New Roman"/>
          <w:sz w:val="24"/>
          <w:szCs w:val="24"/>
        </w:rPr>
        <w:t xml:space="preserve"> </w:t>
      </w:r>
      <w:r w:rsidRPr="0051579D">
        <w:rPr>
          <w:rFonts w:ascii="Times New Roman" w:hAnsi="Times New Roman" w:cs="Times New Roman"/>
          <w:sz w:val="24"/>
          <w:szCs w:val="24"/>
        </w:rPr>
        <w:t>consent of Declarant until the Community Completion Date;</w:t>
      </w:r>
    </w:p>
    <w:p w14:paraId="7B82E904" w14:textId="77777777" w:rsidR="00417B01" w:rsidRPr="0051579D" w:rsidRDefault="00417B01" w:rsidP="00417B01">
      <w:pPr>
        <w:pStyle w:val="ListParagraph"/>
        <w:ind w:left="1501"/>
        <w:jc w:val="both"/>
        <w:rPr>
          <w:rFonts w:ascii="Times New Roman" w:hAnsi="Times New Roman" w:cs="Times New Roman"/>
          <w:sz w:val="24"/>
          <w:szCs w:val="24"/>
        </w:rPr>
      </w:pPr>
    </w:p>
    <w:p w14:paraId="6832452C" w14:textId="77777777" w:rsidR="00417B01" w:rsidRPr="0051579D" w:rsidRDefault="00417B01" w:rsidP="00563AB5">
      <w:pPr>
        <w:pStyle w:val="ListParagraph"/>
        <w:numPr>
          <w:ilvl w:val="0"/>
          <w:numId w:val="37"/>
        </w:numPr>
        <w:jc w:val="both"/>
        <w:rPr>
          <w:rFonts w:ascii="Times New Roman" w:hAnsi="Times New Roman" w:cs="Times New Roman"/>
          <w:sz w:val="24"/>
          <w:szCs w:val="24"/>
        </w:rPr>
      </w:pPr>
      <w:r w:rsidRPr="0051579D">
        <w:rPr>
          <w:rFonts w:ascii="Times New Roman" w:hAnsi="Times New Roman" w:cs="Times New Roman"/>
          <w:sz w:val="24"/>
          <w:szCs w:val="24"/>
        </w:rPr>
        <w:t>dedicate or transfer all or any part of the Common Area to any public agency, authority,</w:t>
      </w:r>
      <w:r>
        <w:rPr>
          <w:rFonts w:ascii="Times New Roman" w:hAnsi="Times New Roman" w:cs="Times New Roman"/>
          <w:sz w:val="24"/>
          <w:szCs w:val="24"/>
        </w:rPr>
        <w:t xml:space="preserve"> </w:t>
      </w:r>
      <w:r w:rsidRPr="0051579D">
        <w:rPr>
          <w:rFonts w:ascii="Times New Roman" w:hAnsi="Times New Roman" w:cs="Times New Roman"/>
          <w:sz w:val="24"/>
          <w:szCs w:val="24"/>
        </w:rPr>
        <w:t>or utility for such purposes and subject to such conditions as may be agreed to in</w:t>
      </w:r>
      <w:r>
        <w:rPr>
          <w:rFonts w:ascii="Times New Roman" w:hAnsi="Times New Roman" w:cs="Times New Roman"/>
          <w:sz w:val="24"/>
          <w:szCs w:val="24"/>
        </w:rPr>
        <w:t xml:space="preserve"> </w:t>
      </w:r>
      <w:r w:rsidRPr="0051579D">
        <w:rPr>
          <w:rFonts w:ascii="Times New Roman" w:hAnsi="Times New Roman" w:cs="Times New Roman"/>
          <w:sz w:val="24"/>
          <w:szCs w:val="24"/>
        </w:rPr>
        <w:t>writing by a Supermajority of the Members; provided, however, that the Association</w:t>
      </w:r>
    </w:p>
    <w:p w14:paraId="6B949999" w14:textId="77777777" w:rsidR="00417B01" w:rsidRDefault="00417B01" w:rsidP="00417B01">
      <w:pPr>
        <w:jc w:val="both"/>
        <w:rPr>
          <w:rFonts w:ascii="Times New Roman" w:hAnsi="Times New Roman" w:cs="Times New Roman"/>
          <w:sz w:val="24"/>
          <w:szCs w:val="24"/>
        </w:rPr>
      </w:pPr>
    </w:p>
    <w:p w14:paraId="3ED58302" w14:textId="77777777" w:rsidR="00417B01" w:rsidRDefault="00417B01" w:rsidP="00417B01">
      <w:pPr>
        <w:ind w:left="1440"/>
        <w:jc w:val="both"/>
        <w:rPr>
          <w:rFonts w:ascii="Times New Roman" w:hAnsi="Times New Roman" w:cs="Times New Roman"/>
          <w:sz w:val="24"/>
          <w:szCs w:val="24"/>
        </w:rPr>
      </w:pPr>
      <w:r w:rsidRPr="0051579D">
        <w:rPr>
          <w:rFonts w:ascii="Times New Roman" w:hAnsi="Times New Roman" w:cs="Times New Roman"/>
          <w:sz w:val="24"/>
          <w:szCs w:val="24"/>
        </w:rPr>
        <w:t>shall have the right to grant easements for construction and mai</w:t>
      </w:r>
      <w:r>
        <w:rPr>
          <w:rFonts w:ascii="Times New Roman" w:hAnsi="Times New Roman" w:cs="Times New Roman"/>
          <w:sz w:val="24"/>
          <w:szCs w:val="24"/>
        </w:rPr>
        <w:t xml:space="preserve">ntenance of utilities under and </w:t>
      </w:r>
      <w:r w:rsidRPr="0051579D">
        <w:rPr>
          <w:rFonts w:ascii="Times New Roman" w:hAnsi="Times New Roman" w:cs="Times New Roman"/>
          <w:sz w:val="24"/>
          <w:szCs w:val="24"/>
        </w:rPr>
        <w:t>across the Common Area, without the approval of the Members, and provided further that the Association shall not have the right to dedicate, transfer or grant any easements upon the Common Area without the prior written consent of Declarant until the Community Completion Date;</w:t>
      </w:r>
    </w:p>
    <w:p w14:paraId="200FCA75" w14:textId="77777777" w:rsidR="00417B01" w:rsidRPr="0051579D" w:rsidRDefault="00417B01" w:rsidP="00417B01">
      <w:pPr>
        <w:jc w:val="both"/>
        <w:rPr>
          <w:rFonts w:ascii="Times New Roman" w:hAnsi="Times New Roman" w:cs="Times New Roman"/>
          <w:sz w:val="24"/>
          <w:szCs w:val="24"/>
        </w:rPr>
      </w:pPr>
    </w:p>
    <w:p w14:paraId="18D69F1B" w14:textId="77777777" w:rsidR="00417B01" w:rsidRDefault="00417B01" w:rsidP="00563AB5">
      <w:pPr>
        <w:pStyle w:val="ListParagraph"/>
        <w:numPr>
          <w:ilvl w:val="0"/>
          <w:numId w:val="37"/>
        </w:numPr>
        <w:jc w:val="both"/>
        <w:rPr>
          <w:rFonts w:ascii="Times New Roman" w:hAnsi="Times New Roman" w:cs="Times New Roman"/>
          <w:sz w:val="24"/>
          <w:szCs w:val="24"/>
        </w:rPr>
      </w:pPr>
      <w:r w:rsidRPr="00D76522">
        <w:rPr>
          <w:rFonts w:ascii="Times New Roman" w:hAnsi="Times New Roman" w:cs="Times New Roman"/>
          <w:sz w:val="24"/>
          <w:szCs w:val="24"/>
        </w:rPr>
        <w:t>in the case of multiple owners or occupants of an individual Lot, to limit the number of such multiple users who may use the Common Areas; and</w:t>
      </w:r>
    </w:p>
    <w:p w14:paraId="7CA295EA" w14:textId="77777777" w:rsidR="00417B01" w:rsidRPr="00D76522" w:rsidRDefault="00417B01" w:rsidP="00417B01">
      <w:pPr>
        <w:pStyle w:val="ListParagraph"/>
        <w:ind w:left="1501"/>
        <w:jc w:val="both"/>
        <w:rPr>
          <w:rFonts w:ascii="Times New Roman" w:hAnsi="Times New Roman" w:cs="Times New Roman"/>
          <w:sz w:val="24"/>
          <w:szCs w:val="24"/>
        </w:rPr>
      </w:pPr>
    </w:p>
    <w:p w14:paraId="045E1A50" w14:textId="77777777" w:rsidR="00417B01" w:rsidRDefault="00417B01" w:rsidP="00563AB5">
      <w:pPr>
        <w:pStyle w:val="ListParagraph"/>
        <w:numPr>
          <w:ilvl w:val="0"/>
          <w:numId w:val="37"/>
        </w:numPr>
        <w:jc w:val="both"/>
        <w:rPr>
          <w:rFonts w:ascii="Times New Roman" w:hAnsi="Times New Roman" w:cs="Times New Roman"/>
          <w:sz w:val="24"/>
          <w:szCs w:val="24"/>
        </w:rPr>
      </w:pPr>
      <w:r w:rsidRPr="00D76522">
        <w:rPr>
          <w:rFonts w:ascii="Times New Roman" w:hAnsi="Times New Roman" w:cs="Times New Roman"/>
          <w:sz w:val="24"/>
          <w:szCs w:val="24"/>
        </w:rPr>
        <w:t>grant an easement to Declarant over portions of the Common Area for ingress, egress and utilities for access to and egress from all or any portion of the Additional Property.</w:t>
      </w:r>
    </w:p>
    <w:p w14:paraId="29241C8C" w14:textId="77777777" w:rsidR="00417B01" w:rsidRPr="00D76522" w:rsidRDefault="00417B01" w:rsidP="00417B01">
      <w:pPr>
        <w:pStyle w:val="ListParagraph"/>
        <w:jc w:val="both"/>
        <w:rPr>
          <w:rFonts w:ascii="Times New Roman" w:hAnsi="Times New Roman" w:cs="Times New Roman"/>
          <w:sz w:val="24"/>
          <w:szCs w:val="24"/>
        </w:rPr>
      </w:pPr>
    </w:p>
    <w:p w14:paraId="6967E426" w14:textId="77777777" w:rsidR="00417B01" w:rsidRPr="00D76522" w:rsidRDefault="00417B01" w:rsidP="00417B01">
      <w:pPr>
        <w:pStyle w:val="ListParagraph"/>
        <w:ind w:left="1501"/>
        <w:jc w:val="both"/>
        <w:rPr>
          <w:rFonts w:ascii="Times New Roman" w:hAnsi="Times New Roman" w:cs="Times New Roman"/>
          <w:sz w:val="24"/>
          <w:szCs w:val="24"/>
        </w:rPr>
      </w:pPr>
    </w:p>
    <w:p w14:paraId="51A875F9" w14:textId="77777777" w:rsidR="00417B01" w:rsidRPr="00D76522" w:rsidRDefault="00417B01" w:rsidP="00563AB5">
      <w:pPr>
        <w:pStyle w:val="ListParagraph"/>
        <w:numPr>
          <w:ilvl w:val="0"/>
          <w:numId w:val="36"/>
        </w:numPr>
        <w:jc w:val="both"/>
        <w:rPr>
          <w:rFonts w:ascii="Times New Roman" w:hAnsi="Times New Roman" w:cs="Times New Roman"/>
          <w:b/>
          <w:sz w:val="24"/>
          <w:szCs w:val="24"/>
        </w:rPr>
      </w:pPr>
      <w:r w:rsidRPr="00D76522">
        <w:rPr>
          <w:rFonts w:ascii="Times New Roman" w:hAnsi="Times New Roman" w:cs="Times New Roman"/>
          <w:b/>
          <w:sz w:val="24"/>
          <w:szCs w:val="24"/>
        </w:rPr>
        <w:t>SITE RULES</w:t>
      </w:r>
    </w:p>
    <w:p w14:paraId="46C2A813" w14:textId="77777777" w:rsidR="00417B01" w:rsidRPr="00D76522" w:rsidRDefault="00417B01" w:rsidP="00417B01">
      <w:pPr>
        <w:pStyle w:val="ListParagraph"/>
        <w:ind w:left="781"/>
        <w:jc w:val="both"/>
        <w:rPr>
          <w:rFonts w:ascii="Times New Roman" w:hAnsi="Times New Roman" w:cs="Times New Roman"/>
          <w:b/>
          <w:sz w:val="24"/>
          <w:szCs w:val="24"/>
        </w:rPr>
      </w:pPr>
    </w:p>
    <w:p w14:paraId="34B6B9D8" w14:textId="77777777" w:rsidR="00417B01" w:rsidRPr="00D76522" w:rsidRDefault="00417B01" w:rsidP="00563AB5">
      <w:pPr>
        <w:pStyle w:val="ListParagraph"/>
        <w:numPr>
          <w:ilvl w:val="1"/>
          <w:numId w:val="38"/>
        </w:numPr>
        <w:jc w:val="both"/>
        <w:rPr>
          <w:rFonts w:ascii="Times New Roman" w:hAnsi="Times New Roman" w:cs="Times New Roman"/>
          <w:sz w:val="24"/>
          <w:szCs w:val="24"/>
        </w:rPr>
      </w:pPr>
      <w:r w:rsidRPr="00D76522">
        <w:rPr>
          <w:rFonts w:ascii="Times New Roman" w:hAnsi="Times New Roman" w:cs="Times New Roman"/>
          <w:sz w:val="24"/>
          <w:szCs w:val="24"/>
        </w:rPr>
        <w:t>Only one Recreational Vehicle per Lot is allowed.</w:t>
      </w:r>
    </w:p>
    <w:p w14:paraId="61045E3F" w14:textId="77777777" w:rsidR="00417B01" w:rsidRDefault="00417B01" w:rsidP="00563AB5">
      <w:pPr>
        <w:pStyle w:val="ListParagraph"/>
        <w:numPr>
          <w:ilvl w:val="1"/>
          <w:numId w:val="38"/>
        </w:numPr>
        <w:jc w:val="both"/>
        <w:rPr>
          <w:rFonts w:ascii="Times New Roman" w:hAnsi="Times New Roman" w:cs="Times New Roman"/>
          <w:sz w:val="24"/>
          <w:szCs w:val="24"/>
        </w:rPr>
      </w:pPr>
      <w:r w:rsidRPr="00D76522">
        <w:rPr>
          <w:rFonts w:ascii="Times New Roman" w:hAnsi="Times New Roman" w:cs="Times New Roman"/>
          <w:sz w:val="24"/>
          <w:szCs w:val="24"/>
        </w:rPr>
        <w:t>Renters are responsible for any da</w:t>
      </w:r>
      <w:r>
        <w:rPr>
          <w:rFonts w:ascii="Times New Roman" w:hAnsi="Times New Roman" w:cs="Times New Roman"/>
          <w:sz w:val="24"/>
          <w:szCs w:val="24"/>
        </w:rPr>
        <w:t xml:space="preserve">mage to site or Common Areas. </w:t>
      </w:r>
    </w:p>
    <w:p w14:paraId="7FA07B5D" w14:textId="77777777" w:rsidR="00417B01" w:rsidRPr="00D76522" w:rsidRDefault="00417B01" w:rsidP="00563AB5">
      <w:pPr>
        <w:pStyle w:val="ListParagraph"/>
        <w:numPr>
          <w:ilvl w:val="1"/>
          <w:numId w:val="38"/>
        </w:numPr>
        <w:jc w:val="both"/>
        <w:rPr>
          <w:rFonts w:ascii="Times New Roman" w:hAnsi="Times New Roman" w:cs="Times New Roman"/>
          <w:sz w:val="24"/>
          <w:szCs w:val="24"/>
        </w:rPr>
      </w:pPr>
      <w:r w:rsidRPr="00D76522">
        <w:rPr>
          <w:rFonts w:ascii="Times New Roman" w:hAnsi="Times New Roman" w:cs="Times New Roman"/>
          <w:sz w:val="24"/>
          <w:szCs w:val="24"/>
        </w:rPr>
        <w:t xml:space="preserve"> Sewer lines must use collars to eliminate odors.</w:t>
      </w:r>
    </w:p>
    <w:p w14:paraId="4AA98EE1" w14:textId="77777777" w:rsidR="00417B01" w:rsidRPr="00D76522" w:rsidRDefault="00417B01" w:rsidP="00563AB5">
      <w:pPr>
        <w:pStyle w:val="ListParagraph"/>
        <w:numPr>
          <w:ilvl w:val="1"/>
          <w:numId w:val="38"/>
        </w:numPr>
        <w:jc w:val="both"/>
        <w:rPr>
          <w:rFonts w:ascii="Times New Roman" w:hAnsi="Times New Roman" w:cs="Times New Roman"/>
          <w:sz w:val="24"/>
          <w:szCs w:val="24"/>
        </w:rPr>
      </w:pPr>
      <w:r w:rsidRPr="00D76522">
        <w:rPr>
          <w:rFonts w:ascii="Times New Roman" w:hAnsi="Times New Roman" w:cs="Times New Roman"/>
          <w:sz w:val="24"/>
          <w:szCs w:val="24"/>
        </w:rPr>
        <w:t>No more than six overnight occupants are allowed per Lot.</w:t>
      </w:r>
    </w:p>
    <w:p w14:paraId="65DB1D63" w14:textId="77777777" w:rsidR="00417B01" w:rsidRPr="00D76522" w:rsidRDefault="00417B01" w:rsidP="00563AB5">
      <w:pPr>
        <w:pStyle w:val="ListParagraph"/>
        <w:numPr>
          <w:ilvl w:val="1"/>
          <w:numId w:val="38"/>
        </w:numPr>
        <w:jc w:val="both"/>
        <w:rPr>
          <w:rFonts w:ascii="Times New Roman" w:hAnsi="Times New Roman" w:cs="Times New Roman"/>
          <w:sz w:val="24"/>
          <w:szCs w:val="24"/>
        </w:rPr>
      </w:pPr>
      <w:r w:rsidRPr="00D76522">
        <w:rPr>
          <w:rFonts w:ascii="Times New Roman" w:hAnsi="Times New Roman" w:cs="Times New Roman"/>
          <w:sz w:val="24"/>
          <w:szCs w:val="24"/>
        </w:rPr>
        <w:t>No mailboxes, soliciting signs or radio antennas are permitted on any Lot.</w:t>
      </w:r>
    </w:p>
    <w:p w14:paraId="22033C07" w14:textId="77777777" w:rsidR="00417B01" w:rsidRPr="00D76522" w:rsidRDefault="00417B01" w:rsidP="00563AB5">
      <w:pPr>
        <w:pStyle w:val="ListParagraph"/>
        <w:numPr>
          <w:ilvl w:val="1"/>
          <w:numId w:val="38"/>
        </w:numPr>
        <w:jc w:val="both"/>
        <w:rPr>
          <w:rFonts w:ascii="Times New Roman" w:hAnsi="Times New Roman" w:cs="Times New Roman"/>
          <w:sz w:val="24"/>
          <w:szCs w:val="24"/>
        </w:rPr>
      </w:pPr>
      <w:r w:rsidRPr="00D76522">
        <w:rPr>
          <w:rFonts w:ascii="Times New Roman" w:hAnsi="Times New Roman" w:cs="Times New Roman"/>
          <w:sz w:val="24"/>
          <w:szCs w:val="24"/>
        </w:rPr>
        <w:t>No discharge of firearms is permitted on any Lot..</w:t>
      </w:r>
    </w:p>
    <w:p w14:paraId="7122A2F2" w14:textId="77777777" w:rsidR="00417B01" w:rsidRDefault="00417B01" w:rsidP="00563AB5">
      <w:pPr>
        <w:pStyle w:val="ListParagraph"/>
        <w:numPr>
          <w:ilvl w:val="1"/>
          <w:numId w:val="38"/>
        </w:numPr>
        <w:jc w:val="both"/>
        <w:rPr>
          <w:rFonts w:ascii="Times New Roman" w:hAnsi="Times New Roman" w:cs="Times New Roman"/>
          <w:sz w:val="24"/>
          <w:szCs w:val="24"/>
        </w:rPr>
      </w:pPr>
      <w:r w:rsidRPr="00D76522">
        <w:rPr>
          <w:rFonts w:ascii="Times New Roman" w:hAnsi="Times New Roman" w:cs="Times New Roman"/>
          <w:sz w:val="24"/>
          <w:szCs w:val="24"/>
        </w:rPr>
        <w:t>All renters, invitees and guests must obey the Rules and Regulations and governing documents of the Subdivision or shall be subject to eviction.</w:t>
      </w:r>
    </w:p>
    <w:p w14:paraId="58D205EA" w14:textId="77777777" w:rsidR="00417B01" w:rsidRPr="00D76522" w:rsidRDefault="00417B01" w:rsidP="00417B01">
      <w:pPr>
        <w:pStyle w:val="ListParagraph"/>
        <w:ind w:left="1440"/>
        <w:jc w:val="both"/>
        <w:rPr>
          <w:rFonts w:ascii="Times New Roman" w:hAnsi="Times New Roman" w:cs="Times New Roman"/>
          <w:sz w:val="24"/>
          <w:szCs w:val="24"/>
        </w:rPr>
      </w:pPr>
    </w:p>
    <w:p w14:paraId="0C39C059" w14:textId="77777777" w:rsidR="00417B01" w:rsidRDefault="00417B01" w:rsidP="00417B01">
      <w:pPr>
        <w:jc w:val="both"/>
        <w:rPr>
          <w:rFonts w:ascii="Times New Roman" w:hAnsi="Times New Roman" w:cs="Times New Roman"/>
          <w:sz w:val="24"/>
          <w:szCs w:val="24"/>
        </w:rPr>
      </w:pPr>
      <w:r w:rsidRPr="0051579D">
        <w:rPr>
          <w:rFonts w:ascii="Times New Roman" w:hAnsi="Times New Roman" w:cs="Times New Roman"/>
          <w:sz w:val="24"/>
          <w:szCs w:val="24"/>
        </w:rPr>
        <w:t>3. TRASH AND GARBAGE</w:t>
      </w:r>
    </w:p>
    <w:p w14:paraId="1E94BDBF" w14:textId="77777777" w:rsidR="00417B01" w:rsidRPr="0051579D" w:rsidRDefault="00417B01" w:rsidP="00417B01">
      <w:pPr>
        <w:jc w:val="both"/>
        <w:rPr>
          <w:rFonts w:ascii="Times New Roman" w:hAnsi="Times New Roman" w:cs="Times New Roman"/>
          <w:sz w:val="24"/>
          <w:szCs w:val="24"/>
        </w:rPr>
      </w:pPr>
    </w:p>
    <w:p w14:paraId="4B4010B1" w14:textId="77777777" w:rsidR="00417B01" w:rsidRPr="00D76522" w:rsidRDefault="00417B01" w:rsidP="00563AB5">
      <w:pPr>
        <w:pStyle w:val="ListParagraph"/>
        <w:numPr>
          <w:ilvl w:val="0"/>
          <w:numId w:val="39"/>
        </w:numPr>
        <w:jc w:val="both"/>
        <w:rPr>
          <w:rFonts w:ascii="Times New Roman" w:hAnsi="Times New Roman" w:cs="Times New Roman"/>
          <w:sz w:val="24"/>
          <w:szCs w:val="24"/>
        </w:rPr>
      </w:pPr>
      <w:r w:rsidRPr="00D76522">
        <w:rPr>
          <w:rFonts w:ascii="Times New Roman" w:hAnsi="Times New Roman" w:cs="Times New Roman"/>
          <w:sz w:val="24"/>
          <w:szCs w:val="24"/>
        </w:rPr>
        <w:t>Trash and garbage must be bagged securely in plastic bags and placed in the</w:t>
      </w:r>
      <w:r>
        <w:rPr>
          <w:rFonts w:ascii="Times New Roman" w:hAnsi="Times New Roman" w:cs="Times New Roman"/>
          <w:sz w:val="24"/>
          <w:szCs w:val="24"/>
        </w:rPr>
        <w:t xml:space="preserve"> </w:t>
      </w:r>
      <w:r w:rsidRPr="00D76522">
        <w:rPr>
          <w:rFonts w:ascii="Times New Roman" w:hAnsi="Times New Roman" w:cs="Times New Roman"/>
          <w:sz w:val="24"/>
          <w:szCs w:val="24"/>
        </w:rPr>
        <w:t>Subdivision dumpster.</w:t>
      </w:r>
    </w:p>
    <w:p w14:paraId="73CD3B00" w14:textId="77777777" w:rsidR="00417B01" w:rsidRDefault="00417B01" w:rsidP="00563AB5">
      <w:pPr>
        <w:pStyle w:val="ListParagraph"/>
        <w:numPr>
          <w:ilvl w:val="0"/>
          <w:numId w:val="39"/>
        </w:numPr>
        <w:jc w:val="both"/>
        <w:rPr>
          <w:rFonts w:ascii="Times New Roman" w:hAnsi="Times New Roman" w:cs="Times New Roman"/>
          <w:sz w:val="24"/>
          <w:szCs w:val="24"/>
        </w:rPr>
      </w:pPr>
      <w:r w:rsidRPr="00D76522">
        <w:rPr>
          <w:rFonts w:ascii="Times New Roman" w:hAnsi="Times New Roman" w:cs="Times New Roman"/>
          <w:sz w:val="24"/>
          <w:szCs w:val="24"/>
        </w:rPr>
        <w:t>No construction materials can be placed in the Subdivision dumpster.</w:t>
      </w:r>
    </w:p>
    <w:p w14:paraId="235D7400" w14:textId="77777777" w:rsidR="00417B01" w:rsidRPr="00D76522" w:rsidRDefault="00417B01" w:rsidP="00417B01">
      <w:pPr>
        <w:pStyle w:val="ListParagraph"/>
        <w:jc w:val="both"/>
        <w:rPr>
          <w:rFonts w:ascii="Times New Roman" w:hAnsi="Times New Roman" w:cs="Times New Roman"/>
          <w:sz w:val="24"/>
          <w:szCs w:val="24"/>
        </w:rPr>
      </w:pPr>
    </w:p>
    <w:p w14:paraId="5337E75C" w14:textId="77777777" w:rsidR="00417B01" w:rsidRDefault="00417B01" w:rsidP="00417B01">
      <w:pPr>
        <w:jc w:val="both"/>
        <w:rPr>
          <w:rFonts w:ascii="Times New Roman" w:hAnsi="Times New Roman" w:cs="Times New Roman"/>
          <w:sz w:val="24"/>
          <w:szCs w:val="24"/>
        </w:rPr>
      </w:pPr>
      <w:r w:rsidRPr="0051579D">
        <w:rPr>
          <w:rFonts w:ascii="Times New Roman" w:hAnsi="Times New Roman" w:cs="Times New Roman"/>
          <w:sz w:val="24"/>
          <w:szCs w:val="24"/>
        </w:rPr>
        <w:t>4. MOTOR VEHICLE RULES</w:t>
      </w:r>
    </w:p>
    <w:p w14:paraId="22B39994" w14:textId="77777777" w:rsidR="00417B01" w:rsidRPr="0051579D" w:rsidRDefault="00417B01" w:rsidP="00417B01">
      <w:pPr>
        <w:jc w:val="both"/>
        <w:rPr>
          <w:rFonts w:ascii="Times New Roman" w:hAnsi="Times New Roman" w:cs="Times New Roman"/>
          <w:sz w:val="24"/>
          <w:szCs w:val="24"/>
        </w:rPr>
      </w:pPr>
    </w:p>
    <w:p w14:paraId="5F177E7B" w14:textId="77777777" w:rsidR="00417B01" w:rsidRPr="00D76522" w:rsidRDefault="00417B01" w:rsidP="00563AB5">
      <w:pPr>
        <w:pStyle w:val="ListParagraph"/>
        <w:numPr>
          <w:ilvl w:val="0"/>
          <w:numId w:val="40"/>
        </w:numPr>
        <w:jc w:val="both"/>
        <w:rPr>
          <w:rFonts w:ascii="Times New Roman" w:hAnsi="Times New Roman" w:cs="Times New Roman"/>
          <w:sz w:val="24"/>
          <w:szCs w:val="24"/>
        </w:rPr>
      </w:pPr>
      <w:r w:rsidRPr="00D76522">
        <w:rPr>
          <w:rFonts w:ascii="Times New Roman" w:hAnsi="Times New Roman" w:cs="Times New Roman"/>
          <w:sz w:val="24"/>
          <w:szCs w:val="24"/>
        </w:rPr>
        <w:t>Parking is not permitted on grass areas, sidewalks, street right of way or the club house circle driveway except for temporary loading or unloading.</w:t>
      </w:r>
    </w:p>
    <w:p w14:paraId="235C2BF9" w14:textId="77777777" w:rsidR="00417B01" w:rsidRPr="00D76522" w:rsidRDefault="00417B01" w:rsidP="00563AB5">
      <w:pPr>
        <w:pStyle w:val="ListParagraph"/>
        <w:numPr>
          <w:ilvl w:val="0"/>
          <w:numId w:val="40"/>
        </w:numPr>
        <w:jc w:val="both"/>
        <w:rPr>
          <w:rFonts w:ascii="Times New Roman" w:hAnsi="Times New Roman" w:cs="Times New Roman"/>
          <w:sz w:val="24"/>
          <w:szCs w:val="24"/>
        </w:rPr>
      </w:pPr>
      <w:r w:rsidRPr="00D76522">
        <w:rPr>
          <w:rFonts w:ascii="Times New Roman" w:hAnsi="Times New Roman" w:cs="Times New Roman"/>
          <w:sz w:val="24"/>
          <w:szCs w:val="24"/>
        </w:rPr>
        <w:t>No parking or trespassing on any other site.</w:t>
      </w:r>
    </w:p>
    <w:p w14:paraId="220FA987" w14:textId="77777777" w:rsidR="00417B01" w:rsidRPr="00D76522" w:rsidRDefault="00417B01" w:rsidP="00563AB5">
      <w:pPr>
        <w:pStyle w:val="ListParagraph"/>
        <w:numPr>
          <w:ilvl w:val="0"/>
          <w:numId w:val="40"/>
        </w:numPr>
        <w:jc w:val="both"/>
        <w:rPr>
          <w:rFonts w:ascii="Times New Roman" w:hAnsi="Times New Roman" w:cs="Times New Roman"/>
          <w:sz w:val="24"/>
          <w:szCs w:val="24"/>
        </w:rPr>
      </w:pPr>
      <w:r w:rsidRPr="00D76522">
        <w:rPr>
          <w:rFonts w:ascii="Times New Roman" w:hAnsi="Times New Roman" w:cs="Times New Roman"/>
          <w:sz w:val="24"/>
          <w:szCs w:val="24"/>
        </w:rPr>
        <w:t>Golf carts must be electric and approved by the Board or Declarant. Golf carts must be equipped with headlights, taillights and liability insurance.</w:t>
      </w:r>
    </w:p>
    <w:p w14:paraId="4DE7711D" w14:textId="77777777" w:rsidR="00417B01" w:rsidRPr="00D76522" w:rsidRDefault="00417B01" w:rsidP="00563AB5">
      <w:pPr>
        <w:pStyle w:val="ListParagraph"/>
        <w:numPr>
          <w:ilvl w:val="0"/>
          <w:numId w:val="40"/>
        </w:numPr>
        <w:jc w:val="both"/>
        <w:rPr>
          <w:rFonts w:ascii="Times New Roman" w:hAnsi="Times New Roman" w:cs="Times New Roman"/>
          <w:sz w:val="24"/>
          <w:szCs w:val="24"/>
        </w:rPr>
      </w:pPr>
      <w:r w:rsidRPr="00D76522">
        <w:rPr>
          <w:rFonts w:ascii="Times New Roman" w:hAnsi="Times New Roman" w:cs="Times New Roman"/>
          <w:sz w:val="24"/>
          <w:szCs w:val="24"/>
        </w:rPr>
        <w:t>Recreational Vehicles must be approved by the Board or the Declarant as set forth in the Declaration and other Subdivision governing documents.</w:t>
      </w:r>
    </w:p>
    <w:p w14:paraId="42EB53E8" w14:textId="77777777" w:rsidR="00417B01" w:rsidRPr="00D76522" w:rsidRDefault="00417B01" w:rsidP="00563AB5">
      <w:pPr>
        <w:pStyle w:val="ListParagraph"/>
        <w:numPr>
          <w:ilvl w:val="0"/>
          <w:numId w:val="40"/>
        </w:numPr>
        <w:jc w:val="both"/>
        <w:rPr>
          <w:rFonts w:ascii="Times New Roman" w:hAnsi="Times New Roman" w:cs="Times New Roman"/>
          <w:sz w:val="24"/>
          <w:szCs w:val="24"/>
        </w:rPr>
      </w:pPr>
      <w:r w:rsidRPr="00D76522">
        <w:rPr>
          <w:rFonts w:ascii="Times New Roman" w:hAnsi="Times New Roman" w:cs="Times New Roman"/>
          <w:sz w:val="24"/>
          <w:szCs w:val="24"/>
        </w:rPr>
        <w:t>Motorcycles are required to idle through the park.</w:t>
      </w:r>
    </w:p>
    <w:p w14:paraId="58FEB41C" w14:textId="77777777" w:rsidR="00417B01" w:rsidRDefault="00417B01" w:rsidP="00563AB5">
      <w:pPr>
        <w:pStyle w:val="ListParagraph"/>
        <w:numPr>
          <w:ilvl w:val="0"/>
          <w:numId w:val="40"/>
        </w:numPr>
        <w:jc w:val="both"/>
        <w:rPr>
          <w:rFonts w:ascii="Times New Roman" w:hAnsi="Times New Roman" w:cs="Times New Roman"/>
          <w:sz w:val="24"/>
          <w:szCs w:val="24"/>
        </w:rPr>
      </w:pPr>
      <w:r w:rsidRPr="00D76522">
        <w:rPr>
          <w:rFonts w:ascii="Times New Roman" w:hAnsi="Times New Roman" w:cs="Times New Roman"/>
          <w:sz w:val="24"/>
          <w:szCs w:val="24"/>
        </w:rPr>
        <w:t>Speeding in excess of 10mph within the Subdivision is prohibited and shall be considered a violation of these Rules and Regulations subject to sanction and fines by the Association as permitted by the Declaration and applicable law.</w:t>
      </w:r>
    </w:p>
    <w:p w14:paraId="3E50854A" w14:textId="77777777" w:rsidR="00417B01" w:rsidRPr="00D76522" w:rsidRDefault="00417B01" w:rsidP="00417B01">
      <w:pPr>
        <w:pStyle w:val="ListParagraph"/>
        <w:jc w:val="both"/>
        <w:rPr>
          <w:rFonts w:ascii="Times New Roman" w:hAnsi="Times New Roman" w:cs="Times New Roman"/>
          <w:sz w:val="24"/>
          <w:szCs w:val="24"/>
        </w:rPr>
      </w:pPr>
    </w:p>
    <w:p w14:paraId="32165009" w14:textId="77777777" w:rsidR="00417B01" w:rsidRDefault="00417B01" w:rsidP="00417B01">
      <w:pPr>
        <w:jc w:val="both"/>
        <w:rPr>
          <w:rFonts w:ascii="Times New Roman" w:hAnsi="Times New Roman" w:cs="Times New Roman"/>
          <w:sz w:val="24"/>
          <w:szCs w:val="24"/>
        </w:rPr>
      </w:pPr>
      <w:r w:rsidRPr="0051579D">
        <w:rPr>
          <w:rFonts w:ascii="Times New Roman" w:hAnsi="Times New Roman" w:cs="Times New Roman"/>
          <w:sz w:val="24"/>
          <w:szCs w:val="24"/>
        </w:rPr>
        <w:t>5. POOL RULES</w:t>
      </w:r>
    </w:p>
    <w:p w14:paraId="1D092F2E" w14:textId="77777777" w:rsidR="00417B01" w:rsidRPr="0051579D" w:rsidRDefault="00417B01" w:rsidP="00417B01">
      <w:pPr>
        <w:jc w:val="both"/>
        <w:rPr>
          <w:rFonts w:ascii="Times New Roman" w:hAnsi="Times New Roman" w:cs="Times New Roman"/>
          <w:sz w:val="24"/>
          <w:szCs w:val="24"/>
        </w:rPr>
      </w:pPr>
    </w:p>
    <w:p w14:paraId="0463BD40" w14:textId="77777777" w:rsidR="00417B01" w:rsidRPr="00D76522" w:rsidRDefault="00417B01" w:rsidP="00563AB5">
      <w:pPr>
        <w:pStyle w:val="ListParagraph"/>
        <w:numPr>
          <w:ilvl w:val="0"/>
          <w:numId w:val="41"/>
        </w:numPr>
        <w:jc w:val="both"/>
        <w:rPr>
          <w:rFonts w:ascii="Times New Roman" w:hAnsi="Times New Roman" w:cs="Times New Roman"/>
          <w:sz w:val="24"/>
          <w:szCs w:val="24"/>
        </w:rPr>
      </w:pPr>
      <w:r w:rsidRPr="00D76522">
        <w:rPr>
          <w:rFonts w:ascii="Times New Roman" w:hAnsi="Times New Roman" w:cs="Times New Roman"/>
          <w:sz w:val="24"/>
          <w:szCs w:val="24"/>
        </w:rPr>
        <w:t>No lifeguards are on duty. Swim at your own risk.</w:t>
      </w:r>
    </w:p>
    <w:p w14:paraId="015FE2F2" w14:textId="77777777" w:rsidR="00417B01" w:rsidRPr="00D76522" w:rsidRDefault="00417B01" w:rsidP="00563AB5">
      <w:pPr>
        <w:pStyle w:val="ListParagraph"/>
        <w:numPr>
          <w:ilvl w:val="0"/>
          <w:numId w:val="41"/>
        </w:numPr>
        <w:jc w:val="both"/>
        <w:rPr>
          <w:rFonts w:ascii="Times New Roman" w:hAnsi="Times New Roman" w:cs="Times New Roman"/>
          <w:sz w:val="24"/>
          <w:szCs w:val="24"/>
        </w:rPr>
      </w:pPr>
      <w:r w:rsidRPr="00D76522">
        <w:rPr>
          <w:rFonts w:ascii="Times New Roman" w:hAnsi="Times New Roman" w:cs="Times New Roman"/>
          <w:sz w:val="24"/>
          <w:szCs w:val="24"/>
        </w:rPr>
        <w:t>No diving in pools.</w:t>
      </w:r>
    </w:p>
    <w:p w14:paraId="56921536" w14:textId="77777777" w:rsidR="00417B01" w:rsidRDefault="00417B01" w:rsidP="00563AB5">
      <w:pPr>
        <w:pStyle w:val="ListParagraph"/>
        <w:numPr>
          <w:ilvl w:val="0"/>
          <w:numId w:val="41"/>
        </w:numPr>
        <w:jc w:val="both"/>
        <w:rPr>
          <w:rFonts w:ascii="Times New Roman" w:hAnsi="Times New Roman" w:cs="Times New Roman"/>
          <w:sz w:val="24"/>
          <w:szCs w:val="24"/>
        </w:rPr>
      </w:pPr>
      <w:r w:rsidRPr="00D76522">
        <w:rPr>
          <w:rFonts w:ascii="Times New Roman" w:hAnsi="Times New Roman" w:cs="Times New Roman"/>
          <w:sz w:val="24"/>
          <w:szCs w:val="24"/>
        </w:rPr>
        <w:t>No incontinent persons are allowed in the pools.</w:t>
      </w:r>
    </w:p>
    <w:p w14:paraId="3D449468" w14:textId="77777777" w:rsidR="00417B01" w:rsidRDefault="00417B01" w:rsidP="00417B01">
      <w:pPr>
        <w:jc w:val="both"/>
        <w:rPr>
          <w:rFonts w:ascii="Times New Roman" w:hAnsi="Times New Roman" w:cs="Times New Roman"/>
          <w:sz w:val="24"/>
          <w:szCs w:val="24"/>
        </w:rPr>
      </w:pPr>
    </w:p>
    <w:p w14:paraId="0AFE2C48" w14:textId="77777777" w:rsidR="00417B01" w:rsidRPr="00D76522" w:rsidRDefault="00417B01" w:rsidP="00563AB5">
      <w:pPr>
        <w:pStyle w:val="ListParagraph"/>
        <w:numPr>
          <w:ilvl w:val="0"/>
          <w:numId w:val="41"/>
        </w:numPr>
        <w:jc w:val="both"/>
        <w:rPr>
          <w:rFonts w:ascii="Times New Roman" w:hAnsi="Times New Roman" w:cs="Times New Roman"/>
          <w:sz w:val="24"/>
          <w:szCs w:val="24"/>
        </w:rPr>
      </w:pPr>
      <w:r w:rsidRPr="00D76522">
        <w:rPr>
          <w:rFonts w:ascii="Times New Roman" w:hAnsi="Times New Roman" w:cs="Times New Roman"/>
          <w:sz w:val="24"/>
          <w:szCs w:val="24"/>
        </w:rPr>
        <w:t>No glass containers are allowed outside the clubhouse in pool areas.</w:t>
      </w:r>
    </w:p>
    <w:p w14:paraId="53F5791B" w14:textId="77777777" w:rsidR="00417B01" w:rsidRDefault="00417B01" w:rsidP="00563AB5">
      <w:pPr>
        <w:pStyle w:val="ListParagraph"/>
        <w:numPr>
          <w:ilvl w:val="0"/>
          <w:numId w:val="41"/>
        </w:numPr>
        <w:jc w:val="both"/>
        <w:rPr>
          <w:rFonts w:ascii="Times New Roman" w:hAnsi="Times New Roman" w:cs="Times New Roman"/>
          <w:sz w:val="24"/>
          <w:szCs w:val="24"/>
        </w:rPr>
      </w:pPr>
      <w:r w:rsidRPr="00D76522">
        <w:rPr>
          <w:rFonts w:ascii="Times New Roman" w:hAnsi="Times New Roman" w:cs="Times New Roman"/>
          <w:sz w:val="24"/>
          <w:szCs w:val="24"/>
        </w:rPr>
        <w:t>Please observe additional signs and rules posted at each pool or hot tub and in the clubhouse.</w:t>
      </w:r>
    </w:p>
    <w:p w14:paraId="0B33EE6F" w14:textId="77777777" w:rsidR="00417B01" w:rsidRPr="00D76522" w:rsidRDefault="00417B01" w:rsidP="00417B01">
      <w:pPr>
        <w:pStyle w:val="ListParagraph"/>
        <w:jc w:val="both"/>
        <w:rPr>
          <w:rFonts w:ascii="Times New Roman" w:hAnsi="Times New Roman" w:cs="Times New Roman"/>
          <w:sz w:val="24"/>
          <w:szCs w:val="24"/>
        </w:rPr>
      </w:pPr>
    </w:p>
    <w:p w14:paraId="624EC1D5" w14:textId="77777777" w:rsidR="00417B01" w:rsidRDefault="00417B01" w:rsidP="00417B01">
      <w:pPr>
        <w:jc w:val="both"/>
        <w:rPr>
          <w:rFonts w:ascii="Times New Roman" w:hAnsi="Times New Roman" w:cs="Times New Roman"/>
          <w:sz w:val="24"/>
          <w:szCs w:val="24"/>
        </w:rPr>
      </w:pPr>
      <w:r w:rsidRPr="00D76522">
        <w:rPr>
          <w:rFonts w:ascii="Times New Roman" w:hAnsi="Times New Roman" w:cs="Times New Roman"/>
          <w:sz w:val="24"/>
          <w:szCs w:val="24"/>
        </w:rPr>
        <w:t>6. MAIL</w:t>
      </w:r>
    </w:p>
    <w:p w14:paraId="026EFA59" w14:textId="77777777" w:rsidR="00417B01" w:rsidRPr="00D76522" w:rsidRDefault="00417B01" w:rsidP="00417B01">
      <w:pPr>
        <w:jc w:val="both"/>
        <w:rPr>
          <w:rFonts w:ascii="Times New Roman" w:hAnsi="Times New Roman" w:cs="Times New Roman"/>
          <w:sz w:val="24"/>
          <w:szCs w:val="24"/>
        </w:rPr>
      </w:pPr>
    </w:p>
    <w:p w14:paraId="7686E65F" w14:textId="77777777" w:rsidR="00417B01" w:rsidRPr="00D76522" w:rsidRDefault="00417B01" w:rsidP="00563AB5">
      <w:pPr>
        <w:pStyle w:val="ListParagraph"/>
        <w:numPr>
          <w:ilvl w:val="0"/>
          <w:numId w:val="42"/>
        </w:numPr>
        <w:jc w:val="both"/>
        <w:rPr>
          <w:rFonts w:ascii="Times New Roman" w:hAnsi="Times New Roman" w:cs="Times New Roman"/>
          <w:sz w:val="24"/>
          <w:szCs w:val="24"/>
        </w:rPr>
      </w:pPr>
      <w:r w:rsidRPr="00D76522">
        <w:rPr>
          <w:rFonts w:ascii="Times New Roman" w:hAnsi="Times New Roman" w:cs="Times New Roman"/>
          <w:sz w:val="24"/>
          <w:szCs w:val="24"/>
        </w:rPr>
        <w:t>Incoming mail and messages will be in the owner's personal mail box. At the mail center located on the property.</w:t>
      </w:r>
    </w:p>
    <w:p w14:paraId="3040B3A4" w14:textId="77777777" w:rsidR="00417B01" w:rsidRPr="00942E87" w:rsidRDefault="00417B01" w:rsidP="00563AB5">
      <w:pPr>
        <w:pStyle w:val="ListParagraph"/>
        <w:numPr>
          <w:ilvl w:val="0"/>
          <w:numId w:val="42"/>
        </w:numPr>
        <w:jc w:val="both"/>
        <w:rPr>
          <w:rFonts w:ascii="Times New Roman" w:hAnsi="Times New Roman" w:cs="Times New Roman"/>
          <w:sz w:val="24"/>
          <w:szCs w:val="24"/>
        </w:rPr>
      </w:pPr>
      <w:r w:rsidRPr="00942E87">
        <w:rPr>
          <w:rFonts w:ascii="Times New Roman" w:hAnsi="Times New Roman" w:cs="Times New Roman"/>
          <w:sz w:val="24"/>
          <w:szCs w:val="24"/>
        </w:rPr>
        <w:t>All packages for owners or renters that are signed for by the park manager will be held at the clubhouse.</w:t>
      </w:r>
    </w:p>
    <w:p w14:paraId="3D385EFD" w14:textId="77777777" w:rsidR="00417B01" w:rsidRPr="00942E87" w:rsidRDefault="00417B01" w:rsidP="00563AB5">
      <w:pPr>
        <w:pStyle w:val="ListParagraph"/>
        <w:numPr>
          <w:ilvl w:val="0"/>
          <w:numId w:val="42"/>
        </w:numPr>
        <w:jc w:val="both"/>
        <w:rPr>
          <w:rFonts w:ascii="Times New Roman" w:hAnsi="Times New Roman" w:cs="Times New Roman"/>
          <w:sz w:val="24"/>
          <w:szCs w:val="24"/>
        </w:rPr>
      </w:pPr>
      <w:r w:rsidRPr="00942E87">
        <w:rPr>
          <w:rFonts w:ascii="Times New Roman" w:hAnsi="Times New Roman" w:cs="Times New Roman"/>
          <w:sz w:val="24"/>
          <w:szCs w:val="24"/>
        </w:rPr>
        <w:t>Incoming mail and messages will be in the Lot Owner's personal mail box at the mail center located within the Subdivision.</w:t>
      </w:r>
    </w:p>
    <w:p w14:paraId="36A0E388" w14:textId="77777777" w:rsidR="00417B01" w:rsidRDefault="00417B01" w:rsidP="00563AB5">
      <w:pPr>
        <w:pStyle w:val="ListParagraph"/>
        <w:numPr>
          <w:ilvl w:val="0"/>
          <w:numId w:val="42"/>
        </w:numPr>
        <w:jc w:val="both"/>
        <w:rPr>
          <w:rFonts w:ascii="Times New Roman" w:hAnsi="Times New Roman" w:cs="Times New Roman"/>
          <w:sz w:val="24"/>
          <w:szCs w:val="24"/>
        </w:rPr>
      </w:pPr>
      <w:r w:rsidRPr="00942E87">
        <w:rPr>
          <w:rFonts w:ascii="Times New Roman" w:hAnsi="Times New Roman" w:cs="Times New Roman"/>
          <w:sz w:val="24"/>
          <w:szCs w:val="24"/>
        </w:rPr>
        <w:t>All packages for owners or renters that are signed for by the any Subdivision manager will be held at the clubhouse or other designated management office.</w:t>
      </w:r>
    </w:p>
    <w:p w14:paraId="5545A728" w14:textId="77777777" w:rsidR="00417B01" w:rsidRPr="00942E87" w:rsidRDefault="00417B01" w:rsidP="00417B01">
      <w:pPr>
        <w:pStyle w:val="ListParagraph"/>
        <w:jc w:val="both"/>
        <w:rPr>
          <w:rFonts w:ascii="Times New Roman" w:hAnsi="Times New Roman" w:cs="Times New Roman"/>
          <w:sz w:val="24"/>
          <w:szCs w:val="24"/>
        </w:rPr>
      </w:pPr>
    </w:p>
    <w:p w14:paraId="6C2A7FB2" w14:textId="77777777" w:rsidR="00417B01" w:rsidRDefault="00417B01" w:rsidP="00417B01">
      <w:pPr>
        <w:jc w:val="both"/>
        <w:rPr>
          <w:rFonts w:ascii="Times New Roman" w:hAnsi="Times New Roman" w:cs="Times New Roman"/>
          <w:sz w:val="24"/>
          <w:szCs w:val="24"/>
        </w:rPr>
      </w:pPr>
      <w:r w:rsidRPr="00D76522">
        <w:rPr>
          <w:rFonts w:ascii="Times New Roman" w:hAnsi="Times New Roman" w:cs="Times New Roman"/>
          <w:sz w:val="24"/>
          <w:szCs w:val="24"/>
        </w:rPr>
        <w:t>7. ARRIVAL &amp; DEPARTURE POLICIES</w:t>
      </w:r>
    </w:p>
    <w:p w14:paraId="3571CB86" w14:textId="77777777" w:rsidR="00417B01" w:rsidRPr="00D76522" w:rsidRDefault="00417B01" w:rsidP="00417B01">
      <w:pPr>
        <w:jc w:val="both"/>
        <w:rPr>
          <w:rFonts w:ascii="Times New Roman" w:hAnsi="Times New Roman" w:cs="Times New Roman"/>
          <w:sz w:val="24"/>
          <w:szCs w:val="24"/>
        </w:rPr>
      </w:pPr>
    </w:p>
    <w:p w14:paraId="699990E5" w14:textId="77777777" w:rsidR="00417B01" w:rsidRPr="00942E87" w:rsidRDefault="00417B01" w:rsidP="00563AB5">
      <w:pPr>
        <w:pStyle w:val="ListParagraph"/>
        <w:numPr>
          <w:ilvl w:val="0"/>
          <w:numId w:val="43"/>
        </w:numPr>
        <w:jc w:val="both"/>
        <w:rPr>
          <w:rFonts w:ascii="Times New Roman" w:hAnsi="Times New Roman" w:cs="Times New Roman"/>
          <w:sz w:val="24"/>
          <w:szCs w:val="24"/>
        </w:rPr>
      </w:pPr>
      <w:r w:rsidRPr="00942E87">
        <w:rPr>
          <w:rFonts w:ascii="Times New Roman" w:hAnsi="Times New Roman" w:cs="Times New Roman"/>
          <w:sz w:val="24"/>
          <w:szCs w:val="24"/>
        </w:rPr>
        <w:t>Owners will have an automatic gate card or other opening device provided by the Board or Declarant. There will be a $100.00 deposit required for each such card or device.</w:t>
      </w:r>
    </w:p>
    <w:p w14:paraId="43588A64" w14:textId="77777777" w:rsidR="00417B01" w:rsidRPr="00942E87" w:rsidRDefault="00417B01" w:rsidP="00563AB5">
      <w:pPr>
        <w:pStyle w:val="ListParagraph"/>
        <w:numPr>
          <w:ilvl w:val="0"/>
          <w:numId w:val="43"/>
        </w:numPr>
        <w:jc w:val="both"/>
        <w:rPr>
          <w:rFonts w:ascii="Times New Roman" w:hAnsi="Times New Roman" w:cs="Times New Roman"/>
          <w:sz w:val="24"/>
          <w:szCs w:val="24"/>
        </w:rPr>
      </w:pPr>
      <w:r w:rsidRPr="00942E87">
        <w:rPr>
          <w:rFonts w:ascii="Times New Roman" w:hAnsi="Times New Roman" w:cs="Times New Roman"/>
          <w:sz w:val="24"/>
          <w:szCs w:val="24"/>
        </w:rPr>
        <w:t>Renters will be given an access code by the Board, Declarant or applicable Subdivision manager that will be good for the length of their stay.</w:t>
      </w:r>
    </w:p>
    <w:p w14:paraId="36C1F911" w14:textId="77777777" w:rsidR="00417B01" w:rsidRDefault="00417B01" w:rsidP="00563AB5">
      <w:pPr>
        <w:pStyle w:val="ListParagraph"/>
        <w:numPr>
          <w:ilvl w:val="0"/>
          <w:numId w:val="43"/>
        </w:numPr>
        <w:jc w:val="both"/>
        <w:rPr>
          <w:rFonts w:ascii="Times New Roman" w:hAnsi="Times New Roman" w:cs="Times New Roman"/>
          <w:sz w:val="24"/>
          <w:szCs w:val="24"/>
        </w:rPr>
      </w:pPr>
      <w:r w:rsidRPr="00942E87">
        <w:rPr>
          <w:rFonts w:ascii="Times New Roman" w:hAnsi="Times New Roman" w:cs="Times New Roman"/>
          <w:sz w:val="24"/>
          <w:szCs w:val="24"/>
        </w:rPr>
        <w:t>Renters will only be admitted during the hours of operation posted for the Subdivision manager unless special arrangements are made with the Board, Declarant or Subdivision manager in advance in the sole discretion thereof.</w:t>
      </w:r>
    </w:p>
    <w:p w14:paraId="4A7CD9BE" w14:textId="77777777" w:rsidR="00417B01" w:rsidRPr="00942E87" w:rsidRDefault="00417B01" w:rsidP="00417B01">
      <w:pPr>
        <w:pStyle w:val="ListParagraph"/>
        <w:jc w:val="both"/>
        <w:rPr>
          <w:rFonts w:ascii="Times New Roman" w:hAnsi="Times New Roman" w:cs="Times New Roman"/>
          <w:sz w:val="24"/>
          <w:szCs w:val="24"/>
        </w:rPr>
      </w:pPr>
    </w:p>
    <w:p w14:paraId="32BA1C53" w14:textId="77777777" w:rsidR="00417B01" w:rsidRDefault="00417B01" w:rsidP="00417B01">
      <w:pPr>
        <w:jc w:val="both"/>
        <w:rPr>
          <w:rFonts w:ascii="Times New Roman" w:hAnsi="Times New Roman" w:cs="Times New Roman"/>
          <w:sz w:val="24"/>
          <w:szCs w:val="24"/>
        </w:rPr>
      </w:pPr>
      <w:r w:rsidRPr="00D76522">
        <w:rPr>
          <w:rFonts w:ascii="Times New Roman" w:hAnsi="Times New Roman" w:cs="Times New Roman"/>
          <w:sz w:val="24"/>
          <w:szCs w:val="24"/>
        </w:rPr>
        <w:t>8. ADDITIONAL RULES AND REGULATIONS. The Association shall have the right to establish additional Rules and Regulations from time to time in accordance with the terms of this Declaration.</w:t>
      </w:r>
    </w:p>
    <w:p w14:paraId="28DD6EE0" w14:textId="77777777" w:rsidR="00417B01" w:rsidRPr="00D76522" w:rsidRDefault="00417B01" w:rsidP="00417B01">
      <w:pPr>
        <w:jc w:val="both"/>
        <w:rPr>
          <w:rFonts w:ascii="Times New Roman" w:hAnsi="Times New Roman" w:cs="Times New Roman"/>
          <w:sz w:val="24"/>
          <w:szCs w:val="24"/>
        </w:rPr>
      </w:pPr>
    </w:p>
    <w:p w14:paraId="51F34F3B" w14:textId="77777777" w:rsidR="00417B01" w:rsidRPr="00D76522" w:rsidRDefault="00417B01" w:rsidP="00417B01">
      <w:pPr>
        <w:jc w:val="both"/>
        <w:rPr>
          <w:rFonts w:ascii="Times New Roman" w:hAnsi="Times New Roman" w:cs="Times New Roman"/>
          <w:sz w:val="24"/>
          <w:szCs w:val="24"/>
        </w:rPr>
      </w:pPr>
      <w:r w:rsidRPr="00D76522">
        <w:rPr>
          <w:rFonts w:ascii="Times New Roman" w:hAnsi="Times New Roman" w:cs="Times New Roman"/>
          <w:sz w:val="24"/>
          <w:szCs w:val="24"/>
        </w:rPr>
        <w:t>9. NO APPLICATION TO DECLARANT. The Rules and Regulations shall not apply to the Declarant or to any property owned by Declarant and shall not be applied in a manner that would adversely affect the interests of the Declarant.</w:t>
      </w:r>
    </w:p>
    <w:p w14:paraId="7E336BB0" w14:textId="77777777" w:rsidR="00417B01" w:rsidRDefault="00417B01" w:rsidP="00417B01">
      <w:pPr>
        <w:rPr>
          <w:rFonts w:ascii="Times New Roman" w:hAnsi="Times New Roman" w:cs="Times New Roman"/>
          <w:sz w:val="24"/>
          <w:szCs w:val="24"/>
          <w:u w:val="single"/>
        </w:rPr>
      </w:pPr>
    </w:p>
    <w:p w14:paraId="15B7364D" w14:textId="77777777" w:rsidR="00417B01" w:rsidRDefault="00417B01" w:rsidP="00417B01">
      <w:pPr>
        <w:rPr>
          <w:rFonts w:ascii="Times New Roman" w:hAnsi="Times New Roman" w:cs="Times New Roman"/>
          <w:sz w:val="24"/>
          <w:szCs w:val="24"/>
          <w:u w:val="single"/>
        </w:rPr>
      </w:pPr>
    </w:p>
    <w:p w14:paraId="30AAE916" w14:textId="77777777" w:rsidR="00417B01" w:rsidRDefault="00417B01" w:rsidP="00417B01">
      <w:pPr>
        <w:rPr>
          <w:rFonts w:ascii="Times New Roman" w:hAnsi="Times New Roman" w:cs="Times New Roman"/>
          <w:sz w:val="24"/>
          <w:szCs w:val="24"/>
          <w:u w:val="single"/>
        </w:rPr>
      </w:pPr>
    </w:p>
    <w:p w14:paraId="27BCC4EA" w14:textId="77777777" w:rsidR="00417B01" w:rsidRDefault="00417B01" w:rsidP="00417B01">
      <w:pPr>
        <w:rPr>
          <w:rFonts w:ascii="Times New Roman" w:hAnsi="Times New Roman" w:cs="Times New Roman"/>
          <w:sz w:val="24"/>
          <w:szCs w:val="24"/>
          <w:u w:val="single"/>
        </w:rPr>
      </w:pPr>
    </w:p>
    <w:p w14:paraId="0FDB0945" w14:textId="77777777" w:rsidR="00417B01" w:rsidRDefault="00417B01" w:rsidP="00417B01">
      <w:pPr>
        <w:rPr>
          <w:rFonts w:ascii="Times New Roman" w:hAnsi="Times New Roman" w:cs="Times New Roman"/>
          <w:sz w:val="24"/>
          <w:szCs w:val="24"/>
          <w:u w:val="single"/>
        </w:rPr>
      </w:pPr>
    </w:p>
    <w:p w14:paraId="60FF61BF" w14:textId="77777777" w:rsidR="00417B01" w:rsidRDefault="00417B01" w:rsidP="00417B01">
      <w:pPr>
        <w:rPr>
          <w:rFonts w:ascii="Times New Roman" w:hAnsi="Times New Roman" w:cs="Times New Roman"/>
          <w:sz w:val="24"/>
          <w:szCs w:val="24"/>
          <w:u w:val="single"/>
        </w:rPr>
      </w:pPr>
    </w:p>
    <w:p w14:paraId="4055D9BE" w14:textId="77777777" w:rsidR="00417B01" w:rsidRDefault="00417B01" w:rsidP="00417B01">
      <w:pPr>
        <w:rPr>
          <w:rFonts w:ascii="Times New Roman" w:hAnsi="Times New Roman" w:cs="Times New Roman"/>
          <w:sz w:val="24"/>
          <w:szCs w:val="24"/>
          <w:u w:val="single"/>
        </w:rPr>
      </w:pPr>
    </w:p>
    <w:p w14:paraId="388F2371" w14:textId="77777777" w:rsidR="00417B01" w:rsidRDefault="00417B01" w:rsidP="00417B01">
      <w:pPr>
        <w:rPr>
          <w:rFonts w:ascii="Times New Roman" w:hAnsi="Times New Roman" w:cs="Times New Roman"/>
          <w:sz w:val="24"/>
          <w:szCs w:val="24"/>
          <w:u w:val="single"/>
        </w:rPr>
      </w:pPr>
    </w:p>
    <w:p w14:paraId="664F8296" w14:textId="77777777" w:rsidR="00417B01" w:rsidRDefault="00417B01" w:rsidP="00417B01">
      <w:pPr>
        <w:rPr>
          <w:rFonts w:ascii="Times New Roman" w:hAnsi="Times New Roman" w:cs="Times New Roman"/>
          <w:sz w:val="24"/>
          <w:szCs w:val="24"/>
          <w:u w:val="single"/>
        </w:rPr>
      </w:pPr>
    </w:p>
    <w:p w14:paraId="13519AD9" w14:textId="77777777" w:rsidR="00417B01" w:rsidRDefault="00417B01" w:rsidP="00417B01">
      <w:pPr>
        <w:rPr>
          <w:rFonts w:ascii="Times New Roman" w:hAnsi="Times New Roman" w:cs="Times New Roman"/>
          <w:sz w:val="24"/>
          <w:szCs w:val="24"/>
          <w:u w:val="single"/>
        </w:rPr>
      </w:pPr>
    </w:p>
    <w:p w14:paraId="3CAE2EF4" w14:textId="77777777" w:rsidR="00417B01" w:rsidRDefault="00417B01" w:rsidP="00417B01">
      <w:pPr>
        <w:rPr>
          <w:rFonts w:ascii="Times New Roman" w:hAnsi="Times New Roman" w:cs="Times New Roman"/>
          <w:sz w:val="24"/>
          <w:szCs w:val="24"/>
          <w:u w:val="single"/>
        </w:rPr>
      </w:pPr>
    </w:p>
    <w:p w14:paraId="014C225B" w14:textId="77777777" w:rsidR="00417B01" w:rsidRDefault="00417B01" w:rsidP="00417B01">
      <w:pPr>
        <w:rPr>
          <w:rFonts w:ascii="Times New Roman" w:hAnsi="Times New Roman" w:cs="Times New Roman"/>
          <w:sz w:val="24"/>
          <w:szCs w:val="24"/>
          <w:u w:val="single"/>
        </w:rPr>
      </w:pPr>
    </w:p>
    <w:p w14:paraId="60CEBD1F" w14:textId="77777777" w:rsidR="00417B01" w:rsidRDefault="00417B01" w:rsidP="00417B01">
      <w:pPr>
        <w:rPr>
          <w:rFonts w:ascii="Times New Roman" w:hAnsi="Times New Roman" w:cs="Times New Roman"/>
          <w:sz w:val="24"/>
          <w:szCs w:val="24"/>
          <w:u w:val="single"/>
        </w:rPr>
      </w:pPr>
    </w:p>
    <w:p w14:paraId="763A33B6" w14:textId="77777777" w:rsidR="00417B01" w:rsidRDefault="00417B01" w:rsidP="00417B01">
      <w:pPr>
        <w:jc w:val="center"/>
        <w:rPr>
          <w:rFonts w:ascii="Times New Roman" w:hAnsi="Times New Roman" w:cs="Times New Roman"/>
          <w:b/>
          <w:sz w:val="24"/>
          <w:szCs w:val="24"/>
          <w:u w:val="single"/>
        </w:rPr>
      </w:pPr>
      <w:r w:rsidRPr="00942E87">
        <w:rPr>
          <w:rFonts w:ascii="Times New Roman" w:hAnsi="Times New Roman" w:cs="Times New Roman"/>
          <w:b/>
          <w:sz w:val="24"/>
          <w:szCs w:val="24"/>
          <w:u w:val="single"/>
        </w:rPr>
        <w:t>EXHIBIT D</w:t>
      </w:r>
    </w:p>
    <w:p w14:paraId="31DED689" w14:textId="77777777" w:rsidR="00417B01" w:rsidRPr="00942E87" w:rsidRDefault="00417B01" w:rsidP="00417B01">
      <w:pPr>
        <w:jc w:val="center"/>
        <w:rPr>
          <w:rFonts w:ascii="Times New Roman" w:hAnsi="Times New Roman" w:cs="Times New Roman"/>
          <w:b/>
          <w:sz w:val="24"/>
          <w:szCs w:val="24"/>
          <w:u w:val="single"/>
        </w:rPr>
      </w:pPr>
    </w:p>
    <w:p w14:paraId="4CD924B4" w14:textId="77777777" w:rsidR="00417B01" w:rsidRPr="00942E87" w:rsidRDefault="00417B01" w:rsidP="00417B01">
      <w:pPr>
        <w:jc w:val="center"/>
        <w:rPr>
          <w:rFonts w:ascii="Times New Roman" w:hAnsi="Times New Roman" w:cs="Times New Roman"/>
          <w:b/>
          <w:sz w:val="24"/>
          <w:szCs w:val="24"/>
        </w:rPr>
      </w:pPr>
      <w:r w:rsidRPr="00942E87">
        <w:rPr>
          <w:rFonts w:ascii="Times New Roman" w:hAnsi="Times New Roman" w:cs="Times New Roman"/>
          <w:b/>
          <w:sz w:val="24"/>
          <w:szCs w:val="24"/>
        </w:rPr>
        <w:t>INITIAL RENTAL PROGRAM</w:t>
      </w:r>
    </w:p>
    <w:p w14:paraId="4161EC8D" w14:textId="77777777" w:rsidR="00417B01" w:rsidRPr="00942E87" w:rsidRDefault="00417B01" w:rsidP="00417B01">
      <w:pPr>
        <w:jc w:val="both"/>
        <w:rPr>
          <w:rFonts w:ascii="Times New Roman" w:hAnsi="Times New Roman" w:cs="Times New Roman"/>
          <w:b/>
          <w:sz w:val="24"/>
          <w:szCs w:val="24"/>
        </w:rPr>
      </w:pPr>
    </w:p>
    <w:p w14:paraId="64BCAAEC" w14:textId="77777777" w:rsidR="00417B01" w:rsidRDefault="00417B01" w:rsidP="00417B01">
      <w:pPr>
        <w:jc w:val="both"/>
        <w:rPr>
          <w:rFonts w:ascii="Times New Roman" w:hAnsi="Times New Roman" w:cs="Times New Roman"/>
          <w:sz w:val="24"/>
          <w:szCs w:val="24"/>
        </w:rPr>
      </w:pPr>
      <w:r w:rsidRPr="00942E87">
        <w:rPr>
          <w:rFonts w:ascii="Times New Roman" w:hAnsi="Times New Roman" w:cs="Times New Roman"/>
          <w:sz w:val="24"/>
          <w:szCs w:val="24"/>
        </w:rPr>
        <w:t>Following are the initial provisions of the Rental Program for the Subdivision, and compliance with such provisions shall be a condition to the rental or leasing of any Lot:</w:t>
      </w:r>
    </w:p>
    <w:p w14:paraId="34F60770" w14:textId="77777777" w:rsidR="00417B01" w:rsidRPr="00942E87" w:rsidRDefault="00417B01" w:rsidP="00417B01">
      <w:pPr>
        <w:jc w:val="both"/>
        <w:rPr>
          <w:rFonts w:ascii="Times New Roman" w:hAnsi="Times New Roman" w:cs="Times New Roman"/>
          <w:sz w:val="24"/>
          <w:szCs w:val="24"/>
        </w:rPr>
      </w:pPr>
    </w:p>
    <w:p w14:paraId="5D881626" w14:textId="77777777" w:rsidR="00417B01" w:rsidRPr="00942E87" w:rsidRDefault="00417B01" w:rsidP="00563AB5">
      <w:pPr>
        <w:pStyle w:val="ListParagraph"/>
        <w:numPr>
          <w:ilvl w:val="0"/>
          <w:numId w:val="44"/>
        </w:numPr>
        <w:jc w:val="both"/>
        <w:rPr>
          <w:rFonts w:ascii="Times New Roman" w:hAnsi="Times New Roman" w:cs="Times New Roman"/>
          <w:sz w:val="24"/>
          <w:szCs w:val="24"/>
        </w:rPr>
      </w:pPr>
      <w:r w:rsidRPr="00942E87">
        <w:rPr>
          <w:rFonts w:ascii="Times New Roman" w:hAnsi="Times New Roman" w:cs="Times New Roman"/>
          <w:sz w:val="24"/>
          <w:szCs w:val="24"/>
        </w:rPr>
        <w:t>Before any Lot may be rented or leased, the Lot Owner must notify the Association in writing that the Owner desires to enroll in the Rental Program, designate the Lot(s) to be enrolled and pay the then current per Lot Rental Program fee to the Association (the "Rental Program Fee").</w:t>
      </w:r>
    </w:p>
    <w:p w14:paraId="48C68E10" w14:textId="77777777" w:rsidR="00417B01" w:rsidRPr="00942E87" w:rsidRDefault="00417B01" w:rsidP="00563AB5">
      <w:pPr>
        <w:pStyle w:val="ListParagraph"/>
        <w:numPr>
          <w:ilvl w:val="0"/>
          <w:numId w:val="44"/>
        </w:numPr>
        <w:jc w:val="both"/>
        <w:rPr>
          <w:rFonts w:ascii="Times New Roman" w:hAnsi="Times New Roman" w:cs="Times New Roman"/>
          <w:sz w:val="24"/>
          <w:szCs w:val="24"/>
        </w:rPr>
      </w:pPr>
      <w:r w:rsidRPr="00942E87">
        <w:rPr>
          <w:rFonts w:ascii="Times New Roman" w:hAnsi="Times New Roman" w:cs="Times New Roman"/>
          <w:sz w:val="24"/>
          <w:szCs w:val="24"/>
        </w:rPr>
        <w:t xml:space="preserve">The Rental Program billing cycles begin on January 1 of each year. The initial Rental Program Fee will be $700.00 for the entire year of 2008, and will be pro-rated on a monthly basis. The Association shall establish the current Fee as of </w:t>
      </w:r>
      <w:r>
        <w:rPr>
          <w:rFonts w:ascii="Times New Roman" w:hAnsi="Times New Roman" w:cs="Times New Roman"/>
          <w:sz w:val="24"/>
          <w:szCs w:val="24"/>
        </w:rPr>
        <w:t>e</w:t>
      </w:r>
      <w:r w:rsidRPr="00942E87">
        <w:rPr>
          <w:rFonts w:ascii="Times New Roman" w:hAnsi="Times New Roman" w:cs="Times New Roman"/>
          <w:sz w:val="24"/>
          <w:szCs w:val="24"/>
        </w:rPr>
        <w:t>ach January 1 thereafter. The Rental Program Fee shall only be increased on any such January 1 proportionately to cover the increased costs to the Association for third</w:t>
      </w:r>
      <w:r>
        <w:rPr>
          <w:rFonts w:ascii="Times New Roman" w:hAnsi="Times New Roman" w:cs="Times New Roman"/>
          <w:sz w:val="24"/>
          <w:szCs w:val="24"/>
        </w:rPr>
        <w:t xml:space="preserve"> </w:t>
      </w:r>
      <w:r w:rsidRPr="00942E87">
        <w:rPr>
          <w:rFonts w:ascii="Times New Roman" w:hAnsi="Times New Roman" w:cs="Times New Roman"/>
          <w:sz w:val="24"/>
          <w:szCs w:val="24"/>
        </w:rPr>
        <w:t>party Rental Program management only, and in any event any increases in the Rental Program Fee cannot exceed the proportionate increase in the Consumer Price Index for all Urban Consumers (or any substitute index maintained by the US Department of Labor) for the immediately preceding calendar year. Any third party management of the Rental Program shall be retained by the Association only after an annual fair competitive bidding process designed so as to solicit bids from qualified management companies located within Pasco County and metropolitan Tampa, Florida, or as may otherwise be required under applicable law.</w:t>
      </w:r>
    </w:p>
    <w:p w14:paraId="0444E8FD" w14:textId="77777777" w:rsidR="00417B01" w:rsidRPr="00942E87" w:rsidRDefault="00417B01" w:rsidP="00563AB5">
      <w:pPr>
        <w:pStyle w:val="ListParagraph"/>
        <w:numPr>
          <w:ilvl w:val="0"/>
          <w:numId w:val="44"/>
        </w:numPr>
        <w:jc w:val="both"/>
        <w:rPr>
          <w:rFonts w:ascii="Times New Roman" w:hAnsi="Times New Roman" w:cs="Times New Roman"/>
          <w:sz w:val="24"/>
          <w:szCs w:val="24"/>
        </w:rPr>
      </w:pPr>
      <w:r w:rsidRPr="00942E87">
        <w:rPr>
          <w:rFonts w:ascii="Times New Roman" w:hAnsi="Times New Roman" w:cs="Times New Roman"/>
          <w:sz w:val="24"/>
          <w:szCs w:val="24"/>
        </w:rPr>
        <w:t>A Lot Owner may enter the Rental Program at any time during a billing cycle. If an Owner withdraws a Lot from the Program prior to the end of the applicable billing cycle, the Owner will forfeit the Fee previously paid and cannot re-enter the Rental Program until the beginning of the next billing cycle.</w:t>
      </w:r>
    </w:p>
    <w:p w14:paraId="62AAD7F9" w14:textId="77777777" w:rsidR="00417B01" w:rsidRDefault="00417B01" w:rsidP="00563AB5">
      <w:pPr>
        <w:pStyle w:val="ListParagraph"/>
        <w:numPr>
          <w:ilvl w:val="0"/>
          <w:numId w:val="44"/>
        </w:numPr>
        <w:jc w:val="both"/>
        <w:rPr>
          <w:rFonts w:ascii="Times New Roman" w:hAnsi="Times New Roman" w:cs="Times New Roman"/>
          <w:sz w:val="24"/>
          <w:szCs w:val="24"/>
        </w:rPr>
      </w:pPr>
      <w:r w:rsidRPr="00942E87">
        <w:rPr>
          <w:rFonts w:ascii="Times New Roman" w:hAnsi="Times New Roman" w:cs="Times New Roman"/>
          <w:sz w:val="24"/>
          <w:szCs w:val="24"/>
        </w:rPr>
        <w:t>Lot Owners in the Rental Program will be responsible for their own bookings and collections, and must</w:t>
      </w:r>
      <w:r>
        <w:rPr>
          <w:rFonts w:ascii="Times New Roman" w:hAnsi="Times New Roman" w:cs="Times New Roman"/>
          <w:sz w:val="24"/>
          <w:szCs w:val="24"/>
        </w:rPr>
        <w:t xml:space="preserve"> </w:t>
      </w:r>
      <w:r w:rsidRPr="00942E87">
        <w:rPr>
          <w:rFonts w:ascii="Times New Roman" w:hAnsi="Times New Roman" w:cs="Times New Roman"/>
          <w:sz w:val="24"/>
          <w:szCs w:val="24"/>
        </w:rPr>
        <w:t>notify the Subdivision manager or other designated Association representative (the "Manager")in</w:t>
      </w:r>
      <w:r>
        <w:rPr>
          <w:rFonts w:ascii="Times New Roman" w:hAnsi="Times New Roman" w:cs="Times New Roman"/>
          <w:sz w:val="24"/>
          <w:szCs w:val="24"/>
        </w:rPr>
        <w:t xml:space="preserve"> </w:t>
      </w:r>
      <w:r w:rsidRPr="00942E87">
        <w:rPr>
          <w:rFonts w:ascii="Times New Roman" w:hAnsi="Times New Roman" w:cs="Times New Roman"/>
          <w:sz w:val="24"/>
          <w:szCs w:val="24"/>
        </w:rPr>
        <w:t>writing and in advance as to the dates, times and duration of any lease or rental. A standard rental</w:t>
      </w:r>
      <w:r>
        <w:rPr>
          <w:rFonts w:ascii="Times New Roman" w:hAnsi="Times New Roman" w:cs="Times New Roman"/>
          <w:sz w:val="24"/>
          <w:szCs w:val="24"/>
        </w:rPr>
        <w:t xml:space="preserve"> </w:t>
      </w:r>
      <w:r w:rsidRPr="00942E87">
        <w:rPr>
          <w:rFonts w:ascii="Times New Roman" w:hAnsi="Times New Roman" w:cs="Times New Roman"/>
          <w:sz w:val="24"/>
          <w:szCs w:val="24"/>
        </w:rPr>
        <w:t>reservation form will be provided for such notification.</w:t>
      </w:r>
    </w:p>
    <w:p w14:paraId="4F2C4FC9" w14:textId="77777777" w:rsidR="00417B01" w:rsidRPr="00942E87" w:rsidRDefault="00417B01" w:rsidP="00563AB5">
      <w:pPr>
        <w:pStyle w:val="ListParagraph"/>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 </w:t>
      </w:r>
      <w:r w:rsidRPr="00942E87">
        <w:rPr>
          <w:rFonts w:ascii="Times New Roman" w:hAnsi="Times New Roman" w:cs="Times New Roman"/>
          <w:sz w:val="24"/>
          <w:szCs w:val="24"/>
        </w:rPr>
        <w:t xml:space="preserve"> The Manager will check all tenants in and out of the Subdivision, and provide the tenant with a copy of the applicable Rules and Regulations of the Subdivision.</w:t>
      </w:r>
    </w:p>
    <w:p w14:paraId="71FDB42C" w14:textId="77777777" w:rsidR="00417B01" w:rsidRPr="00942E87" w:rsidRDefault="00417B01" w:rsidP="00563AB5">
      <w:pPr>
        <w:pStyle w:val="ListParagraph"/>
        <w:numPr>
          <w:ilvl w:val="0"/>
          <w:numId w:val="44"/>
        </w:numPr>
        <w:jc w:val="both"/>
        <w:rPr>
          <w:rFonts w:ascii="Times New Roman" w:hAnsi="Times New Roman" w:cs="Times New Roman"/>
          <w:sz w:val="24"/>
          <w:szCs w:val="24"/>
        </w:rPr>
      </w:pPr>
      <w:r w:rsidRPr="00942E87">
        <w:rPr>
          <w:rFonts w:ascii="Times New Roman" w:hAnsi="Times New Roman" w:cs="Times New Roman"/>
          <w:sz w:val="24"/>
          <w:szCs w:val="24"/>
        </w:rPr>
        <w:t>The Manager will have the authority to expel any tenant for violation of Rules and Regulations, and to refuse entrance to any tenant due to a substandard Recreational Vehicle or other violation of the</w:t>
      </w:r>
      <w:r>
        <w:rPr>
          <w:rFonts w:ascii="Times New Roman" w:hAnsi="Times New Roman" w:cs="Times New Roman"/>
          <w:sz w:val="24"/>
          <w:szCs w:val="24"/>
        </w:rPr>
        <w:t xml:space="preserve"> </w:t>
      </w:r>
      <w:r w:rsidRPr="00942E87">
        <w:rPr>
          <w:rFonts w:ascii="Times New Roman" w:hAnsi="Times New Roman" w:cs="Times New Roman"/>
          <w:sz w:val="24"/>
          <w:szCs w:val="24"/>
        </w:rPr>
        <w:t>Declaration or Rules and Regulations.</w:t>
      </w:r>
    </w:p>
    <w:p w14:paraId="2CF5FA3D" w14:textId="77777777" w:rsidR="00417B01" w:rsidRPr="00942E87" w:rsidRDefault="00417B01" w:rsidP="00563AB5">
      <w:pPr>
        <w:pStyle w:val="ListParagraph"/>
        <w:numPr>
          <w:ilvl w:val="0"/>
          <w:numId w:val="44"/>
        </w:numPr>
        <w:jc w:val="both"/>
        <w:rPr>
          <w:rFonts w:ascii="Times New Roman" w:hAnsi="Times New Roman" w:cs="Times New Roman"/>
          <w:sz w:val="24"/>
          <w:szCs w:val="24"/>
        </w:rPr>
      </w:pPr>
      <w:r w:rsidRPr="00942E87">
        <w:rPr>
          <w:rFonts w:ascii="Times New Roman" w:hAnsi="Times New Roman" w:cs="Times New Roman"/>
          <w:sz w:val="24"/>
          <w:szCs w:val="24"/>
        </w:rPr>
        <w:t>The Manager will provide access for persons rendering services for rental Lots or Recreational</w:t>
      </w:r>
      <w:r>
        <w:rPr>
          <w:rFonts w:ascii="Times New Roman" w:hAnsi="Times New Roman" w:cs="Times New Roman"/>
          <w:sz w:val="24"/>
          <w:szCs w:val="24"/>
        </w:rPr>
        <w:t xml:space="preserve"> </w:t>
      </w:r>
      <w:r w:rsidRPr="00942E87">
        <w:rPr>
          <w:rFonts w:ascii="Times New Roman" w:hAnsi="Times New Roman" w:cs="Times New Roman"/>
          <w:sz w:val="24"/>
          <w:szCs w:val="24"/>
        </w:rPr>
        <w:t>Vehicles, such as cleaning or repair services, with proper prior notice. Lot Owners are hereby notified</w:t>
      </w:r>
      <w:r>
        <w:rPr>
          <w:rFonts w:ascii="Times New Roman" w:hAnsi="Times New Roman" w:cs="Times New Roman"/>
          <w:sz w:val="24"/>
          <w:szCs w:val="24"/>
        </w:rPr>
        <w:t xml:space="preserve"> </w:t>
      </w:r>
      <w:r w:rsidRPr="00942E87">
        <w:rPr>
          <w:rFonts w:ascii="Times New Roman" w:hAnsi="Times New Roman" w:cs="Times New Roman"/>
          <w:sz w:val="24"/>
          <w:szCs w:val="24"/>
        </w:rPr>
        <w:t>that there will be only one (1) approved cleaning service for Lots enrolled in the Rental Program, and all</w:t>
      </w:r>
      <w:r>
        <w:rPr>
          <w:rFonts w:ascii="Times New Roman" w:hAnsi="Times New Roman" w:cs="Times New Roman"/>
          <w:sz w:val="24"/>
          <w:szCs w:val="24"/>
        </w:rPr>
        <w:t xml:space="preserve"> </w:t>
      </w:r>
      <w:r w:rsidRPr="00942E87">
        <w:rPr>
          <w:rFonts w:ascii="Times New Roman" w:hAnsi="Times New Roman" w:cs="Times New Roman"/>
          <w:sz w:val="24"/>
          <w:szCs w:val="24"/>
        </w:rPr>
        <w:t>Lot Owners in the Rental Program with Recreational Vehicles which require cleaning services must use</w:t>
      </w:r>
      <w:r>
        <w:rPr>
          <w:rFonts w:ascii="Times New Roman" w:hAnsi="Times New Roman" w:cs="Times New Roman"/>
          <w:sz w:val="24"/>
          <w:szCs w:val="24"/>
        </w:rPr>
        <w:t xml:space="preserve"> </w:t>
      </w:r>
      <w:r w:rsidRPr="00942E87">
        <w:rPr>
          <w:rFonts w:ascii="Times New Roman" w:hAnsi="Times New Roman" w:cs="Times New Roman"/>
          <w:sz w:val="24"/>
          <w:szCs w:val="24"/>
        </w:rPr>
        <w:t>the services of the approved cleaning company. Any fees from the cleaning service will be the</w:t>
      </w:r>
      <w:r>
        <w:rPr>
          <w:rFonts w:ascii="Times New Roman" w:hAnsi="Times New Roman" w:cs="Times New Roman"/>
          <w:sz w:val="24"/>
          <w:szCs w:val="24"/>
        </w:rPr>
        <w:t xml:space="preserve"> </w:t>
      </w:r>
      <w:r w:rsidRPr="00942E87">
        <w:rPr>
          <w:rFonts w:ascii="Times New Roman" w:hAnsi="Times New Roman" w:cs="Times New Roman"/>
          <w:sz w:val="24"/>
          <w:szCs w:val="24"/>
        </w:rPr>
        <w:t>responsibility of the Lot Owner and are separate from the Rental Program Fee.</w:t>
      </w:r>
    </w:p>
    <w:p w14:paraId="738DD28B" w14:textId="77777777" w:rsidR="00417B01" w:rsidRPr="00942E87" w:rsidRDefault="00417B01" w:rsidP="00563AB5">
      <w:pPr>
        <w:pStyle w:val="ListParagraph"/>
        <w:numPr>
          <w:ilvl w:val="0"/>
          <w:numId w:val="44"/>
        </w:numPr>
        <w:jc w:val="both"/>
        <w:rPr>
          <w:rFonts w:ascii="Times New Roman" w:hAnsi="Times New Roman" w:cs="Times New Roman"/>
          <w:sz w:val="24"/>
          <w:szCs w:val="24"/>
        </w:rPr>
      </w:pPr>
      <w:r w:rsidRPr="00942E87">
        <w:rPr>
          <w:rFonts w:ascii="Times New Roman" w:hAnsi="Times New Roman" w:cs="Times New Roman"/>
          <w:sz w:val="24"/>
          <w:szCs w:val="24"/>
        </w:rPr>
        <w:t>Any rental that is over three (3) consecutive months in duration will be considered as a long term lease,</w:t>
      </w:r>
      <w:r>
        <w:rPr>
          <w:rFonts w:ascii="Times New Roman" w:hAnsi="Times New Roman" w:cs="Times New Roman"/>
          <w:sz w:val="24"/>
          <w:szCs w:val="24"/>
        </w:rPr>
        <w:t xml:space="preserve"> </w:t>
      </w:r>
      <w:r w:rsidRPr="00942E87">
        <w:rPr>
          <w:rFonts w:ascii="Times New Roman" w:hAnsi="Times New Roman" w:cs="Times New Roman"/>
          <w:sz w:val="24"/>
          <w:szCs w:val="24"/>
        </w:rPr>
        <w:t>and shall fall under the rules applicable to such long-term leases as may be approved by the Association</w:t>
      </w:r>
      <w:r>
        <w:rPr>
          <w:rFonts w:ascii="Times New Roman" w:hAnsi="Times New Roman" w:cs="Times New Roman"/>
          <w:sz w:val="24"/>
          <w:szCs w:val="24"/>
        </w:rPr>
        <w:t xml:space="preserve"> </w:t>
      </w:r>
      <w:r w:rsidRPr="00942E87">
        <w:rPr>
          <w:rFonts w:ascii="Times New Roman" w:hAnsi="Times New Roman" w:cs="Times New Roman"/>
          <w:sz w:val="24"/>
          <w:szCs w:val="24"/>
        </w:rPr>
        <w:t>from time to time and with the consent of the Declarant prior to the Community Completion Date.</w:t>
      </w:r>
    </w:p>
    <w:p w14:paraId="22D31D47" w14:textId="77777777" w:rsidR="00417B01" w:rsidRPr="00942E87" w:rsidRDefault="00417B01" w:rsidP="00563AB5">
      <w:pPr>
        <w:pStyle w:val="ListParagraph"/>
        <w:numPr>
          <w:ilvl w:val="0"/>
          <w:numId w:val="44"/>
        </w:numPr>
        <w:jc w:val="both"/>
        <w:rPr>
          <w:rFonts w:ascii="Times New Roman" w:hAnsi="Times New Roman" w:cs="Times New Roman"/>
          <w:sz w:val="24"/>
          <w:szCs w:val="24"/>
        </w:rPr>
      </w:pPr>
      <w:r w:rsidRPr="00942E87">
        <w:rPr>
          <w:rFonts w:ascii="Times New Roman" w:hAnsi="Times New Roman" w:cs="Times New Roman"/>
          <w:sz w:val="24"/>
          <w:szCs w:val="24"/>
        </w:rPr>
        <w:t>The Association may choose to establish a relationship with an approved outside management company</w:t>
      </w:r>
      <w:r>
        <w:rPr>
          <w:rFonts w:ascii="Times New Roman" w:hAnsi="Times New Roman" w:cs="Times New Roman"/>
          <w:sz w:val="24"/>
          <w:szCs w:val="24"/>
        </w:rPr>
        <w:t xml:space="preserve"> </w:t>
      </w:r>
      <w:r w:rsidRPr="00942E87">
        <w:rPr>
          <w:rFonts w:ascii="Times New Roman" w:hAnsi="Times New Roman" w:cs="Times New Roman"/>
          <w:sz w:val="24"/>
          <w:szCs w:val="24"/>
        </w:rPr>
        <w:t>for those Lot Owners that do not desire to handle their own bookings and collections. Any fees charged</w:t>
      </w:r>
      <w:r>
        <w:rPr>
          <w:rFonts w:ascii="Times New Roman" w:hAnsi="Times New Roman" w:cs="Times New Roman"/>
          <w:sz w:val="24"/>
          <w:szCs w:val="24"/>
        </w:rPr>
        <w:t xml:space="preserve"> </w:t>
      </w:r>
      <w:r w:rsidRPr="00942E87">
        <w:rPr>
          <w:rFonts w:ascii="Times New Roman" w:hAnsi="Times New Roman" w:cs="Times New Roman"/>
          <w:sz w:val="24"/>
          <w:szCs w:val="24"/>
        </w:rPr>
        <w:t>by such outside management company will be the responsibility of the Lot Owner and separate from the</w:t>
      </w:r>
      <w:r>
        <w:rPr>
          <w:rFonts w:ascii="Times New Roman" w:hAnsi="Times New Roman" w:cs="Times New Roman"/>
          <w:sz w:val="24"/>
          <w:szCs w:val="24"/>
        </w:rPr>
        <w:t xml:space="preserve"> </w:t>
      </w:r>
      <w:r w:rsidRPr="00942E87">
        <w:rPr>
          <w:rFonts w:ascii="Times New Roman" w:hAnsi="Times New Roman" w:cs="Times New Roman"/>
          <w:sz w:val="24"/>
          <w:szCs w:val="24"/>
        </w:rPr>
        <w:t>Rental Program Fee.</w:t>
      </w:r>
    </w:p>
    <w:p w14:paraId="1816ED29" w14:textId="77777777" w:rsidR="00417B01" w:rsidRDefault="00417B01" w:rsidP="00417B01">
      <w:pPr>
        <w:jc w:val="both"/>
        <w:rPr>
          <w:rFonts w:ascii="Times New Roman" w:hAnsi="Times New Roman" w:cs="Times New Roman"/>
          <w:sz w:val="24"/>
          <w:szCs w:val="24"/>
          <w:u w:val="single"/>
        </w:rPr>
      </w:pPr>
    </w:p>
    <w:p w14:paraId="4294F27F" w14:textId="77777777" w:rsidR="00417B01" w:rsidRDefault="00417B01" w:rsidP="00417B01">
      <w:pPr>
        <w:jc w:val="center"/>
        <w:rPr>
          <w:rFonts w:ascii="Times New Roman" w:hAnsi="Times New Roman" w:cs="Times New Roman"/>
          <w:b/>
          <w:sz w:val="24"/>
          <w:szCs w:val="24"/>
          <w:u w:val="single"/>
        </w:rPr>
      </w:pPr>
      <w:r w:rsidRPr="00942E87">
        <w:rPr>
          <w:rFonts w:ascii="Times New Roman" w:hAnsi="Times New Roman" w:cs="Times New Roman"/>
          <w:b/>
          <w:sz w:val="24"/>
          <w:szCs w:val="24"/>
          <w:u w:val="single"/>
        </w:rPr>
        <w:t>SCHEDULE 1</w:t>
      </w:r>
    </w:p>
    <w:p w14:paraId="6727B93E" w14:textId="77777777" w:rsidR="00417B01" w:rsidRPr="00942E87" w:rsidRDefault="00417B01" w:rsidP="00417B01">
      <w:pPr>
        <w:jc w:val="center"/>
        <w:rPr>
          <w:rFonts w:ascii="Times New Roman" w:hAnsi="Times New Roman" w:cs="Times New Roman"/>
          <w:b/>
          <w:sz w:val="24"/>
          <w:szCs w:val="24"/>
          <w:u w:val="single"/>
        </w:rPr>
      </w:pPr>
    </w:p>
    <w:p w14:paraId="79FA67D2" w14:textId="77777777" w:rsidR="00417B01" w:rsidRDefault="00417B01" w:rsidP="00417B01">
      <w:pPr>
        <w:jc w:val="center"/>
        <w:rPr>
          <w:rFonts w:ascii="Times New Roman" w:hAnsi="Times New Roman" w:cs="Times New Roman"/>
          <w:b/>
          <w:sz w:val="24"/>
          <w:szCs w:val="24"/>
        </w:rPr>
      </w:pPr>
      <w:r w:rsidRPr="00942E87">
        <w:rPr>
          <w:rFonts w:ascii="Times New Roman" w:hAnsi="Times New Roman" w:cs="Times New Roman"/>
          <w:b/>
          <w:sz w:val="24"/>
          <w:szCs w:val="24"/>
        </w:rPr>
        <w:t>COPY OF ARTICLES</w:t>
      </w:r>
    </w:p>
    <w:p w14:paraId="166DDD80" w14:textId="77777777" w:rsidR="00417B01" w:rsidRPr="00942E87" w:rsidRDefault="00417B01" w:rsidP="00417B01">
      <w:pPr>
        <w:jc w:val="center"/>
        <w:rPr>
          <w:rFonts w:ascii="Times New Roman" w:hAnsi="Times New Roman" w:cs="Times New Roman"/>
          <w:b/>
          <w:sz w:val="24"/>
          <w:szCs w:val="24"/>
        </w:rPr>
      </w:pPr>
    </w:p>
    <w:p w14:paraId="0FD734DF" w14:textId="77777777" w:rsidR="00417B01" w:rsidRDefault="00417B01" w:rsidP="00417B01">
      <w:pPr>
        <w:jc w:val="center"/>
        <w:rPr>
          <w:rFonts w:ascii="Times New Roman" w:hAnsi="Times New Roman" w:cs="Times New Roman"/>
          <w:b/>
          <w:sz w:val="24"/>
          <w:szCs w:val="24"/>
        </w:rPr>
      </w:pPr>
      <w:r w:rsidRPr="00942E87">
        <w:rPr>
          <w:rFonts w:ascii="Times New Roman" w:hAnsi="Times New Roman" w:cs="Times New Roman"/>
          <w:b/>
          <w:sz w:val="24"/>
          <w:szCs w:val="24"/>
        </w:rPr>
        <w:t>[ATTACHED BEHIND THIS COVER PAGE]</w:t>
      </w:r>
    </w:p>
    <w:p w14:paraId="4E13F96C" w14:textId="77777777" w:rsidR="00417B01" w:rsidRDefault="00417B01" w:rsidP="00417B01">
      <w:pPr>
        <w:jc w:val="center"/>
        <w:rPr>
          <w:rFonts w:ascii="Times New Roman" w:hAnsi="Times New Roman" w:cs="Times New Roman"/>
          <w:b/>
          <w:sz w:val="24"/>
          <w:szCs w:val="24"/>
        </w:rPr>
      </w:pPr>
    </w:p>
    <w:p w14:paraId="6F5476BA" w14:textId="77777777" w:rsidR="00417B01" w:rsidRDefault="00417B01" w:rsidP="00417B01">
      <w:pPr>
        <w:jc w:val="center"/>
        <w:rPr>
          <w:rFonts w:ascii="Times New Roman" w:hAnsi="Times New Roman" w:cs="Times New Roman"/>
          <w:b/>
          <w:sz w:val="24"/>
          <w:szCs w:val="24"/>
        </w:rPr>
      </w:pPr>
    </w:p>
    <w:p w14:paraId="165BBD40" w14:textId="77777777" w:rsidR="00417B01" w:rsidRDefault="00417B01" w:rsidP="00417B01">
      <w:pPr>
        <w:jc w:val="center"/>
        <w:rPr>
          <w:rFonts w:ascii="Times New Roman" w:hAnsi="Times New Roman" w:cs="Times New Roman"/>
          <w:b/>
          <w:sz w:val="24"/>
          <w:szCs w:val="24"/>
        </w:rPr>
      </w:pPr>
    </w:p>
    <w:p w14:paraId="58780781" w14:textId="77777777" w:rsidR="00417B01" w:rsidRDefault="00417B01" w:rsidP="00417B01">
      <w:pPr>
        <w:jc w:val="center"/>
        <w:rPr>
          <w:rFonts w:ascii="Times New Roman" w:hAnsi="Times New Roman" w:cs="Times New Roman"/>
          <w:b/>
          <w:sz w:val="24"/>
          <w:szCs w:val="24"/>
        </w:rPr>
      </w:pPr>
    </w:p>
    <w:p w14:paraId="0FC4D61A" w14:textId="77777777" w:rsidR="00417B01" w:rsidRDefault="00417B01" w:rsidP="00417B01">
      <w:pPr>
        <w:jc w:val="center"/>
        <w:rPr>
          <w:rFonts w:ascii="Times New Roman" w:hAnsi="Times New Roman" w:cs="Times New Roman"/>
          <w:b/>
          <w:sz w:val="24"/>
          <w:szCs w:val="24"/>
        </w:rPr>
      </w:pPr>
    </w:p>
    <w:p w14:paraId="0D566F0D" w14:textId="77777777" w:rsidR="00417B01" w:rsidRDefault="00417B01" w:rsidP="00417B01">
      <w:pPr>
        <w:jc w:val="center"/>
        <w:rPr>
          <w:rFonts w:ascii="Times New Roman" w:hAnsi="Times New Roman" w:cs="Times New Roman"/>
          <w:b/>
          <w:sz w:val="24"/>
          <w:szCs w:val="24"/>
        </w:rPr>
      </w:pPr>
    </w:p>
    <w:p w14:paraId="47EF03C3" w14:textId="77777777" w:rsidR="00417B01" w:rsidRDefault="00417B01" w:rsidP="00417B01">
      <w:pPr>
        <w:jc w:val="center"/>
        <w:rPr>
          <w:rFonts w:ascii="Times New Roman" w:hAnsi="Times New Roman" w:cs="Times New Roman"/>
          <w:b/>
          <w:sz w:val="24"/>
          <w:szCs w:val="24"/>
        </w:rPr>
      </w:pPr>
    </w:p>
    <w:p w14:paraId="377038F7" w14:textId="77777777" w:rsidR="00417B01" w:rsidRDefault="00417B01" w:rsidP="00417B01">
      <w:pPr>
        <w:jc w:val="center"/>
        <w:rPr>
          <w:rFonts w:ascii="Times New Roman" w:hAnsi="Times New Roman" w:cs="Times New Roman"/>
          <w:b/>
          <w:sz w:val="24"/>
          <w:szCs w:val="24"/>
        </w:rPr>
      </w:pPr>
    </w:p>
    <w:p w14:paraId="67462F80" w14:textId="77777777" w:rsidR="00417B01" w:rsidRDefault="00417B01" w:rsidP="00417B01">
      <w:pPr>
        <w:jc w:val="center"/>
        <w:rPr>
          <w:rFonts w:ascii="Times New Roman" w:hAnsi="Times New Roman" w:cs="Times New Roman"/>
          <w:b/>
          <w:sz w:val="24"/>
          <w:szCs w:val="24"/>
        </w:rPr>
      </w:pPr>
    </w:p>
    <w:p w14:paraId="0A991E31" w14:textId="77777777" w:rsidR="00417B01" w:rsidRDefault="00417B01" w:rsidP="00417B01">
      <w:pPr>
        <w:jc w:val="center"/>
        <w:rPr>
          <w:rFonts w:ascii="Times New Roman" w:hAnsi="Times New Roman" w:cs="Times New Roman"/>
          <w:b/>
          <w:sz w:val="24"/>
          <w:szCs w:val="24"/>
        </w:rPr>
      </w:pPr>
    </w:p>
    <w:p w14:paraId="2F27E55D" w14:textId="77777777" w:rsidR="00417B01" w:rsidRDefault="00417B01" w:rsidP="00417B01">
      <w:pPr>
        <w:jc w:val="center"/>
        <w:rPr>
          <w:rFonts w:ascii="Times New Roman" w:hAnsi="Times New Roman" w:cs="Times New Roman"/>
          <w:b/>
          <w:sz w:val="24"/>
          <w:szCs w:val="24"/>
        </w:rPr>
      </w:pPr>
    </w:p>
    <w:p w14:paraId="2896F708" w14:textId="77777777" w:rsidR="00417B01" w:rsidRDefault="00417B01" w:rsidP="00417B01">
      <w:pPr>
        <w:jc w:val="center"/>
        <w:rPr>
          <w:rFonts w:ascii="Times New Roman" w:hAnsi="Times New Roman" w:cs="Times New Roman"/>
          <w:b/>
          <w:sz w:val="24"/>
          <w:szCs w:val="24"/>
        </w:rPr>
      </w:pPr>
    </w:p>
    <w:p w14:paraId="428FA401" w14:textId="77777777" w:rsidR="00417B01" w:rsidRDefault="00417B01" w:rsidP="00417B01">
      <w:pPr>
        <w:jc w:val="center"/>
        <w:rPr>
          <w:rFonts w:ascii="Times New Roman" w:hAnsi="Times New Roman" w:cs="Times New Roman"/>
          <w:b/>
          <w:sz w:val="24"/>
          <w:szCs w:val="24"/>
        </w:rPr>
      </w:pPr>
    </w:p>
    <w:p w14:paraId="1B9399C0" w14:textId="77777777" w:rsidR="00417B01" w:rsidRDefault="00417B01" w:rsidP="00417B01">
      <w:pPr>
        <w:jc w:val="center"/>
        <w:rPr>
          <w:rFonts w:ascii="Times New Roman" w:hAnsi="Times New Roman" w:cs="Times New Roman"/>
          <w:b/>
          <w:sz w:val="24"/>
          <w:szCs w:val="24"/>
        </w:rPr>
      </w:pPr>
    </w:p>
    <w:p w14:paraId="087E16FF" w14:textId="77777777" w:rsidR="00417B01" w:rsidRDefault="00417B01" w:rsidP="00417B01">
      <w:pPr>
        <w:jc w:val="center"/>
        <w:rPr>
          <w:rFonts w:ascii="Times New Roman" w:hAnsi="Times New Roman" w:cs="Times New Roman"/>
          <w:b/>
          <w:sz w:val="24"/>
          <w:szCs w:val="24"/>
        </w:rPr>
      </w:pPr>
    </w:p>
    <w:p w14:paraId="6844E99C" w14:textId="77777777" w:rsidR="00417B01" w:rsidRDefault="00417B01" w:rsidP="00417B01">
      <w:pPr>
        <w:jc w:val="center"/>
        <w:rPr>
          <w:rFonts w:ascii="Times New Roman" w:hAnsi="Times New Roman" w:cs="Times New Roman"/>
          <w:b/>
          <w:sz w:val="24"/>
          <w:szCs w:val="24"/>
        </w:rPr>
      </w:pPr>
    </w:p>
    <w:p w14:paraId="36C2EF9F" w14:textId="77777777" w:rsidR="00417B01" w:rsidRDefault="00417B01" w:rsidP="00417B01">
      <w:pPr>
        <w:jc w:val="center"/>
        <w:rPr>
          <w:rFonts w:ascii="Times New Roman" w:hAnsi="Times New Roman" w:cs="Times New Roman"/>
          <w:b/>
          <w:sz w:val="24"/>
          <w:szCs w:val="24"/>
        </w:rPr>
      </w:pPr>
    </w:p>
    <w:p w14:paraId="6F6F7A74" w14:textId="77777777" w:rsidR="00417B01" w:rsidRDefault="00417B01" w:rsidP="00417B01">
      <w:pPr>
        <w:jc w:val="center"/>
        <w:rPr>
          <w:rFonts w:ascii="Times New Roman" w:hAnsi="Times New Roman" w:cs="Times New Roman"/>
          <w:b/>
          <w:sz w:val="24"/>
          <w:szCs w:val="24"/>
        </w:rPr>
      </w:pPr>
    </w:p>
    <w:p w14:paraId="22B9B039" w14:textId="77777777" w:rsidR="00417B01" w:rsidRDefault="00417B01" w:rsidP="00417B01">
      <w:pPr>
        <w:jc w:val="center"/>
        <w:rPr>
          <w:rFonts w:ascii="Times New Roman" w:hAnsi="Times New Roman" w:cs="Times New Roman"/>
          <w:b/>
          <w:sz w:val="24"/>
          <w:szCs w:val="24"/>
        </w:rPr>
      </w:pPr>
    </w:p>
    <w:p w14:paraId="48AA4CC1" w14:textId="77777777" w:rsidR="00417B01" w:rsidRDefault="00417B01" w:rsidP="00417B01">
      <w:pPr>
        <w:jc w:val="center"/>
        <w:rPr>
          <w:rFonts w:ascii="Times New Roman" w:hAnsi="Times New Roman" w:cs="Times New Roman"/>
          <w:b/>
          <w:sz w:val="24"/>
          <w:szCs w:val="24"/>
        </w:rPr>
      </w:pPr>
    </w:p>
    <w:p w14:paraId="484F5DFB" w14:textId="77777777" w:rsidR="00417B01" w:rsidRDefault="00417B01" w:rsidP="00417B01">
      <w:pPr>
        <w:jc w:val="center"/>
        <w:rPr>
          <w:rFonts w:ascii="Times New Roman" w:hAnsi="Times New Roman" w:cs="Times New Roman"/>
          <w:b/>
          <w:sz w:val="24"/>
          <w:szCs w:val="24"/>
        </w:rPr>
      </w:pPr>
    </w:p>
    <w:p w14:paraId="27D5462B" w14:textId="77777777" w:rsidR="00417B01" w:rsidRDefault="00417B01" w:rsidP="00417B01">
      <w:pPr>
        <w:jc w:val="center"/>
        <w:rPr>
          <w:rFonts w:ascii="Times New Roman" w:hAnsi="Times New Roman" w:cs="Times New Roman"/>
          <w:b/>
          <w:sz w:val="24"/>
          <w:szCs w:val="24"/>
        </w:rPr>
      </w:pPr>
    </w:p>
    <w:p w14:paraId="3BF1AD3F" w14:textId="77777777" w:rsidR="00417B01" w:rsidRDefault="00417B01" w:rsidP="00417B01">
      <w:pPr>
        <w:jc w:val="center"/>
        <w:rPr>
          <w:rFonts w:ascii="Times New Roman" w:hAnsi="Times New Roman" w:cs="Times New Roman"/>
          <w:b/>
          <w:sz w:val="24"/>
          <w:szCs w:val="24"/>
        </w:rPr>
      </w:pPr>
    </w:p>
    <w:p w14:paraId="41902A9F" w14:textId="77777777" w:rsidR="00417B01" w:rsidRDefault="00417B01" w:rsidP="00417B01">
      <w:pPr>
        <w:jc w:val="center"/>
        <w:rPr>
          <w:rFonts w:ascii="Times New Roman" w:hAnsi="Times New Roman" w:cs="Times New Roman"/>
          <w:b/>
          <w:sz w:val="24"/>
          <w:szCs w:val="24"/>
        </w:rPr>
      </w:pPr>
    </w:p>
    <w:p w14:paraId="52BFDC58" w14:textId="77777777" w:rsidR="00417B01" w:rsidRDefault="00417B01" w:rsidP="00417B01">
      <w:pPr>
        <w:jc w:val="center"/>
        <w:rPr>
          <w:rFonts w:ascii="Times New Roman" w:hAnsi="Times New Roman" w:cs="Times New Roman"/>
          <w:b/>
          <w:sz w:val="24"/>
          <w:szCs w:val="24"/>
        </w:rPr>
      </w:pPr>
    </w:p>
    <w:p w14:paraId="2574F9DB" w14:textId="77777777" w:rsidR="00417B01" w:rsidRDefault="00417B01" w:rsidP="00417B01">
      <w:pPr>
        <w:jc w:val="center"/>
        <w:rPr>
          <w:rFonts w:ascii="Times New Roman" w:hAnsi="Times New Roman" w:cs="Times New Roman"/>
          <w:b/>
          <w:sz w:val="24"/>
          <w:szCs w:val="24"/>
        </w:rPr>
      </w:pPr>
    </w:p>
    <w:p w14:paraId="13A210E4" w14:textId="77777777" w:rsidR="00417B01" w:rsidRDefault="00417B01" w:rsidP="00417B01">
      <w:pPr>
        <w:jc w:val="center"/>
        <w:rPr>
          <w:rFonts w:ascii="Times New Roman" w:hAnsi="Times New Roman" w:cs="Times New Roman"/>
          <w:b/>
          <w:sz w:val="24"/>
          <w:szCs w:val="24"/>
        </w:rPr>
      </w:pPr>
    </w:p>
    <w:p w14:paraId="4B6EB57F" w14:textId="77777777" w:rsidR="00417B01" w:rsidRDefault="00417B01" w:rsidP="00417B01">
      <w:pPr>
        <w:jc w:val="center"/>
        <w:rPr>
          <w:rFonts w:ascii="Times New Roman" w:hAnsi="Times New Roman" w:cs="Times New Roman"/>
          <w:b/>
          <w:sz w:val="24"/>
          <w:szCs w:val="24"/>
        </w:rPr>
      </w:pPr>
    </w:p>
    <w:p w14:paraId="7135AB97" w14:textId="77777777" w:rsidR="00417B01" w:rsidRDefault="00417B01" w:rsidP="00417B01">
      <w:pPr>
        <w:jc w:val="center"/>
        <w:rPr>
          <w:rFonts w:ascii="Times New Roman" w:hAnsi="Times New Roman" w:cs="Times New Roman"/>
          <w:b/>
          <w:sz w:val="24"/>
          <w:szCs w:val="24"/>
        </w:rPr>
      </w:pPr>
    </w:p>
    <w:p w14:paraId="3304B39F" w14:textId="77777777" w:rsidR="00417B01" w:rsidRDefault="00417B01" w:rsidP="00417B01">
      <w:pPr>
        <w:jc w:val="center"/>
        <w:rPr>
          <w:rFonts w:ascii="Times New Roman" w:hAnsi="Times New Roman" w:cs="Times New Roman"/>
          <w:b/>
          <w:sz w:val="24"/>
          <w:szCs w:val="24"/>
        </w:rPr>
      </w:pPr>
    </w:p>
    <w:p w14:paraId="566BA6AA" w14:textId="77777777" w:rsidR="00417B01" w:rsidRDefault="00417B01" w:rsidP="00417B01">
      <w:pPr>
        <w:rPr>
          <w:rFonts w:ascii="Times New Roman" w:hAnsi="Times New Roman" w:cs="Times New Roman"/>
          <w:b/>
          <w:sz w:val="24"/>
          <w:szCs w:val="24"/>
        </w:rPr>
      </w:pPr>
    </w:p>
    <w:p w14:paraId="7AE5A1AB" w14:textId="77777777" w:rsidR="00417B01" w:rsidRDefault="00417B01" w:rsidP="00417B01">
      <w:pPr>
        <w:rPr>
          <w:rFonts w:ascii="Times New Roman" w:hAnsi="Times New Roman" w:cs="Times New Roman"/>
          <w:b/>
          <w:sz w:val="24"/>
          <w:szCs w:val="24"/>
        </w:rPr>
      </w:pPr>
    </w:p>
    <w:p w14:paraId="56781C20" w14:textId="77777777" w:rsidR="00417B01" w:rsidRDefault="00417B01" w:rsidP="00417B01">
      <w:pPr>
        <w:rPr>
          <w:rFonts w:ascii="Times New Roman" w:hAnsi="Times New Roman" w:cs="Times New Roman"/>
          <w:b/>
          <w:sz w:val="24"/>
          <w:szCs w:val="24"/>
        </w:rPr>
      </w:pPr>
    </w:p>
    <w:p w14:paraId="58DBCCF8" w14:textId="77777777" w:rsidR="00417B01" w:rsidRPr="001B3905" w:rsidRDefault="00417B01" w:rsidP="00417B01">
      <w:pPr>
        <w:jc w:val="center"/>
        <w:rPr>
          <w:rFonts w:ascii="Times New Roman" w:hAnsi="Times New Roman" w:cs="Times New Roman"/>
          <w:b/>
          <w:sz w:val="24"/>
          <w:szCs w:val="24"/>
        </w:rPr>
      </w:pPr>
      <w:r w:rsidRPr="001B3905">
        <w:rPr>
          <w:rFonts w:ascii="Times New Roman" w:hAnsi="Times New Roman" w:cs="Times New Roman"/>
          <w:b/>
          <w:noProof/>
          <w:sz w:val="24"/>
          <w:szCs w:val="24"/>
        </w:rPr>
        <w:drawing>
          <wp:inline distT="0" distB="0" distL="0" distR="0" wp14:anchorId="034A54B2" wp14:editId="559FDB4C">
            <wp:extent cx="838200" cy="895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mmmm.JPG"/>
                    <pic:cNvPicPr/>
                  </pic:nvPicPr>
                  <pic:blipFill>
                    <a:blip r:embed="rId12">
                      <a:extLst>
                        <a:ext uri="{28A0092B-C50C-407E-A947-70E740481C1C}">
                          <a14:useLocalDpi xmlns:a14="http://schemas.microsoft.com/office/drawing/2010/main" val="0"/>
                        </a:ext>
                      </a:extLst>
                    </a:blip>
                    <a:stretch>
                      <a:fillRect/>
                    </a:stretch>
                  </pic:blipFill>
                  <pic:spPr>
                    <a:xfrm>
                      <a:off x="0" y="0"/>
                      <a:ext cx="838200" cy="895350"/>
                    </a:xfrm>
                    <a:prstGeom prst="rect">
                      <a:avLst/>
                    </a:prstGeom>
                  </pic:spPr>
                </pic:pic>
              </a:graphicData>
            </a:graphic>
          </wp:inline>
        </w:drawing>
      </w:r>
    </w:p>
    <w:p w14:paraId="03531BAA" w14:textId="77777777" w:rsidR="00417B01" w:rsidRPr="001B3905" w:rsidRDefault="00417B01" w:rsidP="00417B01">
      <w:pPr>
        <w:spacing w:after="0"/>
        <w:jc w:val="center"/>
        <w:rPr>
          <w:rFonts w:ascii="Times New Roman" w:hAnsi="Times New Roman" w:cs="Times New Roman"/>
          <w:sz w:val="24"/>
          <w:szCs w:val="24"/>
        </w:rPr>
      </w:pPr>
      <w:r w:rsidRPr="001B3905">
        <w:rPr>
          <w:rFonts w:ascii="Times New Roman" w:hAnsi="Times New Roman" w:cs="Times New Roman"/>
          <w:sz w:val="24"/>
          <w:szCs w:val="24"/>
        </w:rPr>
        <w:t>FLORIDA DEPARTMENT OF STATE</w:t>
      </w:r>
    </w:p>
    <w:p w14:paraId="26590CDF" w14:textId="77777777" w:rsidR="00417B01" w:rsidRPr="0014578C" w:rsidRDefault="00417B01" w:rsidP="00417B01">
      <w:pPr>
        <w:spacing w:after="0"/>
        <w:jc w:val="center"/>
        <w:rPr>
          <w:rFonts w:ascii="Times New Roman" w:hAnsi="Times New Roman" w:cs="Times New Roman"/>
          <w:sz w:val="24"/>
          <w:szCs w:val="24"/>
        </w:rPr>
      </w:pPr>
      <w:r w:rsidRPr="0014578C">
        <w:rPr>
          <w:rFonts w:ascii="Times New Roman" w:hAnsi="Times New Roman" w:cs="Times New Roman"/>
          <w:sz w:val="24"/>
          <w:szCs w:val="24"/>
        </w:rPr>
        <w:t>Division of Corporations</w:t>
      </w:r>
    </w:p>
    <w:p w14:paraId="414F7EC3" w14:textId="77777777" w:rsidR="00417B01" w:rsidRDefault="00417B01" w:rsidP="00417B01">
      <w:pPr>
        <w:spacing w:after="0"/>
        <w:rPr>
          <w:rFonts w:ascii="Times New Roman" w:hAnsi="Times New Roman" w:cs="Times New Roman"/>
          <w:sz w:val="24"/>
          <w:szCs w:val="24"/>
        </w:rPr>
      </w:pPr>
    </w:p>
    <w:p w14:paraId="21BECEB7" w14:textId="77777777" w:rsidR="00417B01" w:rsidRDefault="00417B01" w:rsidP="00417B01">
      <w:pPr>
        <w:spacing w:after="0"/>
        <w:jc w:val="both"/>
        <w:rPr>
          <w:rFonts w:ascii="Times New Roman" w:hAnsi="Times New Roman" w:cs="Times New Roman"/>
          <w:sz w:val="24"/>
          <w:szCs w:val="24"/>
        </w:rPr>
      </w:pPr>
    </w:p>
    <w:p w14:paraId="300D0E16" w14:textId="77777777" w:rsidR="00417B01" w:rsidRDefault="00417B01" w:rsidP="00417B01">
      <w:pPr>
        <w:spacing w:after="0"/>
        <w:jc w:val="both"/>
        <w:rPr>
          <w:rFonts w:ascii="Times New Roman" w:hAnsi="Times New Roman" w:cs="Times New Roman"/>
          <w:sz w:val="24"/>
          <w:szCs w:val="24"/>
        </w:rPr>
      </w:pPr>
      <w:r>
        <w:rPr>
          <w:rFonts w:ascii="Times New Roman" w:hAnsi="Times New Roman" w:cs="Times New Roman"/>
          <w:sz w:val="24"/>
          <w:szCs w:val="24"/>
        </w:rPr>
        <w:t>August 15, 2007</w:t>
      </w:r>
    </w:p>
    <w:p w14:paraId="7FE22007" w14:textId="77777777" w:rsidR="00417B01" w:rsidRPr="0014578C" w:rsidRDefault="00417B01" w:rsidP="00417B01">
      <w:pPr>
        <w:spacing w:after="0"/>
        <w:jc w:val="both"/>
        <w:rPr>
          <w:rFonts w:ascii="Times New Roman" w:hAnsi="Times New Roman" w:cs="Times New Roman"/>
          <w:sz w:val="24"/>
          <w:szCs w:val="24"/>
        </w:rPr>
      </w:pPr>
    </w:p>
    <w:p w14:paraId="20F3BC08" w14:textId="77777777" w:rsidR="00417B01" w:rsidRDefault="00417B01" w:rsidP="00417B01">
      <w:pPr>
        <w:spacing w:after="0"/>
        <w:jc w:val="both"/>
        <w:rPr>
          <w:rFonts w:ascii="Times New Roman" w:hAnsi="Times New Roman" w:cs="Times New Roman"/>
          <w:sz w:val="24"/>
          <w:szCs w:val="24"/>
        </w:rPr>
      </w:pPr>
      <w:r w:rsidRPr="0014578C">
        <w:rPr>
          <w:rFonts w:ascii="Times New Roman" w:hAnsi="Times New Roman" w:cs="Times New Roman"/>
          <w:sz w:val="24"/>
          <w:szCs w:val="24"/>
        </w:rPr>
        <w:t xml:space="preserve">BRINSON PROPERTIES, INC. </w:t>
      </w:r>
    </w:p>
    <w:p w14:paraId="418152C0" w14:textId="77777777" w:rsidR="00417B01" w:rsidRDefault="00417B01" w:rsidP="00417B01">
      <w:pPr>
        <w:spacing w:after="0"/>
        <w:jc w:val="both"/>
        <w:rPr>
          <w:rFonts w:ascii="Times New Roman" w:hAnsi="Times New Roman" w:cs="Times New Roman"/>
          <w:sz w:val="24"/>
          <w:szCs w:val="24"/>
        </w:rPr>
      </w:pPr>
      <w:r w:rsidRPr="0014578C">
        <w:rPr>
          <w:rFonts w:ascii="Times New Roman" w:hAnsi="Times New Roman" w:cs="Times New Roman"/>
          <w:sz w:val="24"/>
          <w:szCs w:val="24"/>
        </w:rPr>
        <w:t xml:space="preserve">2001 BRINSON ROAD </w:t>
      </w:r>
    </w:p>
    <w:p w14:paraId="19507368" w14:textId="77777777" w:rsidR="00417B01" w:rsidRDefault="00417B01" w:rsidP="00417B01">
      <w:pPr>
        <w:spacing w:after="0"/>
        <w:jc w:val="both"/>
        <w:rPr>
          <w:rFonts w:ascii="Times New Roman" w:hAnsi="Times New Roman" w:cs="Times New Roman"/>
          <w:sz w:val="24"/>
          <w:szCs w:val="24"/>
        </w:rPr>
      </w:pPr>
      <w:r w:rsidRPr="0014578C">
        <w:rPr>
          <w:rFonts w:ascii="Times New Roman" w:hAnsi="Times New Roman" w:cs="Times New Roman"/>
          <w:sz w:val="24"/>
          <w:szCs w:val="24"/>
        </w:rPr>
        <w:t xml:space="preserve">UNIT #307 </w:t>
      </w:r>
    </w:p>
    <w:p w14:paraId="3E682696" w14:textId="77777777" w:rsidR="00417B01" w:rsidRDefault="00417B01" w:rsidP="00417B01">
      <w:pPr>
        <w:spacing w:after="0"/>
        <w:jc w:val="both"/>
        <w:rPr>
          <w:rFonts w:ascii="Times New Roman" w:hAnsi="Times New Roman" w:cs="Times New Roman"/>
          <w:sz w:val="24"/>
          <w:szCs w:val="24"/>
        </w:rPr>
      </w:pPr>
      <w:r w:rsidRPr="0014578C">
        <w:rPr>
          <w:rFonts w:ascii="Times New Roman" w:hAnsi="Times New Roman" w:cs="Times New Roman"/>
          <w:sz w:val="24"/>
          <w:szCs w:val="24"/>
        </w:rPr>
        <w:t>LUTZ, FL 33558</w:t>
      </w:r>
    </w:p>
    <w:p w14:paraId="3C9D1F1C" w14:textId="77777777" w:rsidR="00417B01" w:rsidRDefault="00417B01" w:rsidP="00417B01">
      <w:pPr>
        <w:jc w:val="both"/>
        <w:rPr>
          <w:rFonts w:ascii="Times New Roman" w:hAnsi="Times New Roman" w:cs="Times New Roman"/>
          <w:sz w:val="24"/>
          <w:szCs w:val="24"/>
        </w:rPr>
      </w:pPr>
    </w:p>
    <w:p w14:paraId="72BF4E1C" w14:textId="77777777" w:rsidR="00417B01" w:rsidRPr="0014578C" w:rsidRDefault="00417B01" w:rsidP="00417B01">
      <w:pPr>
        <w:jc w:val="both"/>
        <w:rPr>
          <w:rFonts w:ascii="Times New Roman" w:hAnsi="Times New Roman" w:cs="Times New Roman"/>
          <w:sz w:val="24"/>
          <w:szCs w:val="24"/>
        </w:rPr>
      </w:pPr>
    </w:p>
    <w:p w14:paraId="30247951" w14:textId="77777777" w:rsidR="00417B01" w:rsidRDefault="00417B01" w:rsidP="00417B01">
      <w:pPr>
        <w:jc w:val="both"/>
        <w:rPr>
          <w:rFonts w:ascii="Times New Roman" w:hAnsi="Times New Roman" w:cs="Times New Roman"/>
          <w:sz w:val="24"/>
          <w:szCs w:val="24"/>
        </w:rPr>
      </w:pPr>
      <w:r w:rsidRPr="0014578C">
        <w:rPr>
          <w:rFonts w:ascii="Times New Roman" w:hAnsi="Times New Roman" w:cs="Times New Roman"/>
          <w:sz w:val="24"/>
          <w:szCs w:val="24"/>
        </w:rPr>
        <w:t>The Articles of Incorporation for THE WOODS RESIDENTS' ASSOCIATION, INC. were filed on August 15, 2007 and assigned document number N07000008062. Please refer to this number whenever corresponding with this office regarding the above corporation. The certification you requested is enclosed.</w:t>
      </w:r>
    </w:p>
    <w:p w14:paraId="024ED6B2" w14:textId="77777777" w:rsidR="00417B01" w:rsidRPr="0014578C" w:rsidRDefault="00417B01" w:rsidP="00417B01">
      <w:pPr>
        <w:jc w:val="both"/>
        <w:rPr>
          <w:rFonts w:ascii="Times New Roman" w:hAnsi="Times New Roman" w:cs="Times New Roman"/>
          <w:sz w:val="24"/>
          <w:szCs w:val="24"/>
        </w:rPr>
      </w:pPr>
    </w:p>
    <w:p w14:paraId="258F1BF8" w14:textId="77777777" w:rsidR="00417B01" w:rsidRDefault="00417B01" w:rsidP="00417B01">
      <w:pPr>
        <w:jc w:val="both"/>
        <w:rPr>
          <w:rFonts w:ascii="Times New Roman" w:hAnsi="Times New Roman" w:cs="Times New Roman"/>
          <w:sz w:val="24"/>
          <w:szCs w:val="24"/>
        </w:rPr>
      </w:pPr>
      <w:r w:rsidRPr="0014578C">
        <w:rPr>
          <w:rFonts w:ascii="Times New Roman" w:hAnsi="Times New Roman" w:cs="Times New Roman"/>
          <w:sz w:val="24"/>
          <w:szCs w:val="24"/>
        </w:rPr>
        <w:t>PLEASE NOTE: Compliance with the following procedures is essential to maintaining your corporate status. Failure to do so may result in dissolution of your corporation.</w:t>
      </w:r>
    </w:p>
    <w:p w14:paraId="7E30C080" w14:textId="77777777" w:rsidR="00417B01" w:rsidRPr="0014578C" w:rsidRDefault="00417B01" w:rsidP="00417B01">
      <w:pPr>
        <w:jc w:val="both"/>
        <w:rPr>
          <w:rFonts w:ascii="Times New Roman" w:hAnsi="Times New Roman" w:cs="Times New Roman"/>
          <w:sz w:val="24"/>
          <w:szCs w:val="24"/>
        </w:rPr>
      </w:pPr>
    </w:p>
    <w:p w14:paraId="2F55E351" w14:textId="77777777" w:rsidR="00417B01" w:rsidRPr="0014578C" w:rsidRDefault="00417B01" w:rsidP="00417B01">
      <w:pPr>
        <w:jc w:val="both"/>
        <w:rPr>
          <w:rFonts w:ascii="Times New Roman" w:hAnsi="Times New Roman" w:cs="Times New Roman"/>
          <w:sz w:val="24"/>
          <w:szCs w:val="24"/>
        </w:rPr>
      </w:pPr>
      <w:r w:rsidRPr="0014578C">
        <w:rPr>
          <w:rFonts w:ascii="Times New Roman" w:hAnsi="Times New Roman" w:cs="Times New Roman"/>
          <w:sz w:val="24"/>
          <w:szCs w:val="24"/>
        </w:rPr>
        <w:t>A corporation annual report must be filed with this office between January 1 and May 1 of each year beginning with the calendar year following the year of the filing/effective date noted above and each year thereafter. Failure to file the annual report on time may result in administrative dissolution of your corporation.</w:t>
      </w:r>
    </w:p>
    <w:p w14:paraId="0CFE54CC" w14:textId="77777777" w:rsidR="00417B01" w:rsidRDefault="00417B01" w:rsidP="00417B01">
      <w:pPr>
        <w:jc w:val="both"/>
        <w:rPr>
          <w:rFonts w:ascii="Times New Roman" w:hAnsi="Times New Roman" w:cs="Times New Roman"/>
          <w:sz w:val="24"/>
          <w:szCs w:val="24"/>
        </w:rPr>
      </w:pPr>
      <w:r w:rsidRPr="0014578C">
        <w:rPr>
          <w:rFonts w:ascii="Times New Roman" w:hAnsi="Times New Roman" w:cs="Times New Roman"/>
          <w:sz w:val="24"/>
          <w:szCs w:val="24"/>
        </w:rPr>
        <w:t xml:space="preserve">A federal employer identification (FEI) number must be shown on the annual report form prior to its filing with this office. Contact the Internal Revenue Service to insure that you receive the FEI number in time to file the annual report. To obtain a FEI number, contact the IRS at 1-800-829-3676 and request form SS-4 or by going to their website at </w:t>
      </w:r>
      <w:hyperlink r:id="rId13" w:history="1">
        <w:r w:rsidRPr="007E134D">
          <w:rPr>
            <w:rStyle w:val="Hyperlink"/>
            <w:rFonts w:ascii="Times New Roman" w:hAnsi="Times New Roman" w:cs="Times New Roman"/>
            <w:sz w:val="24"/>
            <w:szCs w:val="24"/>
          </w:rPr>
          <w:t>www.irs.ustreas.gov</w:t>
        </w:r>
      </w:hyperlink>
      <w:r w:rsidRPr="0014578C">
        <w:rPr>
          <w:rFonts w:ascii="Times New Roman" w:hAnsi="Times New Roman" w:cs="Times New Roman"/>
          <w:sz w:val="24"/>
          <w:szCs w:val="24"/>
        </w:rPr>
        <w:t>.</w:t>
      </w:r>
    </w:p>
    <w:p w14:paraId="1407DCB2" w14:textId="77777777" w:rsidR="00417B01" w:rsidRPr="0014578C" w:rsidRDefault="00417B01" w:rsidP="00417B01">
      <w:pPr>
        <w:jc w:val="both"/>
        <w:rPr>
          <w:rFonts w:ascii="Times New Roman" w:hAnsi="Times New Roman" w:cs="Times New Roman"/>
          <w:sz w:val="24"/>
          <w:szCs w:val="24"/>
        </w:rPr>
      </w:pPr>
    </w:p>
    <w:p w14:paraId="0CAA5030" w14:textId="77777777" w:rsidR="00417B01" w:rsidRDefault="00417B01" w:rsidP="00417B01">
      <w:pPr>
        <w:jc w:val="both"/>
        <w:rPr>
          <w:rFonts w:ascii="Times New Roman" w:hAnsi="Times New Roman" w:cs="Times New Roman"/>
          <w:sz w:val="24"/>
          <w:szCs w:val="24"/>
        </w:rPr>
      </w:pPr>
      <w:r w:rsidRPr="0014578C">
        <w:rPr>
          <w:rFonts w:ascii="Times New Roman" w:hAnsi="Times New Roman" w:cs="Times New Roman"/>
          <w:sz w:val="24"/>
          <w:szCs w:val="24"/>
        </w:rPr>
        <w:t>Should your corporate mailing address change, you must notify this office in writing, to insure important mailings such as the annual report notices reach you.</w:t>
      </w:r>
    </w:p>
    <w:p w14:paraId="7CD30BC3" w14:textId="77777777" w:rsidR="00417B01" w:rsidRPr="0014578C" w:rsidRDefault="00417B01" w:rsidP="00417B01">
      <w:pPr>
        <w:jc w:val="both"/>
        <w:rPr>
          <w:rFonts w:ascii="Times New Roman" w:hAnsi="Times New Roman" w:cs="Times New Roman"/>
          <w:sz w:val="24"/>
          <w:szCs w:val="24"/>
        </w:rPr>
      </w:pPr>
    </w:p>
    <w:p w14:paraId="47773F3C" w14:textId="77777777" w:rsidR="00417B01" w:rsidRDefault="00417B01" w:rsidP="00417B01">
      <w:pPr>
        <w:jc w:val="both"/>
        <w:rPr>
          <w:rFonts w:ascii="Times New Roman" w:hAnsi="Times New Roman" w:cs="Times New Roman"/>
          <w:sz w:val="24"/>
          <w:szCs w:val="24"/>
        </w:rPr>
      </w:pPr>
      <w:r w:rsidRPr="0014578C">
        <w:rPr>
          <w:rFonts w:ascii="Times New Roman" w:hAnsi="Times New Roman" w:cs="Times New Roman"/>
          <w:sz w:val="24"/>
          <w:szCs w:val="24"/>
        </w:rPr>
        <w:t>Should you have any questions regarding corporations, please contact this office at the address given below.</w:t>
      </w:r>
    </w:p>
    <w:p w14:paraId="44C1C354" w14:textId="77777777" w:rsidR="00417B01" w:rsidRPr="0014578C" w:rsidRDefault="00417B01" w:rsidP="00417B01">
      <w:pPr>
        <w:jc w:val="both"/>
        <w:rPr>
          <w:rFonts w:ascii="Times New Roman" w:hAnsi="Times New Roman" w:cs="Times New Roman"/>
          <w:sz w:val="24"/>
          <w:szCs w:val="24"/>
        </w:rPr>
      </w:pPr>
    </w:p>
    <w:p w14:paraId="586F41E2" w14:textId="77777777" w:rsidR="00417B01" w:rsidRPr="0014578C" w:rsidRDefault="00417B01" w:rsidP="00417B01">
      <w:pPr>
        <w:spacing w:after="0"/>
        <w:jc w:val="both"/>
        <w:rPr>
          <w:rFonts w:ascii="Times New Roman" w:hAnsi="Times New Roman" w:cs="Times New Roman"/>
          <w:sz w:val="24"/>
          <w:szCs w:val="24"/>
        </w:rPr>
      </w:pPr>
      <w:r w:rsidRPr="0014578C">
        <w:rPr>
          <w:rFonts w:ascii="Times New Roman" w:hAnsi="Times New Roman" w:cs="Times New Roman"/>
          <w:sz w:val="24"/>
          <w:szCs w:val="24"/>
        </w:rPr>
        <w:t>Loria Poole, Document Specialist</w:t>
      </w:r>
    </w:p>
    <w:p w14:paraId="3F3F692C" w14:textId="77777777" w:rsidR="00417B01" w:rsidRPr="0014578C" w:rsidRDefault="00417B01" w:rsidP="00417B01">
      <w:pPr>
        <w:spacing w:after="0"/>
        <w:jc w:val="both"/>
        <w:rPr>
          <w:rFonts w:ascii="Times New Roman" w:hAnsi="Times New Roman" w:cs="Times New Roman"/>
          <w:sz w:val="24"/>
          <w:szCs w:val="24"/>
        </w:rPr>
      </w:pPr>
      <w:r>
        <w:rPr>
          <w:rFonts w:ascii="Times New Roman" w:hAnsi="Times New Roman" w:cs="Times New Roman"/>
          <w:sz w:val="24"/>
          <w:szCs w:val="24"/>
        </w:rPr>
        <w:t>New Filing Section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578C">
        <w:rPr>
          <w:rFonts w:ascii="Times New Roman" w:hAnsi="Times New Roman" w:cs="Times New Roman"/>
          <w:sz w:val="24"/>
          <w:szCs w:val="24"/>
        </w:rPr>
        <w:t>Letter Number: 007A00049780</w:t>
      </w:r>
    </w:p>
    <w:p w14:paraId="7EB2904D" w14:textId="77777777" w:rsidR="00417B01" w:rsidRDefault="00417B01" w:rsidP="00417B01">
      <w:pPr>
        <w:rPr>
          <w:rFonts w:ascii="Times New Roman" w:hAnsi="Times New Roman" w:cs="Times New Roman"/>
          <w:sz w:val="24"/>
          <w:szCs w:val="24"/>
        </w:rPr>
      </w:pPr>
    </w:p>
    <w:p w14:paraId="2356D994" w14:textId="77777777" w:rsidR="00417B01" w:rsidRDefault="00417B01" w:rsidP="00417B01">
      <w:pPr>
        <w:rPr>
          <w:rFonts w:ascii="Times New Roman" w:hAnsi="Times New Roman" w:cs="Times New Roman"/>
          <w:sz w:val="24"/>
          <w:szCs w:val="24"/>
        </w:rPr>
      </w:pPr>
    </w:p>
    <w:p w14:paraId="55E5C321" w14:textId="77777777" w:rsidR="00417B01" w:rsidRDefault="00417B01" w:rsidP="00417B01">
      <w:pPr>
        <w:rPr>
          <w:rFonts w:ascii="Times New Roman" w:hAnsi="Times New Roman" w:cs="Times New Roman"/>
          <w:sz w:val="24"/>
          <w:szCs w:val="24"/>
        </w:rPr>
      </w:pPr>
    </w:p>
    <w:p w14:paraId="6A7BA3F3" w14:textId="77777777" w:rsidR="00417B01" w:rsidRDefault="00417B01" w:rsidP="00417B01">
      <w:pPr>
        <w:rPr>
          <w:rFonts w:ascii="Times New Roman" w:hAnsi="Times New Roman" w:cs="Times New Roman"/>
          <w:sz w:val="24"/>
          <w:szCs w:val="24"/>
        </w:rPr>
      </w:pPr>
    </w:p>
    <w:p w14:paraId="244D8EC0" w14:textId="77777777" w:rsidR="00417B01" w:rsidRPr="008113A1" w:rsidRDefault="00417B01" w:rsidP="00417B01">
      <w:pPr>
        <w:rPr>
          <w:rFonts w:ascii="Times New Roman" w:hAnsi="Times New Roman" w:cs="Times New Roman"/>
          <w:sz w:val="24"/>
          <w:szCs w:val="24"/>
        </w:rPr>
      </w:pPr>
    </w:p>
    <w:p w14:paraId="4E6A1DB0" w14:textId="77777777" w:rsidR="00417B01" w:rsidRDefault="00417B01" w:rsidP="00417B01">
      <w:pPr>
        <w:jc w:val="center"/>
        <w:rPr>
          <w:rFonts w:ascii="Times New Roman" w:hAnsi="Times New Roman" w:cs="Times New Roman"/>
          <w:sz w:val="24"/>
          <w:szCs w:val="24"/>
        </w:rPr>
        <w:sectPr w:rsidR="00417B01" w:rsidSect="00560B50">
          <w:footerReference w:type="default" r:id="rId14"/>
          <w:pgSz w:w="12240" w:h="20160" w:code="5"/>
          <w:pgMar w:top="1440" w:right="1440" w:bottom="1440" w:left="1440" w:header="720" w:footer="720" w:gutter="0"/>
          <w:cols w:space="720"/>
          <w:docGrid w:linePitch="360"/>
        </w:sectPr>
      </w:pPr>
      <w:r w:rsidRPr="008113A1">
        <w:rPr>
          <w:rFonts w:ascii="Times New Roman" w:hAnsi="Times New Roman" w:cs="Times New Roman"/>
          <w:sz w:val="24"/>
          <w:szCs w:val="24"/>
        </w:rPr>
        <w:t>P.O. BOX 6327-Tallahassee, Florida 32314</w:t>
      </w:r>
    </w:p>
    <w:p w14:paraId="5801BCC8" w14:textId="77777777" w:rsidR="00417B01" w:rsidRPr="008113A1" w:rsidRDefault="00417B01" w:rsidP="00417B01">
      <w:pPr>
        <w:jc w:val="center"/>
        <w:rPr>
          <w:rFonts w:ascii="Times New Roman" w:hAnsi="Times New Roman" w:cs="Times New Roman"/>
          <w:sz w:val="24"/>
          <w:szCs w:val="24"/>
        </w:rPr>
      </w:pPr>
    </w:p>
    <w:p w14:paraId="55B4284F" w14:textId="77777777" w:rsidR="00417B01" w:rsidRDefault="00417B01" w:rsidP="00417B01">
      <w:pPr>
        <w:jc w:val="center"/>
        <w:rPr>
          <w:rFonts w:ascii="Old English Text MT" w:hAnsi="Old English Text MT" w:cs="Times New Roman"/>
          <w:b/>
          <w:sz w:val="72"/>
          <w:szCs w:val="24"/>
        </w:rPr>
      </w:pPr>
      <w:r>
        <w:rPr>
          <w:rFonts w:ascii="Old English Text MT" w:hAnsi="Old English Text MT" w:cs="Times New Roman"/>
          <w:b/>
          <w:noProof/>
          <w:sz w:val="72"/>
          <w:szCs w:val="24"/>
        </w:rPr>
        <w:drawing>
          <wp:inline distT="0" distB="0" distL="0" distR="0" wp14:anchorId="70ACDA03" wp14:editId="3234890C">
            <wp:extent cx="354330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aaaaa.JPG"/>
                    <pic:cNvPicPr/>
                  </pic:nvPicPr>
                  <pic:blipFill>
                    <a:blip r:embed="rId15">
                      <a:extLst>
                        <a:ext uri="{28A0092B-C50C-407E-A947-70E740481C1C}">
                          <a14:useLocalDpi xmlns:a14="http://schemas.microsoft.com/office/drawing/2010/main" val="0"/>
                        </a:ext>
                      </a:extLst>
                    </a:blip>
                    <a:stretch>
                      <a:fillRect/>
                    </a:stretch>
                  </pic:blipFill>
                  <pic:spPr>
                    <a:xfrm>
                      <a:off x="0" y="0"/>
                      <a:ext cx="3543300" cy="1581150"/>
                    </a:xfrm>
                    <a:prstGeom prst="rect">
                      <a:avLst/>
                    </a:prstGeom>
                  </pic:spPr>
                </pic:pic>
              </a:graphicData>
            </a:graphic>
          </wp:inline>
        </w:drawing>
      </w:r>
    </w:p>
    <w:p w14:paraId="7B7B4EDD" w14:textId="77777777" w:rsidR="00417B01" w:rsidRDefault="00417B01" w:rsidP="00417B01">
      <w:pPr>
        <w:jc w:val="center"/>
        <w:rPr>
          <w:rFonts w:ascii="Old English Text MT" w:hAnsi="Old English Text MT" w:cs="Times New Roman"/>
          <w:b/>
          <w:sz w:val="28"/>
          <w:szCs w:val="24"/>
        </w:rPr>
      </w:pPr>
      <w:r>
        <w:rPr>
          <w:rFonts w:ascii="Old English Text MT" w:hAnsi="Old English Text MT" w:cs="Times New Roman"/>
          <w:b/>
          <w:sz w:val="28"/>
          <w:szCs w:val="24"/>
        </w:rPr>
        <w:t>Department of State</w:t>
      </w:r>
    </w:p>
    <w:p w14:paraId="448D7144" w14:textId="77777777" w:rsidR="00417B01" w:rsidRDefault="00417B01" w:rsidP="00417B01">
      <w:pPr>
        <w:rPr>
          <w:rFonts w:ascii="Times New Roman" w:hAnsi="Times New Roman" w:cs="Times New Roman"/>
          <w:b/>
          <w:sz w:val="24"/>
          <w:szCs w:val="24"/>
        </w:rPr>
      </w:pPr>
    </w:p>
    <w:p w14:paraId="013F16A6" w14:textId="77777777" w:rsidR="00417B01" w:rsidRDefault="00417B01" w:rsidP="00417B01">
      <w:pPr>
        <w:rPr>
          <w:rFonts w:ascii="Times New Roman" w:hAnsi="Times New Roman" w:cs="Times New Roman"/>
          <w:b/>
          <w:sz w:val="24"/>
          <w:szCs w:val="24"/>
        </w:rPr>
      </w:pPr>
    </w:p>
    <w:p w14:paraId="6C5482B8" w14:textId="77777777" w:rsidR="00417B01" w:rsidRPr="00CB7439" w:rsidRDefault="00417B01" w:rsidP="00417B01">
      <w:pPr>
        <w:rPr>
          <w:rFonts w:ascii="Times New Roman" w:hAnsi="Times New Roman" w:cs="Times New Roman"/>
          <w:sz w:val="24"/>
          <w:szCs w:val="24"/>
        </w:rPr>
      </w:pPr>
      <w:r w:rsidRPr="00CB7439">
        <w:rPr>
          <w:rFonts w:ascii="Times New Roman" w:hAnsi="Times New Roman" w:cs="Times New Roman"/>
          <w:sz w:val="24"/>
          <w:szCs w:val="24"/>
        </w:rPr>
        <w:t>I certify the attached is a true and correct copy of the Articles of Incorporation of THE WOODS RESIDENTS' ASSOCIATION, INC., a Florida corporation, filed on August 15, 2007, as shown by the records of this office.</w:t>
      </w:r>
    </w:p>
    <w:p w14:paraId="0127B154" w14:textId="77777777" w:rsidR="00417B01" w:rsidRPr="00CB7439" w:rsidRDefault="00417B01" w:rsidP="00417B01">
      <w:pPr>
        <w:rPr>
          <w:rFonts w:ascii="Times New Roman" w:hAnsi="Times New Roman" w:cs="Times New Roman"/>
          <w:sz w:val="24"/>
          <w:szCs w:val="24"/>
        </w:rPr>
      </w:pPr>
    </w:p>
    <w:p w14:paraId="6ACA927E" w14:textId="77777777" w:rsidR="00417B01" w:rsidRPr="00CB7439" w:rsidRDefault="00417B01" w:rsidP="00417B01">
      <w:pPr>
        <w:rPr>
          <w:rFonts w:ascii="Times New Roman" w:hAnsi="Times New Roman" w:cs="Times New Roman"/>
          <w:sz w:val="24"/>
          <w:szCs w:val="24"/>
        </w:rPr>
      </w:pPr>
      <w:r w:rsidRPr="00CB7439">
        <w:rPr>
          <w:rFonts w:ascii="Times New Roman" w:hAnsi="Times New Roman" w:cs="Times New Roman"/>
          <w:sz w:val="24"/>
          <w:szCs w:val="24"/>
        </w:rPr>
        <w:t>The document number of this corporation is N07000008062.</w:t>
      </w:r>
    </w:p>
    <w:p w14:paraId="7862E7B4" w14:textId="77777777" w:rsidR="00417B01" w:rsidRPr="00CB7439" w:rsidRDefault="00417B01" w:rsidP="00417B01">
      <w:pPr>
        <w:rPr>
          <w:rFonts w:ascii="Times New Roman" w:hAnsi="Times New Roman" w:cs="Times New Roman"/>
          <w:sz w:val="24"/>
          <w:szCs w:val="24"/>
        </w:rPr>
      </w:pPr>
    </w:p>
    <w:p w14:paraId="055FDA68" w14:textId="77777777" w:rsidR="00417B01" w:rsidRPr="00CB7439" w:rsidRDefault="00417B01" w:rsidP="00417B01">
      <w:pPr>
        <w:rPr>
          <w:rFonts w:ascii="Times New Roman" w:hAnsi="Times New Roman" w:cs="Times New Roman"/>
          <w:sz w:val="24"/>
          <w:szCs w:val="24"/>
        </w:rPr>
      </w:pPr>
    </w:p>
    <w:p w14:paraId="494A7E8E" w14:textId="77777777" w:rsidR="00417B01" w:rsidRDefault="00417B01" w:rsidP="00417B01">
      <w:pPr>
        <w:rPr>
          <w:rFonts w:ascii="Times New Roman" w:hAnsi="Times New Roman" w:cs="Times New Roman"/>
          <w:sz w:val="24"/>
          <w:szCs w:val="24"/>
        </w:rPr>
      </w:pPr>
    </w:p>
    <w:p w14:paraId="49E5DEF5" w14:textId="77777777" w:rsidR="00417B01" w:rsidRDefault="00417B01" w:rsidP="00417B01">
      <w:pPr>
        <w:rPr>
          <w:rFonts w:ascii="Times New Roman" w:hAnsi="Times New Roman" w:cs="Times New Roman"/>
          <w:sz w:val="24"/>
          <w:szCs w:val="24"/>
        </w:rPr>
      </w:pPr>
    </w:p>
    <w:p w14:paraId="12A740E3" w14:textId="77777777" w:rsidR="00417B01" w:rsidRDefault="00417B01" w:rsidP="00417B01">
      <w:pPr>
        <w:rPr>
          <w:rFonts w:ascii="Times New Roman" w:hAnsi="Times New Roman" w:cs="Times New Roman"/>
          <w:sz w:val="24"/>
          <w:szCs w:val="24"/>
        </w:rPr>
      </w:pPr>
    </w:p>
    <w:p w14:paraId="3570FCD0" w14:textId="77777777" w:rsidR="00417B01" w:rsidRDefault="00417B01" w:rsidP="00417B01">
      <w:pPr>
        <w:rPr>
          <w:rFonts w:ascii="Times New Roman" w:hAnsi="Times New Roman" w:cs="Times New Roman"/>
          <w:sz w:val="24"/>
          <w:szCs w:val="24"/>
        </w:rPr>
      </w:pPr>
    </w:p>
    <w:p w14:paraId="4A9F81D1" w14:textId="77777777" w:rsidR="00417B01" w:rsidRDefault="00417B01" w:rsidP="00417B01">
      <w:pPr>
        <w:rPr>
          <w:rFonts w:ascii="Times New Roman" w:hAnsi="Times New Roman" w:cs="Times New Roman"/>
          <w:sz w:val="24"/>
          <w:szCs w:val="24"/>
        </w:rPr>
      </w:pPr>
    </w:p>
    <w:p w14:paraId="644408FD" w14:textId="77777777" w:rsidR="00417B01" w:rsidRDefault="00417B01" w:rsidP="00417B01">
      <w:pPr>
        <w:rPr>
          <w:rFonts w:ascii="Times New Roman" w:hAnsi="Times New Roman" w:cs="Times New Roman"/>
          <w:sz w:val="24"/>
          <w:szCs w:val="24"/>
        </w:rPr>
      </w:pPr>
    </w:p>
    <w:p w14:paraId="2119B87D" w14:textId="77777777" w:rsidR="00417B01" w:rsidRDefault="00417B01" w:rsidP="00417B01">
      <w:pPr>
        <w:rPr>
          <w:rFonts w:ascii="Times New Roman" w:hAnsi="Times New Roman" w:cs="Times New Roman"/>
          <w:sz w:val="24"/>
          <w:szCs w:val="24"/>
        </w:rPr>
      </w:pPr>
    </w:p>
    <w:p w14:paraId="72C7606F" w14:textId="77777777" w:rsidR="00417B01" w:rsidRDefault="00417B01" w:rsidP="00417B01">
      <w:pPr>
        <w:rPr>
          <w:rFonts w:ascii="Times New Roman" w:hAnsi="Times New Roman" w:cs="Times New Roman"/>
          <w:sz w:val="24"/>
          <w:szCs w:val="24"/>
        </w:rPr>
      </w:pPr>
    </w:p>
    <w:p w14:paraId="65CB7809" w14:textId="77777777" w:rsidR="00417B01" w:rsidRDefault="00417B01" w:rsidP="00417B01">
      <w:pPr>
        <w:rPr>
          <w:rFonts w:ascii="Times New Roman" w:hAnsi="Times New Roman" w:cs="Times New Roman"/>
          <w:sz w:val="24"/>
          <w:szCs w:val="24"/>
        </w:rPr>
      </w:pPr>
    </w:p>
    <w:p w14:paraId="49C8D8E5" w14:textId="77777777" w:rsidR="00417B01" w:rsidRDefault="00417B01" w:rsidP="00417B01">
      <w:pPr>
        <w:spacing w:after="0"/>
        <w:ind w:left="5040" w:firstLine="720"/>
        <w:jc w:val="center"/>
        <w:rPr>
          <w:rFonts w:ascii="Times New Roman" w:hAnsi="Times New Roman" w:cs="Times New Roman"/>
          <w:sz w:val="24"/>
          <w:szCs w:val="24"/>
        </w:rPr>
      </w:pPr>
      <w:r w:rsidRPr="00CB7439">
        <w:rPr>
          <w:rFonts w:ascii="Times New Roman" w:hAnsi="Times New Roman" w:cs="Times New Roman"/>
          <w:sz w:val="24"/>
          <w:szCs w:val="24"/>
        </w:rPr>
        <w:t>Given under my hand and the</w:t>
      </w:r>
    </w:p>
    <w:p w14:paraId="3935AB0C" w14:textId="77777777" w:rsidR="00417B01" w:rsidRDefault="00417B01" w:rsidP="00417B01">
      <w:pPr>
        <w:spacing w:after="0"/>
        <w:ind w:left="5040" w:firstLine="720"/>
        <w:jc w:val="center"/>
        <w:rPr>
          <w:rFonts w:ascii="Times New Roman" w:hAnsi="Times New Roman" w:cs="Times New Roman"/>
          <w:sz w:val="24"/>
          <w:szCs w:val="24"/>
        </w:rPr>
      </w:pPr>
      <w:r w:rsidRPr="00CB7439">
        <w:rPr>
          <w:rFonts w:ascii="Times New Roman" w:hAnsi="Times New Roman" w:cs="Times New Roman"/>
          <w:sz w:val="24"/>
          <w:szCs w:val="24"/>
        </w:rPr>
        <w:t>Great Seal of the State of Florida</w:t>
      </w:r>
    </w:p>
    <w:p w14:paraId="5AEFCDBD" w14:textId="77777777" w:rsidR="00417B01" w:rsidRDefault="00417B01" w:rsidP="00417B01">
      <w:pPr>
        <w:spacing w:after="0"/>
        <w:ind w:left="5040" w:firstLine="720"/>
        <w:jc w:val="center"/>
        <w:rPr>
          <w:rFonts w:ascii="Times New Roman" w:hAnsi="Times New Roman" w:cs="Times New Roman"/>
          <w:sz w:val="24"/>
          <w:szCs w:val="24"/>
        </w:rPr>
      </w:pPr>
      <w:r w:rsidRPr="00CB7439">
        <w:rPr>
          <w:rFonts w:ascii="Times New Roman" w:hAnsi="Times New Roman" w:cs="Times New Roman"/>
          <w:sz w:val="24"/>
          <w:szCs w:val="24"/>
        </w:rPr>
        <w:t>at Tallahassee, the Capitol, this the</w:t>
      </w:r>
    </w:p>
    <w:p w14:paraId="3CB4B875" w14:textId="77777777" w:rsidR="00417B01" w:rsidRPr="00CB7439" w:rsidRDefault="00417B01" w:rsidP="00417B01">
      <w:pPr>
        <w:spacing w:after="0"/>
        <w:ind w:left="5760"/>
        <w:jc w:val="center"/>
        <w:rPr>
          <w:rFonts w:ascii="Times New Roman" w:hAnsi="Times New Roman" w:cs="Times New Roman"/>
          <w:sz w:val="24"/>
          <w:szCs w:val="24"/>
        </w:rPr>
      </w:pPr>
      <w:r w:rsidRPr="00CB7439">
        <w:rPr>
          <w:rFonts w:ascii="Times New Roman" w:hAnsi="Times New Roman" w:cs="Times New Roman"/>
          <w:sz w:val="24"/>
          <w:szCs w:val="24"/>
        </w:rPr>
        <w:t>Fifteenth day of August, 2007</w:t>
      </w:r>
    </w:p>
    <w:p w14:paraId="7C153073" w14:textId="77777777" w:rsidR="00417B01" w:rsidRDefault="00417B01" w:rsidP="00417B01">
      <w:pPr>
        <w:rPr>
          <w:rFonts w:ascii="Times New Roman" w:hAnsi="Times New Roman" w:cs="Times New Roman"/>
          <w:sz w:val="24"/>
          <w:szCs w:val="24"/>
        </w:rPr>
      </w:pPr>
    </w:p>
    <w:p w14:paraId="53F0A4B6" w14:textId="77777777" w:rsidR="00417B01" w:rsidRDefault="00417B01" w:rsidP="00417B01">
      <w:pPr>
        <w:rPr>
          <w:rFonts w:ascii="Times New Roman" w:hAnsi="Times New Roman" w:cs="Times New Roman"/>
          <w:sz w:val="24"/>
          <w:szCs w:val="24"/>
        </w:rPr>
      </w:pPr>
    </w:p>
    <w:p w14:paraId="51EBBA8D" w14:textId="77777777" w:rsidR="00417B01" w:rsidRDefault="00417B01" w:rsidP="00417B01">
      <w:pPr>
        <w:rPr>
          <w:rFonts w:ascii="Times New Roman" w:hAnsi="Times New Roman" w:cs="Times New Roman"/>
          <w:sz w:val="24"/>
          <w:szCs w:val="24"/>
        </w:rPr>
      </w:pPr>
    </w:p>
    <w:p w14:paraId="5B60844B" w14:textId="77777777" w:rsidR="00417B01" w:rsidRPr="00CB7439" w:rsidRDefault="00417B01" w:rsidP="00417B01">
      <w:pPr>
        <w:rPr>
          <w:rFonts w:ascii="Times New Roman" w:hAnsi="Times New Roman" w:cs="Times New Roman"/>
          <w:sz w:val="24"/>
          <w:szCs w:val="24"/>
        </w:rPr>
      </w:pPr>
      <w:r w:rsidRPr="00E44F61">
        <w:rPr>
          <w:rFonts w:ascii="Old English Text MT" w:hAnsi="Old English Text MT" w:cs="Times New Roman"/>
          <w:noProof/>
          <w:sz w:val="24"/>
          <w:szCs w:val="24"/>
        </w:rPr>
        <mc:AlternateContent>
          <mc:Choice Requires="wps">
            <w:drawing>
              <wp:anchor distT="45720" distB="45720" distL="114300" distR="114300" simplePos="0" relativeHeight="251661312" behindDoc="0" locked="0" layoutInCell="1" allowOverlap="1" wp14:anchorId="247A50D3" wp14:editId="037B82BA">
                <wp:simplePos x="0" y="0"/>
                <wp:positionH relativeFrom="column">
                  <wp:posOffset>-115570</wp:posOffset>
                </wp:positionH>
                <wp:positionV relativeFrom="paragraph">
                  <wp:posOffset>131445</wp:posOffset>
                </wp:positionV>
                <wp:extent cx="1408430" cy="1292860"/>
                <wp:effectExtent l="0" t="0" r="0" b="25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1292860"/>
                        </a:xfrm>
                        <a:prstGeom prst="rect">
                          <a:avLst/>
                        </a:prstGeom>
                        <a:noFill/>
                        <a:ln w="9525">
                          <a:noFill/>
                          <a:miter lim="800000"/>
                          <a:headEnd/>
                          <a:tailEnd/>
                        </a:ln>
                      </wps:spPr>
                      <wps:txbx>
                        <w:txbxContent>
                          <w:p w14:paraId="32F41878" w14:textId="77777777" w:rsidR="00417B01" w:rsidRDefault="00417B01" w:rsidP="00417B01">
                            <w:r>
                              <w:rPr>
                                <w:noProof/>
                              </w:rPr>
                              <w:drawing>
                                <wp:inline distT="0" distB="0" distL="0" distR="0" wp14:anchorId="23F53F0C" wp14:editId="12807858">
                                  <wp:extent cx="1120140" cy="1194487"/>
                                  <wp:effectExtent l="0" t="0" r="381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06-14 at 4.51.03 AM.jpeg"/>
                                          <pic:cNvPicPr/>
                                        </pic:nvPicPr>
                                        <pic:blipFill>
                                          <a:blip r:embed="rId16">
                                            <a:extLst>
                                              <a:ext uri="{28A0092B-C50C-407E-A947-70E740481C1C}">
                                                <a14:useLocalDpi xmlns:a14="http://schemas.microsoft.com/office/drawing/2010/main" val="0"/>
                                              </a:ext>
                                            </a:extLst>
                                          </a:blip>
                                          <a:stretch>
                                            <a:fillRect/>
                                          </a:stretch>
                                        </pic:blipFill>
                                        <pic:spPr>
                                          <a:xfrm>
                                            <a:off x="0" y="0"/>
                                            <a:ext cx="1138110" cy="12136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7A50D3" id="_x0000_s1028" type="#_x0000_t202" style="position:absolute;margin-left:-9.1pt;margin-top:10.35pt;width:110.9pt;height:10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" filled="f" stroked="f">
                <v:textbox>
                  <w:txbxContent>
                    <w:p w14:paraId="32F41878" w14:textId="77777777" w:rsidR="00417B01" w:rsidRDefault="00417B01" w:rsidP="00417B01">
                      <w:r>
                        <w:rPr>
                          <w:noProof/>
                        </w:rPr>
                        <w:drawing>
                          <wp:inline distT="0" distB="0" distL="0" distR="0" wp14:anchorId="23F53F0C" wp14:editId="12807858">
                            <wp:extent cx="1120140" cy="1194487"/>
                            <wp:effectExtent l="0" t="0" r="381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06-14 at 4.51.03 AM.jpeg"/>
                                    <pic:cNvPicPr/>
                                  </pic:nvPicPr>
                                  <pic:blipFill>
                                    <a:blip r:embed="rId17">
                                      <a:extLst>
                                        <a:ext uri="{28A0092B-C50C-407E-A947-70E740481C1C}">
                                          <a14:useLocalDpi xmlns:a14="http://schemas.microsoft.com/office/drawing/2010/main" val="0"/>
                                        </a:ext>
                                      </a:extLst>
                                    </a:blip>
                                    <a:stretch>
                                      <a:fillRect/>
                                    </a:stretch>
                                  </pic:blipFill>
                                  <pic:spPr>
                                    <a:xfrm>
                                      <a:off x="0" y="0"/>
                                      <a:ext cx="1138110" cy="1213650"/>
                                    </a:xfrm>
                                    <a:prstGeom prst="rect">
                                      <a:avLst/>
                                    </a:prstGeom>
                                  </pic:spPr>
                                </pic:pic>
                              </a:graphicData>
                            </a:graphic>
                          </wp:inline>
                        </w:drawing>
                      </w:r>
                    </w:p>
                  </w:txbxContent>
                </v:textbox>
                <w10:wrap type="square"/>
              </v:shape>
            </w:pict>
          </mc:Fallback>
        </mc:AlternateContent>
      </w:r>
      <w:r>
        <w:rPr>
          <w:rFonts w:ascii="Times New Roman" w:hAnsi="Times New Roman" w:cs="Times New Roman"/>
          <w:sz w:val="24"/>
          <w:szCs w:val="24"/>
        </w:rPr>
        <w:t xml:space="preserve"> </w:t>
      </w:r>
    </w:p>
    <w:p w14:paraId="20C01F9E" w14:textId="77777777" w:rsidR="00417B01" w:rsidRDefault="00417B01" w:rsidP="00417B01">
      <w:pPr>
        <w:ind w:left="5040" w:firstLine="720"/>
        <w:rPr>
          <w:rFonts w:ascii="Old English Text MT" w:hAnsi="Old English Text MT" w:cs="Times New Roman"/>
          <w:sz w:val="24"/>
          <w:szCs w:val="24"/>
        </w:rPr>
      </w:pPr>
    </w:p>
    <w:p w14:paraId="0589B93C" w14:textId="77777777" w:rsidR="00417B01" w:rsidRDefault="00417B01" w:rsidP="00417B01">
      <w:pPr>
        <w:ind w:left="5040" w:firstLine="720"/>
        <w:rPr>
          <w:rFonts w:ascii="Old English Text MT" w:hAnsi="Old English Text MT" w:cs="Times New Roman"/>
          <w:sz w:val="24"/>
          <w:szCs w:val="24"/>
        </w:rPr>
      </w:pPr>
    </w:p>
    <w:p w14:paraId="0F93D531" w14:textId="77777777" w:rsidR="00417B01" w:rsidRPr="00E44F61" w:rsidRDefault="00417B01" w:rsidP="00417B01">
      <w:pPr>
        <w:ind w:left="5040" w:firstLine="720"/>
        <w:rPr>
          <w:rFonts w:ascii="Brush Script MT" w:hAnsi="Brush Script MT" w:cs="Times New Roman"/>
          <w:sz w:val="40"/>
          <w:szCs w:val="24"/>
        </w:rPr>
      </w:pPr>
      <w:r>
        <w:rPr>
          <w:rFonts w:ascii="Old English Text MT" w:hAnsi="Old English Text MT" w:cs="Times New Roman"/>
          <w:sz w:val="24"/>
          <w:szCs w:val="24"/>
        </w:rPr>
        <w:tab/>
      </w:r>
      <w:r>
        <w:rPr>
          <w:rFonts w:ascii="Brush Script MT" w:hAnsi="Brush Script MT" w:cs="Times New Roman"/>
          <w:sz w:val="40"/>
          <w:szCs w:val="24"/>
        </w:rPr>
        <w:t xml:space="preserve">Kurt Browning </w:t>
      </w:r>
    </w:p>
    <w:p w14:paraId="35667A97" w14:textId="77777777" w:rsidR="00417B01" w:rsidRPr="0083216D" w:rsidRDefault="00417B01" w:rsidP="00417B01">
      <w:pPr>
        <w:spacing w:after="0"/>
        <w:ind w:left="5760" w:firstLine="720"/>
        <w:rPr>
          <w:rFonts w:ascii="Old English Text MT" w:hAnsi="Old English Text MT" w:cs="Times New Roman"/>
          <w:sz w:val="24"/>
          <w:szCs w:val="24"/>
        </w:rPr>
      </w:pPr>
      <w:r w:rsidRPr="0083216D">
        <w:rPr>
          <w:rFonts w:ascii="Old English Text MT" w:hAnsi="Old English Text MT" w:cs="Times New Roman"/>
          <w:sz w:val="24"/>
          <w:szCs w:val="24"/>
        </w:rPr>
        <w:t>Kurt S. Browning</w:t>
      </w:r>
    </w:p>
    <w:p w14:paraId="3779B8C4" w14:textId="77777777" w:rsidR="00417B01" w:rsidRPr="00CB7439" w:rsidRDefault="00417B01" w:rsidP="00417B01">
      <w:pPr>
        <w:spacing w:after="0"/>
        <w:jc w:val="both"/>
        <w:rPr>
          <w:rFonts w:ascii="Times New Roman" w:hAnsi="Times New Roman" w:cs="Times New Roman"/>
          <w:sz w:val="24"/>
          <w:szCs w:val="24"/>
        </w:rPr>
      </w:pPr>
      <w:r w:rsidRPr="00CB7439">
        <w:rPr>
          <w:rFonts w:ascii="Times New Roman" w:hAnsi="Times New Roman" w:cs="Times New Roman"/>
          <w:sz w:val="24"/>
          <w:szCs w:val="24"/>
        </w:rPr>
        <w:t>CR2E022 (01-07)</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3216D">
        <w:rPr>
          <w:rFonts w:ascii="Old English Text MT" w:hAnsi="Old English Text MT" w:cs="Times New Roman"/>
          <w:sz w:val="24"/>
          <w:szCs w:val="24"/>
        </w:rPr>
        <w:t>Secretary of State</w:t>
      </w:r>
    </w:p>
    <w:p w14:paraId="53B1FCBC" w14:textId="77777777" w:rsidR="00417B01" w:rsidRPr="0083216D" w:rsidRDefault="00417B01" w:rsidP="00417B01">
      <w:pPr>
        <w:rPr>
          <w:rFonts w:ascii="Times New Roman" w:hAnsi="Times New Roman" w:cs="Times New Roman"/>
          <w:sz w:val="24"/>
          <w:szCs w:val="24"/>
        </w:rPr>
      </w:pPr>
      <w:r w:rsidRPr="00CB7439">
        <w:rPr>
          <w:rFonts w:ascii="Old English Text MT" w:hAnsi="Old English Text MT" w:cs="Times New Roman"/>
          <w:b/>
          <w:sz w:val="24"/>
          <w:szCs w:val="24"/>
        </w:rPr>
        <w:br w:type="page"/>
      </w:r>
    </w:p>
    <w:p w14:paraId="6E39A7B6" w14:textId="77777777" w:rsidR="00417B01" w:rsidRDefault="00417B01" w:rsidP="00417B01">
      <w:pPr>
        <w:jc w:val="center"/>
        <w:rPr>
          <w:rFonts w:ascii="Times New Roman" w:hAnsi="Times New Roman" w:cs="Times New Roman"/>
          <w:b/>
          <w:sz w:val="24"/>
          <w:szCs w:val="24"/>
        </w:rPr>
        <w:sectPr w:rsidR="00417B01" w:rsidSect="00F729B4">
          <w:type w:val="continuous"/>
          <w:pgSz w:w="12240" w:h="20160" w:code="5"/>
          <w:pgMar w:top="1440" w:right="1440" w:bottom="1440" w:left="1440" w:header="720" w:footer="720" w:gutter="0"/>
          <w:pgBorders w:offsetFrom="page">
            <w:top w:val="circlesLines" w:sz="31" w:space="24" w:color="auto"/>
            <w:left w:val="circlesLines" w:sz="31" w:space="24" w:color="auto"/>
            <w:bottom w:val="circlesLines" w:sz="31" w:space="24" w:color="auto"/>
            <w:right w:val="circlesLines" w:sz="31" w:space="24" w:color="auto"/>
          </w:pgBorders>
          <w:cols w:space="720"/>
          <w:docGrid w:linePitch="360"/>
        </w:sectPr>
      </w:pPr>
    </w:p>
    <w:p w14:paraId="34E3F524" w14:textId="77777777" w:rsidR="00417B01" w:rsidRPr="008113A1" w:rsidRDefault="00417B01" w:rsidP="00417B01">
      <w:pPr>
        <w:jc w:val="center"/>
        <w:rPr>
          <w:rFonts w:ascii="Times New Roman" w:hAnsi="Times New Roman" w:cs="Times New Roman"/>
          <w:b/>
          <w:sz w:val="24"/>
          <w:szCs w:val="24"/>
        </w:rPr>
      </w:pPr>
      <w:r w:rsidRPr="008113A1">
        <w:rPr>
          <w:rFonts w:ascii="Times New Roman" w:hAnsi="Times New Roman" w:cs="Times New Roman"/>
          <w:b/>
          <w:sz w:val="24"/>
          <w:szCs w:val="24"/>
        </w:rPr>
        <w:t>ARTICLES OF INCORPORATION</w:t>
      </w:r>
    </w:p>
    <w:p w14:paraId="28404204" w14:textId="77777777" w:rsidR="00417B01" w:rsidRPr="008113A1" w:rsidRDefault="00417B01" w:rsidP="00417B01">
      <w:pPr>
        <w:jc w:val="center"/>
        <w:rPr>
          <w:rFonts w:ascii="Times New Roman" w:hAnsi="Times New Roman" w:cs="Times New Roman"/>
          <w:b/>
          <w:sz w:val="24"/>
          <w:szCs w:val="24"/>
        </w:rPr>
      </w:pPr>
      <w:r w:rsidRPr="008113A1">
        <w:rPr>
          <w:rFonts w:ascii="Times New Roman" w:hAnsi="Times New Roman" w:cs="Times New Roman"/>
          <w:b/>
          <w:sz w:val="24"/>
          <w:szCs w:val="24"/>
        </w:rPr>
        <w:t>OF</w:t>
      </w:r>
    </w:p>
    <w:p w14:paraId="4431686C" w14:textId="77777777" w:rsidR="00417B01" w:rsidRPr="008113A1" w:rsidRDefault="00417B01" w:rsidP="00417B01">
      <w:pPr>
        <w:jc w:val="center"/>
        <w:rPr>
          <w:rFonts w:ascii="Times New Roman" w:hAnsi="Times New Roman" w:cs="Times New Roman"/>
          <w:b/>
          <w:sz w:val="24"/>
          <w:szCs w:val="24"/>
        </w:rPr>
      </w:pPr>
      <w:r w:rsidRPr="008113A1">
        <w:rPr>
          <w:rFonts w:ascii="Times New Roman" w:hAnsi="Times New Roman" w:cs="Times New Roman"/>
          <w:b/>
          <w:sz w:val="24"/>
          <w:szCs w:val="24"/>
        </w:rPr>
        <w:t>THE WOODS RESIDENTS' ASSOCIATION, INC.</w:t>
      </w:r>
    </w:p>
    <w:p w14:paraId="367FD053" w14:textId="77777777" w:rsidR="00417B01" w:rsidRPr="008113A1" w:rsidRDefault="00417B01" w:rsidP="00417B01">
      <w:pPr>
        <w:jc w:val="both"/>
        <w:rPr>
          <w:rFonts w:ascii="Times New Roman" w:hAnsi="Times New Roman" w:cs="Times New Roman"/>
          <w:sz w:val="24"/>
          <w:szCs w:val="24"/>
        </w:rPr>
      </w:pPr>
    </w:p>
    <w:p w14:paraId="6067D8DE" w14:textId="77777777" w:rsidR="00417B01" w:rsidRDefault="00417B01" w:rsidP="00417B01">
      <w:pPr>
        <w:jc w:val="both"/>
        <w:rPr>
          <w:rFonts w:ascii="Times New Roman" w:hAnsi="Times New Roman" w:cs="Times New Roman"/>
          <w:sz w:val="24"/>
          <w:szCs w:val="24"/>
        </w:rPr>
      </w:pPr>
      <w:r w:rsidRPr="008113A1">
        <w:rPr>
          <w:rFonts w:ascii="Times New Roman" w:hAnsi="Times New Roman" w:cs="Times New Roman"/>
          <w:sz w:val="24"/>
          <w:szCs w:val="24"/>
        </w:rPr>
        <w:t>In compliance with the requirements of the laws of the State of Florida and for the purpose forming a corporation not for profit, the under</w:t>
      </w:r>
      <w:r>
        <w:rPr>
          <w:rFonts w:ascii="Times New Roman" w:hAnsi="Times New Roman" w:cs="Times New Roman"/>
          <w:sz w:val="24"/>
          <w:szCs w:val="24"/>
        </w:rPr>
        <w:t>signed does hereby acknowledge:</w:t>
      </w:r>
    </w:p>
    <w:p w14:paraId="0AF798E4" w14:textId="77777777" w:rsidR="00417B01" w:rsidRDefault="00417B01" w:rsidP="00563AB5">
      <w:pPr>
        <w:pStyle w:val="ListParagraph"/>
        <w:numPr>
          <w:ilvl w:val="0"/>
          <w:numId w:val="46"/>
        </w:numPr>
        <w:ind w:firstLine="720"/>
        <w:jc w:val="both"/>
        <w:rPr>
          <w:rFonts w:ascii="Times New Roman" w:hAnsi="Times New Roman" w:cs="Times New Roman"/>
          <w:sz w:val="24"/>
          <w:szCs w:val="24"/>
        </w:rPr>
      </w:pPr>
      <w:r w:rsidRPr="00CE31DA">
        <w:rPr>
          <w:rFonts w:ascii="Times New Roman" w:hAnsi="Times New Roman" w:cs="Times New Roman"/>
          <w:sz w:val="24"/>
          <w:szCs w:val="24"/>
          <w:u w:val="single"/>
        </w:rPr>
        <w:t>Name of Corporation</w:t>
      </w:r>
      <w:r w:rsidRPr="00CE31DA">
        <w:rPr>
          <w:rFonts w:ascii="Times New Roman" w:hAnsi="Times New Roman" w:cs="Times New Roman"/>
          <w:sz w:val="24"/>
          <w:szCs w:val="24"/>
        </w:rPr>
        <w:t xml:space="preserve">. The name of the corporation is </w:t>
      </w:r>
      <w:r w:rsidRPr="00CE31DA">
        <w:rPr>
          <w:rFonts w:ascii="Times New Roman" w:hAnsi="Times New Roman" w:cs="Times New Roman"/>
          <w:b/>
          <w:sz w:val="24"/>
          <w:szCs w:val="24"/>
        </w:rPr>
        <w:t>THE WOODS RESIDENTS' ASSOCIATION, INC.</w:t>
      </w:r>
      <w:r w:rsidRPr="00CE31DA">
        <w:rPr>
          <w:rFonts w:ascii="Times New Roman" w:hAnsi="Times New Roman" w:cs="Times New Roman"/>
          <w:sz w:val="24"/>
          <w:szCs w:val="24"/>
        </w:rPr>
        <w:t xml:space="preserve"> (the </w:t>
      </w:r>
      <w:r w:rsidRPr="00CE31DA">
        <w:rPr>
          <w:rFonts w:ascii="Times New Roman" w:hAnsi="Times New Roman" w:cs="Times New Roman"/>
          <w:b/>
          <w:sz w:val="24"/>
          <w:szCs w:val="24"/>
        </w:rPr>
        <w:t>"Association"</w:t>
      </w:r>
      <w:r w:rsidRPr="00CE31DA">
        <w:rPr>
          <w:rFonts w:ascii="Times New Roman" w:hAnsi="Times New Roman" w:cs="Times New Roman"/>
          <w:sz w:val="24"/>
          <w:szCs w:val="24"/>
        </w:rPr>
        <w:t>).</w:t>
      </w:r>
    </w:p>
    <w:p w14:paraId="57B106F1" w14:textId="77777777" w:rsidR="00417B01" w:rsidRPr="00CE31DA" w:rsidRDefault="00417B01" w:rsidP="00417B01">
      <w:pPr>
        <w:pStyle w:val="ListParagraph"/>
        <w:ind w:firstLine="720"/>
        <w:jc w:val="both"/>
        <w:rPr>
          <w:rFonts w:ascii="Times New Roman" w:hAnsi="Times New Roman" w:cs="Times New Roman"/>
          <w:sz w:val="24"/>
          <w:szCs w:val="24"/>
        </w:rPr>
      </w:pPr>
    </w:p>
    <w:p w14:paraId="3D643A85" w14:textId="77777777" w:rsidR="00417B01" w:rsidRPr="00CE31DA" w:rsidRDefault="00417B01" w:rsidP="00563AB5">
      <w:pPr>
        <w:pStyle w:val="ListParagraph"/>
        <w:numPr>
          <w:ilvl w:val="0"/>
          <w:numId w:val="46"/>
        </w:numPr>
        <w:ind w:firstLine="720"/>
        <w:jc w:val="both"/>
        <w:rPr>
          <w:rFonts w:ascii="Times New Roman" w:hAnsi="Times New Roman" w:cs="Times New Roman"/>
          <w:sz w:val="24"/>
          <w:szCs w:val="24"/>
        </w:rPr>
      </w:pPr>
      <w:r w:rsidRPr="00CE31DA">
        <w:rPr>
          <w:rFonts w:ascii="Times New Roman" w:hAnsi="Times New Roman" w:cs="Times New Roman"/>
          <w:sz w:val="24"/>
          <w:szCs w:val="24"/>
          <w:u w:val="single"/>
        </w:rPr>
        <w:t>Principal Office</w:t>
      </w:r>
      <w:r w:rsidRPr="00CE31DA">
        <w:rPr>
          <w:rFonts w:ascii="Times New Roman" w:hAnsi="Times New Roman" w:cs="Times New Roman"/>
          <w:sz w:val="24"/>
          <w:szCs w:val="24"/>
        </w:rPr>
        <w:t>. The principal place of business and mailing address of the Association is 2001 Brinson Road, Unit #307, Lutz, Florida 33558.</w:t>
      </w:r>
    </w:p>
    <w:p w14:paraId="4925DA88" w14:textId="77777777" w:rsidR="00417B01" w:rsidRDefault="00417B01" w:rsidP="00417B01">
      <w:pPr>
        <w:pStyle w:val="ListParagraph"/>
        <w:ind w:left="781" w:firstLine="720"/>
        <w:jc w:val="both"/>
        <w:rPr>
          <w:rFonts w:ascii="Times New Roman" w:hAnsi="Times New Roman" w:cs="Times New Roman"/>
          <w:sz w:val="24"/>
          <w:szCs w:val="24"/>
        </w:rPr>
      </w:pPr>
    </w:p>
    <w:p w14:paraId="4C3D618E" w14:textId="77777777" w:rsidR="00417B01" w:rsidRPr="008113A1" w:rsidRDefault="00417B01" w:rsidP="00563AB5">
      <w:pPr>
        <w:pStyle w:val="ListParagraph"/>
        <w:numPr>
          <w:ilvl w:val="0"/>
          <w:numId w:val="46"/>
        </w:numPr>
        <w:ind w:firstLine="720"/>
        <w:jc w:val="both"/>
        <w:rPr>
          <w:rFonts w:ascii="Times New Roman" w:hAnsi="Times New Roman" w:cs="Times New Roman"/>
          <w:sz w:val="24"/>
          <w:szCs w:val="24"/>
        </w:rPr>
      </w:pPr>
      <w:r w:rsidRPr="008113A1">
        <w:rPr>
          <w:rFonts w:ascii="Times New Roman" w:hAnsi="Times New Roman" w:cs="Times New Roman"/>
          <w:sz w:val="24"/>
          <w:szCs w:val="24"/>
          <w:u w:val="single"/>
        </w:rPr>
        <w:t>Registered Office - Registered Agent</w:t>
      </w:r>
      <w:r w:rsidRPr="008113A1">
        <w:rPr>
          <w:rFonts w:ascii="Times New Roman" w:hAnsi="Times New Roman" w:cs="Times New Roman"/>
          <w:sz w:val="24"/>
          <w:szCs w:val="24"/>
        </w:rPr>
        <w:t>. The street address of the Registered Office of the Association is 2001 Brinson Road, Unit #307, Lutz, Florida 33558. The name of the Registered Agent of the Association is:</w:t>
      </w:r>
    </w:p>
    <w:p w14:paraId="69D46FBB" w14:textId="77777777" w:rsidR="00417B01" w:rsidRPr="008113A1" w:rsidRDefault="00417B01" w:rsidP="00417B01">
      <w:pPr>
        <w:jc w:val="both"/>
        <w:rPr>
          <w:rFonts w:ascii="Times New Roman" w:hAnsi="Times New Roman" w:cs="Times New Roman"/>
          <w:sz w:val="24"/>
          <w:szCs w:val="24"/>
        </w:rPr>
      </w:pPr>
    </w:p>
    <w:p w14:paraId="15CF4F66" w14:textId="77777777" w:rsidR="00417B01" w:rsidRPr="008113A1" w:rsidRDefault="00417B01" w:rsidP="00417B01">
      <w:pPr>
        <w:jc w:val="center"/>
        <w:rPr>
          <w:rFonts w:ascii="Times New Roman" w:hAnsi="Times New Roman" w:cs="Times New Roman"/>
          <w:sz w:val="24"/>
          <w:szCs w:val="24"/>
        </w:rPr>
      </w:pPr>
      <w:r w:rsidRPr="008113A1">
        <w:rPr>
          <w:rFonts w:ascii="Times New Roman" w:hAnsi="Times New Roman" w:cs="Times New Roman"/>
          <w:sz w:val="24"/>
          <w:szCs w:val="24"/>
        </w:rPr>
        <w:t>JAMES C. SWEASY</w:t>
      </w:r>
    </w:p>
    <w:p w14:paraId="4D25B633" w14:textId="77777777" w:rsidR="00417B01" w:rsidRPr="008113A1" w:rsidRDefault="00417B01" w:rsidP="00417B01">
      <w:pPr>
        <w:jc w:val="both"/>
        <w:rPr>
          <w:rFonts w:ascii="Times New Roman" w:hAnsi="Times New Roman" w:cs="Times New Roman"/>
          <w:sz w:val="24"/>
          <w:szCs w:val="24"/>
        </w:rPr>
      </w:pPr>
    </w:p>
    <w:p w14:paraId="3ACB9A92" w14:textId="77777777" w:rsidR="00417B01" w:rsidRPr="00CE31DA" w:rsidRDefault="00417B01" w:rsidP="00563AB5">
      <w:pPr>
        <w:pStyle w:val="ListParagraph"/>
        <w:numPr>
          <w:ilvl w:val="0"/>
          <w:numId w:val="46"/>
        </w:numPr>
        <w:ind w:firstLine="720"/>
        <w:jc w:val="both"/>
        <w:rPr>
          <w:rFonts w:ascii="Times New Roman" w:hAnsi="Times New Roman" w:cs="Times New Roman"/>
          <w:sz w:val="24"/>
          <w:szCs w:val="24"/>
        </w:rPr>
      </w:pPr>
      <w:r w:rsidRPr="00CE31DA">
        <w:rPr>
          <w:rFonts w:ascii="Times New Roman" w:hAnsi="Times New Roman" w:cs="Times New Roman"/>
          <w:sz w:val="24"/>
          <w:szCs w:val="24"/>
          <w:u w:val="single"/>
        </w:rPr>
        <w:t>Definitions</w:t>
      </w:r>
      <w:r w:rsidRPr="00CE31DA">
        <w:rPr>
          <w:rFonts w:ascii="Times New Roman" w:hAnsi="Times New Roman" w:cs="Times New Roman"/>
          <w:sz w:val="24"/>
          <w:szCs w:val="24"/>
        </w:rPr>
        <w:t xml:space="preserve">. A declaration entitled Declaration of Covenants, Restrictions and Covenants for The Woods, An RV Subdivision (the </w:t>
      </w:r>
      <w:r w:rsidRPr="00CE31DA">
        <w:rPr>
          <w:rFonts w:ascii="Times New Roman" w:hAnsi="Times New Roman" w:cs="Times New Roman"/>
          <w:b/>
          <w:sz w:val="24"/>
          <w:szCs w:val="24"/>
        </w:rPr>
        <w:t>"Declaration"</w:t>
      </w:r>
      <w:r w:rsidRPr="00CE31DA">
        <w:rPr>
          <w:rFonts w:ascii="Times New Roman" w:hAnsi="Times New Roman" w:cs="Times New Roman"/>
          <w:sz w:val="24"/>
          <w:szCs w:val="24"/>
        </w:rPr>
        <w:t>) will be recorded in the Public Records of Pasco County, Florida, and shall govern all of the operations of a community to be known as The Woods, wherein the Association established hereby shall be designated as the "Association", and which Declaration, as the same may be amended from time to time, is incorporated herein. All initially capitalized terms not otherwise defined herein shall have the respective meanings set forth in the Declaration.</w:t>
      </w:r>
    </w:p>
    <w:p w14:paraId="2FF596ED" w14:textId="77777777" w:rsidR="00417B01" w:rsidRPr="008113A1" w:rsidRDefault="00417B01" w:rsidP="00417B01">
      <w:pPr>
        <w:ind w:firstLine="720"/>
        <w:jc w:val="both"/>
        <w:rPr>
          <w:rFonts w:ascii="Times New Roman" w:hAnsi="Times New Roman" w:cs="Times New Roman"/>
          <w:sz w:val="24"/>
          <w:szCs w:val="24"/>
        </w:rPr>
      </w:pPr>
    </w:p>
    <w:p w14:paraId="7BABCB4D" w14:textId="77777777" w:rsidR="00417B01" w:rsidRPr="008113A1" w:rsidRDefault="00417B01" w:rsidP="00563AB5">
      <w:pPr>
        <w:pStyle w:val="ListParagraph"/>
        <w:numPr>
          <w:ilvl w:val="0"/>
          <w:numId w:val="46"/>
        </w:numPr>
        <w:ind w:firstLine="720"/>
        <w:jc w:val="both"/>
        <w:rPr>
          <w:rFonts w:ascii="Times New Roman" w:hAnsi="Times New Roman" w:cs="Times New Roman"/>
          <w:sz w:val="24"/>
          <w:szCs w:val="24"/>
        </w:rPr>
      </w:pPr>
      <w:r w:rsidRPr="008113A1">
        <w:rPr>
          <w:rFonts w:ascii="Times New Roman" w:hAnsi="Times New Roman" w:cs="Times New Roman"/>
          <w:sz w:val="24"/>
          <w:szCs w:val="24"/>
          <w:u w:val="single"/>
        </w:rPr>
        <w:t>Purpose of the Association</w:t>
      </w:r>
      <w:r w:rsidRPr="008113A1">
        <w:rPr>
          <w:rFonts w:ascii="Times New Roman" w:hAnsi="Times New Roman" w:cs="Times New Roman"/>
          <w:sz w:val="24"/>
          <w:szCs w:val="24"/>
        </w:rPr>
        <w:t>. The Association is formed to: (a) provide for ownership, operation, maintenance and preservation of the Common Area, and improvements thereon; (b) perform the duties delegated to it in the Declaration; (c) administer the interests of the Association and the Owners; and (d) promote the health, safety and welfare of the Owners.</w:t>
      </w:r>
    </w:p>
    <w:p w14:paraId="08A33493" w14:textId="77777777" w:rsidR="00417B01" w:rsidRPr="008113A1" w:rsidRDefault="00417B01" w:rsidP="00417B01">
      <w:pPr>
        <w:ind w:firstLine="720"/>
        <w:jc w:val="both"/>
        <w:rPr>
          <w:rFonts w:ascii="Times New Roman" w:hAnsi="Times New Roman" w:cs="Times New Roman"/>
          <w:sz w:val="24"/>
          <w:szCs w:val="24"/>
        </w:rPr>
      </w:pPr>
    </w:p>
    <w:p w14:paraId="78249895" w14:textId="77777777" w:rsidR="00417B01" w:rsidRPr="008113A1" w:rsidRDefault="00417B01" w:rsidP="00563AB5">
      <w:pPr>
        <w:pStyle w:val="ListParagraph"/>
        <w:numPr>
          <w:ilvl w:val="0"/>
          <w:numId w:val="46"/>
        </w:numPr>
        <w:ind w:firstLine="720"/>
        <w:jc w:val="both"/>
        <w:rPr>
          <w:rFonts w:ascii="Times New Roman" w:hAnsi="Times New Roman" w:cs="Times New Roman"/>
          <w:sz w:val="24"/>
          <w:szCs w:val="24"/>
        </w:rPr>
      </w:pPr>
      <w:r w:rsidRPr="008113A1">
        <w:rPr>
          <w:rFonts w:ascii="Times New Roman" w:hAnsi="Times New Roman" w:cs="Times New Roman"/>
          <w:sz w:val="24"/>
          <w:szCs w:val="24"/>
          <w:u w:val="single"/>
        </w:rPr>
        <w:t>Not-for-Profit</w:t>
      </w:r>
      <w:r w:rsidRPr="008113A1">
        <w:rPr>
          <w:rFonts w:ascii="Times New Roman" w:hAnsi="Times New Roman" w:cs="Times New Roman"/>
          <w:sz w:val="24"/>
          <w:szCs w:val="24"/>
        </w:rPr>
        <w:t>. The Association is a not-for-profit Florida corporation and does not contemplate pecuniary gain to, or profit for, its members.</w:t>
      </w:r>
    </w:p>
    <w:p w14:paraId="2EFE7A46" w14:textId="77777777" w:rsidR="00417B01" w:rsidRPr="008113A1" w:rsidRDefault="00417B01" w:rsidP="00417B01">
      <w:pPr>
        <w:ind w:firstLine="720"/>
        <w:jc w:val="both"/>
        <w:rPr>
          <w:rFonts w:ascii="Times New Roman" w:hAnsi="Times New Roman" w:cs="Times New Roman"/>
          <w:sz w:val="24"/>
          <w:szCs w:val="24"/>
        </w:rPr>
      </w:pPr>
    </w:p>
    <w:p w14:paraId="73A5A9DE" w14:textId="77777777" w:rsidR="00417B01" w:rsidRPr="008113A1" w:rsidRDefault="00417B01" w:rsidP="00563AB5">
      <w:pPr>
        <w:pStyle w:val="ListParagraph"/>
        <w:numPr>
          <w:ilvl w:val="0"/>
          <w:numId w:val="46"/>
        </w:numPr>
        <w:ind w:firstLine="720"/>
        <w:jc w:val="both"/>
        <w:rPr>
          <w:rFonts w:ascii="Times New Roman" w:hAnsi="Times New Roman" w:cs="Times New Roman"/>
          <w:sz w:val="24"/>
          <w:szCs w:val="24"/>
        </w:rPr>
      </w:pPr>
      <w:r w:rsidRPr="008113A1">
        <w:rPr>
          <w:rFonts w:ascii="Times New Roman" w:hAnsi="Times New Roman" w:cs="Times New Roman"/>
          <w:sz w:val="24"/>
          <w:szCs w:val="24"/>
          <w:u w:val="single"/>
        </w:rPr>
        <w:t>Powers of the Association</w:t>
      </w:r>
      <w:r w:rsidRPr="008113A1">
        <w:rPr>
          <w:rFonts w:ascii="Times New Roman" w:hAnsi="Times New Roman" w:cs="Times New Roman"/>
          <w:sz w:val="24"/>
          <w:szCs w:val="24"/>
        </w:rPr>
        <w:t>. The Association shall, subject to the limitations and reservations set forth in the Declaration, have all the powers, privileges and duties conferred upon corporations not-for-profit pursuant to the laws of the State of Florida necessary to discharge its obligations, including, but not limited to, the following:</w:t>
      </w:r>
    </w:p>
    <w:p w14:paraId="35728CB4" w14:textId="77777777" w:rsidR="00417B01" w:rsidRPr="008113A1" w:rsidRDefault="00417B01" w:rsidP="00417B01">
      <w:pPr>
        <w:ind w:firstLine="720"/>
        <w:jc w:val="both"/>
        <w:rPr>
          <w:rFonts w:ascii="Times New Roman" w:hAnsi="Times New Roman" w:cs="Times New Roman"/>
          <w:sz w:val="24"/>
          <w:szCs w:val="24"/>
        </w:rPr>
      </w:pPr>
    </w:p>
    <w:p w14:paraId="068CB454" w14:textId="77777777" w:rsidR="00417B01" w:rsidRDefault="00417B01" w:rsidP="00563AB5">
      <w:pPr>
        <w:pStyle w:val="ListParagraph"/>
        <w:numPr>
          <w:ilvl w:val="1"/>
          <w:numId w:val="45"/>
        </w:num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ED3304">
        <w:rPr>
          <w:rFonts w:ascii="Times New Roman" w:hAnsi="Times New Roman" w:cs="Times New Roman"/>
          <w:sz w:val="24"/>
          <w:szCs w:val="24"/>
        </w:rPr>
        <w:t>To perform all the duties and obligations of the Association set forth in the Declaration and By-Laws, as herein provided.</w:t>
      </w:r>
    </w:p>
    <w:p w14:paraId="5EEEB34F" w14:textId="77777777" w:rsidR="00417B01" w:rsidRDefault="00417B01" w:rsidP="00417B01">
      <w:pPr>
        <w:pStyle w:val="ListParagraph"/>
        <w:ind w:left="360" w:firstLine="720"/>
        <w:jc w:val="both"/>
        <w:rPr>
          <w:rFonts w:ascii="Times New Roman" w:hAnsi="Times New Roman" w:cs="Times New Roman"/>
          <w:sz w:val="24"/>
          <w:szCs w:val="24"/>
        </w:rPr>
      </w:pPr>
    </w:p>
    <w:p w14:paraId="0661D1C4" w14:textId="77777777" w:rsidR="00417B01" w:rsidRDefault="00417B01" w:rsidP="00563AB5">
      <w:pPr>
        <w:pStyle w:val="ListParagraph"/>
        <w:numPr>
          <w:ilvl w:val="1"/>
          <w:numId w:val="45"/>
        </w:num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ED3304">
        <w:rPr>
          <w:rFonts w:ascii="Times New Roman" w:hAnsi="Times New Roman" w:cs="Times New Roman"/>
          <w:sz w:val="24"/>
          <w:szCs w:val="24"/>
        </w:rPr>
        <w:t>To enforce, by legal action or otherwise, the provisions of the Declaration and By-Laws and of all rules, regulations, covenants, restrictions and agreements governing or binding the Association and The Woods.</w:t>
      </w:r>
    </w:p>
    <w:p w14:paraId="71B90D8A" w14:textId="77777777" w:rsidR="00417B01" w:rsidRPr="00ED3304" w:rsidRDefault="00417B01" w:rsidP="00417B01">
      <w:pPr>
        <w:pStyle w:val="ListParagraph"/>
        <w:ind w:firstLine="720"/>
        <w:rPr>
          <w:rFonts w:ascii="Times New Roman" w:hAnsi="Times New Roman" w:cs="Times New Roman"/>
          <w:sz w:val="24"/>
          <w:szCs w:val="24"/>
        </w:rPr>
      </w:pPr>
    </w:p>
    <w:p w14:paraId="63494FF5" w14:textId="77777777" w:rsidR="00417B01" w:rsidRDefault="00417B01" w:rsidP="00563AB5">
      <w:pPr>
        <w:pStyle w:val="ListParagraph"/>
        <w:numPr>
          <w:ilvl w:val="1"/>
          <w:numId w:val="45"/>
        </w:num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ED3304">
        <w:rPr>
          <w:rFonts w:ascii="Times New Roman" w:hAnsi="Times New Roman" w:cs="Times New Roman"/>
          <w:sz w:val="24"/>
          <w:szCs w:val="24"/>
        </w:rPr>
        <w:t>To establish rules and regulations.</w:t>
      </w:r>
    </w:p>
    <w:p w14:paraId="0E8D4858" w14:textId="77777777" w:rsidR="00417B01" w:rsidRPr="00ED3304" w:rsidRDefault="00417B01" w:rsidP="00417B01">
      <w:pPr>
        <w:pStyle w:val="ListParagraph"/>
        <w:ind w:firstLine="720"/>
        <w:rPr>
          <w:rFonts w:ascii="Times New Roman" w:hAnsi="Times New Roman" w:cs="Times New Roman"/>
          <w:sz w:val="24"/>
          <w:szCs w:val="24"/>
        </w:rPr>
      </w:pPr>
    </w:p>
    <w:p w14:paraId="5D1CFF61" w14:textId="77777777" w:rsidR="00417B01" w:rsidRPr="00ED3304" w:rsidRDefault="00417B01" w:rsidP="00417B01">
      <w:pPr>
        <w:ind w:firstLine="720"/>
        <w:jc w:val="both"/>
        <w:rPr>
          <w:rFonts w:ascii="Times New Roman" w:hAnsi="Times New Roman" w:cs="Times New Roman"/>
          <w:sz w:val="24"/>
          <w:szCs w:val="24"/>
        </w:rPr>
      </w:pPr>
      <w:r w:rsidRPr="00ED3304">
        <w:rPr>
          <w:rFonts w:ascii="Times New Roman" w:hAnsi="Times New Roman" w:cs="Times New Roman"/>
          <w:sz w:val="24"/>
          <w:szCs w:val="24"/>
        </w:rPr>
        <w:t>7.4</w:t>
      </w:r>
      <w:r>
        <w:rPr>
          <w:rFonts w:ascii="Times New Roman" w:hAnsi="Times New Roman" w:cs="Times New Roman"/>
          <w:sz w:val="24"/>
          <w:szCs w:val="24"/>
        </w:rPr>
        <w:t xml:space="preserve">     </w:t>
      </w:r>
      <w:r w:rsidRPr="00ED3304">
        <w:rPr>
          <w:rFonts w:ascii="Times New Roman" w:hAnsi="Times New Roman" w:cs="Times New Roman"/>
          <w:sz w:val="24"/>
          <w:szCs w:val="24"/>
        </w:rPr>
        <w:t xml:space="preserve"> To sue and be sued.</w:t>
      </w:r>
    </w:p>
    <w:p w14:paraId="3C7E1AE8" w14:textId="77777777" w:rsidR="00417B01" w:rsidRPr="00ED3304" w:rsidRDefault="00417B01" w:rsidP="00417B01">
      <w:pPr>
        <w:ind w:firstLine="720"/>
        <w:jc w:val="both"/>
        <w:rPr>
          <w:rFonts w:ascii="Times New Roman" w:hAnsi="Times New Roman" w:cs="Times New Roman"/>
          <w:sz w:val="24"/>
          <w:szCs w:val="24"/>
        </w:rPr>
      </w:pPr>
    </w:p>
    <w:p w14:paraId="4CDB1AFC" w14:textId="77777777" w:rsidR="00417B01" w:rsidRPr="00ED3304" w:rsidRDefault="00417B01" w:rsidP="00417B01">
      <w:pPr>
        <w:ind w:firstLine="720"/>
        <w:jc w:val="both"/>
        <w:rPr>
          <w:rFonts w:ascii="Times New Roman" w:hAnsi="Times New Roman" w:cs="Times New Roman"/>
          <w:sz w:val="24"/>
          <w:szCs w:val="24"/>
        </w:rPr>
      </w:pPr>
      <w:r w:rsidRPr="00ED3304">
        <w:rPr>
          <w:rFonts w:ascii="Times New Roman" w:hAnsi="Times New Roman" w:cs="Times New Roman"/>
          <w:sz w:val="24"/>
          <w:szCs w:val="24"/>
        </w:rPr>
        <w:t xml:space="preserve">7.5 </w:t>
      </w:r>
      <w:r>
        <w:rPr>
          <w:rFonts w:ascii="Times New Roman" w:hAnsi="Times New Roman" w:cs="Times New Roman"/>
          <w:sz w:val="24"/>
          <w:szCs w:val="24"/>
        </w:rPr>
        <w:t xml:space="preserve">      </w:t>
      </w:r>
      <w:r w:rsidRPr="00ED3304">
        <w:rPr>
          <w:rFonts w:ascii="Times New Roman" w:hAnsi="Times New Roman" w:cs="Times New Roman"/>
          <w:sz w:val="24"/>
          <w:szCs w:val="24"/>
        </w:rPr>
        <w:t>To operate, maintain and manage the Surface Water Management System and other facilities and areas, including the detention basin/storm water pond, if required by the Permits and/or the Declaration and otherwise in a manner consistent with the rules and regulations of the Southwest Florida Water Management District (SWFWMD), and levy and collect adequate assessments for the cost of maintenance and operation of said Surface Water Management System as more fully set forth in the Declaration.</w:t>
      </w:r>
    </w:p>
    <w:p w14:paraId="0CA7142F" w14:textId="77777777" w:rsidR="00417B01" w:rsidRPr="00ED3304" w:rsidRDefault="00417B01" w:rsidP="00417B01">
      <w:pPr>
        <w:ind w:firstLine="720"/>
        <w:jc w:val="both"/>
        <w:rPr>
          <w:rFonts w:ascii="Times New Roman" w:hAnsi="Times New Roman" w:cs="Times New Roman"/>
          <w:sz w:val="24"/>
          <w:szCs w:val="24"/>
        </w:rPr>
      </w:pPr>
    </w:p>
    <w:p w14:paraId="00BE125D" w14:textId="77777777" w:rsidR="00417B01" w:rsidRPr="00ED3304" w:rsidRDefault="00417B01" w:rsidP="00417B01">
      <w:pPr>
        <w:ind w:firstLine="720"/>
        <w:jc w:val="both"/>
        <w:rPr>
          <w:rFonts w:ascii="Times New Roman" w:hAnsi="Times New Roman" w:cs="Times New Roman"/>
          <w:sz w:val="24"/>
          <w:szCs w:val="24"/>
        </w:rPr>
      </w:pPr>
      <w:r w:rsidRPr="00ED3304">
        <w:rPr>
          <w:rFonts w:ascii="Times New Roman" w:hAnsi="Times New Roman" w:cs="Times New Roman"/>
          <w:sz w:val="24"/>
          <w:szCs w:val="24"/>
        </w:rPr>
        <w:t xml:space="preserve">7.6 </w:t>
      </w:r>
      <w:r>
        <w:rPr>
          <w:rFonts w:ascii="Times New Roman" w:hAnsi="Times New Roman" w:cs="Times New Roman"/>
          <w:sz w:val="24"/>
          <w:szCs w:val="24"/>
        </w:rPr>
        <w:t xml:space="preserve">  </w:t>
      </w:r>
      <w:r w:rsidRPr="00ED3304">
        <w:rPr>
          <w:rFonts w:ascii="Times New Roman" w:hAnsi="Times New Roman" w:cs="Times New Roman"/>
          <w:sz w:val="24"/>
          <w:szCs w:val="24"/>
        </w:rPr>
        <w:t>To contract for services to provide for operation and maintenance of the Surface Water Management System facilities if the Association contemplates employing a maintenance company.</w:t>
      </w:r>
    </w:p>
    <w:p w14:paraId="16D3319C" w14:textId="77777777" w:rsidR="00417B01" w:rsidRPr="00ED3304" w:rsidRDefault="00417B01" w:rsidP="00417B01">
      <w:pPr>
        <w:ind w:firstLine="720"/>
        <w:jc w:val="both"/>
        <w:rPr>
          <w:rFonts w:ascii="Times New Roman" w:hAnsi="Times New Roman" w:cs="Times New Roman"/>
          <w:sz w:val="24"/>
          <w:szCs w:val="24"/>
        </w:rPr>
      </w:pPr>
    </w:p>
    <w:p w14:paraId="3F22ED83" w14:textId="77777777" w:rsidR="00417B01" w:rsidRPr="00ED3304" w:rsidRDefault="00417B01" w:rsidP="00417B01">
      <w:pPr>
        <w:ind w:firstLine="720"/>
        <w:jc w:val="both"/>
        <w:rPr>
          <w:rFonts w:ascii="Times New Roman" w:hAnsi="Times New Roman" w:cs="Times New Roman"/>
          <w:sz w:val="24"/>
          <w:szCs w:val="24"/>
        </w:rPr>
      </w:pPr>
      <w:r w:rsidRPr="00ED3304">
        <w:rPr>
          <w:rFonts w:ascii="Times New Roman" w:hAnsi="Times New Roman" w:cs="Times New Roman"/>
          <w:sz w:val="24"/>
          <w:szCs w:val="24"/>
        </w:rPr>
        <w:t xml:space="preserve">7.7 </w:t>
      </w:r>
      <w:r>
        <w:rPr>
          <w:rFonts w:ascii="Times New Roman" w:hAnsi="Times New Roman" w:cs="Times New Roman"/>
          <w:sz w:val="24"/>
          <w:szCs w:val="24"/>
        </w:rPr>
        <w:t xml:space="preserve">  </w:t>
      </w:r>
      <w:r w:rsidRPr="00ED3304">
        <w:rPr>
          <w:rFonts w:ascii="Times New Roman" w:hAnsi="Times New Roman" w:cs="Times New Roman"/>
          <w:sz w:val="24"/>
          <w:szCs w:val="24"/>
        </w:rPr>
        <w:t>To fix, levy, collect and enforce payment, by any lawful means, of all charges and Assessments pursuant to the terms of the Declaration, these Articles and By-Laws.</w:t>
      </w:r>
    </w:p>
    <w:p w14:paraId="39FE96A4" w14:textId="77777777" w:rsidR="00417B01" w:rsidRPr="00ED3304" w:rsidRDefault="00417B01" w:rsidP="00417B01">
      <w:pPr>
        <w:ind w:firstLine="720"/>
        <w:jc w:val="both"/>
        <w:rPr>
          <w:rFonts w:ascii="Times New Roman" w:hAnsi="Times New Roman" w:cs="Times New Roman"/>
          <w:sz w:val="24"/>
          <w:szCs w:val="24"/>
        </w:rPr>
      </w:pPr>
    </w:p>
    <w:p w14:paraId="76E5DDDA" w14:textId="77777777" w:rsidR="00417B01" w:rsidRPr="00ED3304" w:rsidRDefault="00417B01" w:rsidP="00417B01">
      <w:pPr>
        <w:ind w:firstLine="720"/>
        <w:jc w:val="both"/>
        <w:rPr>
          <w:rFonts w:ascii="Times New Roman" w:hAnsi="Times New Roman" w:cs="Times New Roman"/>
          <w:sz w:val="24"/>
          <w:szCs w:val="24"/>
        </w:rPr>
      </w:pPr>
      <w:r w:rsidRPr="00ED3304">
        <w:rPr>
          <w:rFonts w:ascii="Times New Roman" w:hAnsi="Times New Roman" w:cs="Times New Roman"/>
          <w:sz w:val="24"/>
          <w:szCs w:val="24"/>
        </w:rPr>
        <w:t xml:space="preserve">7.8 </w:t>
      </w:r>
      <w:r>
        <w:rPr>
          <w:rFonts w:ascii="Times New Roman" w:hAnsi="Times New Roman" w:cs="Times New Roman"/>
          <w:sz w:val="24"/>
          <w:szCs w:val="24"/>
        </w:rPr>
        <w:t xml:space="preserve">     </w:t>
      </w:r>
      <w:r w:rsidRPr="00ED3304">
        <w:rPr>
          <w:rFonts w:ascii="Times New Roman" w:hAnsi="Times New Roman" w:cs="Times New Roman"/>
          <w:sz w:val="24"/>
          <w:szCs w:val="24"/>
        </w:rPr>
        <w:t>To pay all Operating Costs and other appropriate expenses, including, but not limited to, all licenses, taxes or governmental charges levied or imposed against the property of the Association, and office and other expenses incident to the conduct of the business of the Association.</w:t>
      </w:r>
    </w:p>
    <w:p w14:paraId="6B7CF0F3" w14:textId="77777777" w:rsidR="00417B01" w:rsidRPr="00ED3304" w:rsidRDefault="00417B01" w:rsidP="00417B01">
      <w:pPr>
        <w:ind w:firstLine="720"/>
        <w:jc w:val="both"/>
        <w:rPr>
          <w:rFonts w:ascii="Times New Roman" w:hAnsi="Times New Roman" w:cs="Times New Roman"/>
          <w:sz w:val="24"/>
          <w:szCs w:val="24"/>
        </w:rPr>
      </w:pPr>
    </w:p>
    <w:p w14:paraId="333484C0" w14:textId="77777777" w:rsidR="00417B01" w:rsidRPr="00ED3304" w:rsidRDefault="00417B01" w:rsidP="00417B01">
      <w:pPr>
        <w:ind w:firstLine="720"/>
        <w:jc w:val="both"/>
        <w:rPr>
          <w:rFonts w:ascii="Times New Roman" w:hAnsi="Times New Roman" w:cs="Times New Roman"/>
          <w:sz w:val="24"/>
          <w:szCs w:val="24"/>
        </w:rPr>
      </w:pPr>
      <w:r w:rsidRPr="00ED3304">
        <w:rPr>
          <w:rFonts w:ascii="Times New Roman" w:hAnsi="Times New Roman" w:cs="Times New Roman"/>
          <w:sz w:val="24"/>
          <w:szCs w:val="24"/>
        </w:rPr>
        <w:t xml:space="preserve">7.9 </w:t>
      </w:r>
      <w:r>
        <w:rPr>
          <w:rFonts w:ascii="Times New Roman" w:hAnsi="Times New Roman" w:cs="Times New Roman"/>
          <w:sz w:val="24"/>
          <w:szCs w:val="24"/>
        </w:rPr>
        <w:t xml:space="preserve">     </w:t>
      </w:r>
      <w:r w:rsidRPr="00ED3304">
        <w:rPr>
          <w:rFonts w:ascii="Times New Roman" w:hAnsi="Times New Roman" w:cs="Times New Roman"/>
          <w:sz w:val="24"/>
          <w:szCs w:val="24"/>
        </w:rPr>
        <w:t>To acquire (by gift. purchase or otherwise), annex, own, hold, improve, build upon, operate, maintain, convey, grant rights and easements, sell, dedicate, lease, transfer or otherwise dispose of real or personal property (including the Common Area) in connection with the functions of the Association except as limited by the Declaration.</w:t>
      </w:r>
    </w:p>
    <w:p w14:paraId="00D597F0" w14:textId="77777777" w:rsidR="00417B01" w:rsidRPr="00ED3304" w:rsidRDefault="00417B01" w:rsidP="00417B01">
      <w:pPr>
        <w:ind w:firstLine="720"/>
        <w:jc w:val="both"/>
        <w:rPr>
          <w:rFonts w:ascii="Times New Roman" w:hAnsi="Times New Roman" w:cs="Times New Roman"/>
          <w:sz w:val="24"/>
          <w:szCs w:val="24"/>
        </w:rPr>
      </w:pPr>
    </w:p>
    <w:p w14:paraId="1D329207" w14:textId="77777777" w:rsidR="00417B01" w:rsidRPr="00ED3304" w:rsidRDefault="00417B01" w:rsidP="00417B01">
      <w:pPr>
        <w:ind w:firstLine="720"/>
        <w:jc w:val="both"/>
        <w:rPr>
          <w:rFonts w:ascii="Times New Roman" w:hAnsi="Times New Roman" w:cs="Times New Roman"/>
          <w:sz w:val="24"/>
          <w:szCs w:val="24"/>
        </w:rPr>
      </w:pPr>
      <w:r w:rsidRPr="00ED3304">
        <w:rPr>
          <w:rFonts w:ascii="Times New Roman" w:hAnsi="Times New Roman" w:cs="Times New Roman"/>
          <w:sz w:val="24"/>
          <w:szCs w:val="24"/>
        </w:rPr>
        <w:t xml:space="preserve">7.10 </w:t>
      </w:r>
      <w:r>
        <w:rPr>
          <w:rFonts w:ascii="Times New Roman" w:hAnsi="Times New Roman" w:cs="Times New Roman"/>
          <w:sz w:val="24"/>
          <w:szCs w:val="24"/>
        </w:rPr>
        <w:t xml:space="preserve">   </w:t>
      </w:r>
      <w:r w:rsidRPr="00ED3304">
        <w:rPr>
          <w:rFonts w:ascii="Times New Roman" w:hAnsi="Times New Roman" w:cs="Times New Roman"/>
          <w:sz w:val="24"/>
          <w:szCs w:val="24"/>
        </w:rPr>
        <w:t>To borrow money, and to mortgage, pledge or hypothecate any or all of its real or personal property as security for money or debts incurred.</w:t>
      </w:r>
    </w:p>
    <w:p w14:paraId="3818E718" w14:textId="77777777" w:rsidR="00417B01" w:rsidRPr="00ED3304" w:rsidRDefault="00417B01" w:rsidP="00417B01">
      <w:pPr>
        <w:ind w:firstLine="720"/>
        <w:jc w:val="both"/>
        <w:rPr>
          <w:rFonts w:ascii="Times New Roman" w:hAnsi="Times New Roman" w:cs="Times New Roman"/>
          <w:sz w:val="24"/>
          <w:szCs w:val="24"/>
        </w:rPr>
      </w:pPr>
    </w:p>
    <w:p w14:paraId="2E664CD0" w14:textId="77777777" w:rsidR="00417B01" w:rsidRPr="00ED3304" w:rsidRDefault="00417B01" w:rsidP="00417B01">
      <w:pPr>
        <w:ind w:firstLine="720"/>
        <w:jc w:val="both"/>
        <w:rPr>
          <w:rFonts w:ascii="Times New Roman" w:hAnsi="Times New Roman" w:cs="Times New Roman"/>
          <w:sz w:val="24"/>
          <w:szCs w:val="24"/>
        </w:rPr>
      </w:pPr>
      <w:r w:rsidRPr="00ED3304">
        <w:rPr>
          <w:rFonts w:ascii="Times New Roman" w:hAnsi="Times New Roman" w:cs="Times New Roman"/>
          <w:sz w:val="24"/>
          <w:szCs w:val="24"/>
        </w:rPr>
        <w:t xml:space="preserve">7.11 </w:t>
      </w:r>
      <w:r>
        <w:rPr>
          <w:rFonts w:ascii="Times New Roman" w:hAnsi="Times New Roman" w:cs="Times New Roman"/>
          <w:sz w:val="24"/>
          <w:szCs w:val="24"/>
        </w:rPr>
        <w:t xml:space="preserve">   </w:t>
      </w:r>
      <w:r w:rsidRPr="00ED3304">
        <w:rPr>
          <w:rFonts w:ascii="Times New Roman" w:hAnsi="Times New Roman" w:cs="Times New Roman"/>
          <w:sz w:val="24"/>
          <w:szCs w:val="24"/>
        </w:rPr>
        <w:t>To dedicate, grant, license, lease, concession, create easements upon, sell or transfer all or any part of; The Woods to any public agency, entity, authority, utility or other person or entity for such purposes and subject to such conditions as it determines and as provided in the Declaration.</w:t>
      </w:r>
    </w:p>
    <w:p w14:paraId="259D957D" w14:textId="77777777" w:rsidR="00417B01" w:rsidRPr="00ED3304" w:rsidRDefault="00417B01" w:rsidP="00417B01">
      <w:pPr>
        <w:ind w:firstLine="720"/>
        <w:jc w:val="both"/>
        <w:rPr>
          <w:rFonts w:ascii="Times New Roman" w:hAnsi="Times New Roman" w:cs="Times New Roman"/>
          <w:sz w:val="24"/>
          <w:szCs w:val="24"/>
        </w:rPr>
      </w:pPr>
    </w:p>
    <w:p w14:paraId="297CB2A8" w14:textId="77777777" w:rsidR="00417B01" w:rsidRPr="00ED3304" w:rsidRDefault="00417B01" w:rsidP="00417B01">
      <w:pPr>
        <w:ind w:firstLine="720"/>
        <w:jc w:val="both"/>
        <w:rPr>
          <w:rFonts w:ascii="Times New Roman" w:hAnsi="Times New Roman" w:cs="Times New Roman"/>
          <w:sz w:val="24"/>
          <w:szCs w:val="24"/>
        </w:rPr>
      </w:pPr>
      <w:r w:rsidRPr="00ED3304">
        <w:rPr>
          <w:rFonts w:ascii="Times New Roman" w:hAnsi="Times New Roman" w:cs="Times New Roman"/>
          <w:sz w:val="24"/>
          <w:szCs w:val="24"/>
        </w:rPr>
        <w:t xml:space="preserve">7.12 </w:t>
      </w:r>
      <w:r>
        <w:rPr>
          <w:rFonts w:ascii="Times New Roman" w:hAnsi="Times New Roman" w:cs="Times New Roman"/>
          <w:sz w:val="24"/>
          <w:szCs w:val="24"/>
        </w:rPr>
        <w:t xml:space="preserve">    </w:t>
      </w:r>
      <w:r w:rsidRPr="00ED3304">
        <w:rPr>
          <w:rFonts w:ascii="Times New Roman" w:hAnsi="Times New Roman" w:cs="Times New Roman"/>
          <w:sz w:val="24"/>
          <w:szCs w:val="24"/>
        </w:rPr>
        <w:t>To participate in mergers and consolidations with other non-profit corporations organized for the same purposes, provided that any such merger or consolidation shall have the assent of (i) seventy-five percent (75%) of all the votes entitled to be cast at any meeting of the Members of the Association specifically called and held for such purposes, and (ii) the Declarant for so long as the Declarant (or any affiliate thereof) owns a Lot (or the beneficial interest therein).</w:t>
      </w:r>
    </w:p>
    <w:p w14:paraId="2FDE8D21" w14:textId="77777777" w:rsidR="00417B01" w:rsidRPr="00ED3304" w:rsidRDefault="00417B01" w:rsidP="00417B01">
      <w:pPr>
        <w:ind w:firstLine="720"/>
        <w:jc w:val="both"/>
        <w:rPr>
          <w:rFonts w:ascii="Times New Roman" w:hAnsi="Times New Roman" w:cs="Times New Roman"/>
          <w:sz w:val="24"/>
          <w:szCs w:val="24"/>
        </w:rPr>
      </w:pPr>
    </w:p>
    <w:p w14:paraId="07D90A60" w14:textId="77777777" w:rsidR="00417B01" w:rsidRDefault="00417B01" w:rsidP="00417B01">
      <w:pPr>
        <w:ind w:firstLine="720"/>
        <w:jc w:val="both"/>
        <w:rPr>
          <w:rFonts w:ascii="Times New Roman" w:hAnsi="Times New Roman" w:cs="Times New Roman"/>
          <w:sz w:val="24"/>
          <w:szCs w:val="24"/>
        </w:rPr>
      </w:pPr>
      <w:r w:rsidRPr="00ED3304">
        <w:rPr>
          <w:rFonts w:ascii="Times New Roman" w:hAnsi="Times New Roman" w:cs="Times New Roman"/>
          <w:sz w:val="24"/>
          <w:szCs w:val="24"/>
        </w:rPr>
        <w:t xml:space="preserve">7.13 </w:t>
      </w:r>
      <w:r>
        <w:rPr>
          <w:rFonts w:ascii="Times New Roman" w:hAnsi="Times New Roman" w:cs="Times New Roman"/>
          <w:sz w:val="24"/>
          <w:szCs w:val="24"/>
        </w:rPr>
        <w:t xml:space="preserve">   </w:t>
      </w:r>
      <w:r w:rsidRPr="00ED3304">
        <w:rPr>
          <w:rFonts w:ascii="Times New Roman" w:hAnsi="Times New Roman" w:cs="Times New Roman"/>
          <w:sz w:val="24"/>
          <w:szCs w:val="24"/>
        </w:rPr>
        <w:t>To adopt, publish, promulgate or enforce rules, regul</w:t>
      </w:r>
      <w:r>
        <w:rPr>
          <w:rFonts w:ascii="Times New Roman" w:hAnsi="Times New Roman" w:cs="Times New Roman"/>
          <w:sz w:val="24"/>
          <w:szCs w:val="24"/>
        </w:rPr>
        <w:t xml:space="preserve">ations, covenants, restrictions </w:t>
      </w:r>
      <w:r w:rsidRPr="00ED3304">
        <w:rPr>
          <w:rFonts w:ascii="Times New Roman" w:hAnsi="Times New Roman" w:cs="Times New Roman"/>
          <w:sz w:val="24"/>
          <w:szCs w:val="24"/>
        </w:rPr>
        <w:t>or agreements governing the Association, The Wood</w:t>
      </w:r>
      <w:r>
        <w:rPr>
          <w:rFonts w:ascii="Times New Roman" w:hAnsi="Times New Roman" w:cs="Times New Roman"/>
          <w:sz w:val="24"/>
          <w:szCs w:val="24"/>
        </w:rPr>
        <w:t xml:space="preserve">s, the Common Area, Parcels and </w:t>
      </w:r>
      <w:r w:rsidRPr="00ED3304">
        <w:rPr>
          <w:rFonts w:ascii="Times New Roman" w:hAnsi="Times New Roman" w:cs="Times New Roman"/>
          <w:sz w:val="24"/>
          <w:szCs w:val="24"/>
        </w:rPr>
        <w:t>Homes as provided in the Declaration and to effectuate all of the purposes for which th</w:t>
      </w:r>
      <w:r>
        <w:rPr>
          <w:rFonts w:ascii="Times New Roman" w:hAnsi="Times New Roman" w:cs="Times New Roman"/>
          <w:sz w:val="24"/>
          <w:szCs w:val="24"/>
        </w:rPr>
        <w:t xml:space="preserve">e </w:t>
      </w:r>
      <w:r w:rsidRPr="00ED3304">
        <w:rPr>
          <w:rFonts w:ascii="Times New Roman" w:hAnsi="Times New Roman" w:cs="Times New Roman"/>
          <w:sz w:val="24"/>
          <w:szCs w:val="24"/>
        </w:rPr>
        <w:t>Association is organized.</w:t>
      </w:r>
      <w:r>
        <w:rPr>
          <w:rFonts w:ascii="Times New Roman" w:hAnsi="Times New Roman" w:cs="Times New Roman"/>
          <w:sz w:val="24"/>
          <w:szCs w:val="24"/>
        </w:rPr>
        <w:br w:type="page"/>
      </w:r>
    </w:p>
    <w:p w14:paraId="2C6FC11E" w14:textId="77777777" w:rsidR="00417B01" w:rsidRPr="003032E1" w:rsidRDefault="00417B01" w:rsidP="00417B01">
      <w:pPr>
        <w:ind w:firstLine="720"/>
        <w:jc w:val="both"/>
        <w:rPr>
          <w:rFonts w:ascii="Times New Roman" w:hAnsi="Times New Roman" w:cs="Times New Roman"/>
          <w:sz w:val="24"/>
          <w:szCs w:val="24"/>
        </w:rPr>
      </w:pPr>
      <w:r w:rsidRPr="003032E1">
        <w:rPr>
          <w:rFonts w:ascii="Times New Roman" w:hAnsi="Times New Roman" w:cs="Times New Roman"/>
          <w:sz w:val="24"/>
          <w:szCs w:val="24"/>
        </w:rPr>
        <w:t xml:space="preserve">7.14 </w:t>
      </w:r>
      <w:r>
        <w:rPr>
          <w:rFonts w:ascii="Times New Roman" w:hAnsi="Times New Roman" w:cs="Times New Roman"/>
          <w:sz w:val="24"/>
          <w:szCs w:val="24"/>
        </w:rPr>
        <w:t xml:space="preserve">    </w:t>
      </w:r>
      <w:r w:rsidRPr="003032E1">
        <w:rPr>
          <w:rFonts w:ascii="Times New Roman" w:hAnsi="Times New Roman" w:cs="Times New Roman"/>
          <w:sz w:val="24"/>
          <w:szCs w:val="24"/>
        </w:rPr>
        <w:t>To have and to exercise any and all powers, rights and privileges which a not-</w:t>
      </w:r>
      <w:proofErr w:type="spellStart"/>
      <w:r w:rsidRPr="003032E1">
        <w:rPr>
          <w:rFonts w:ascii="Times New Roman" w:hAnsi="Times New Roman" w:cs="Times New Roman"/>
          <w:sz w:val="24"/>
          <w:szCs w:val="24"/>
        </w:rPr>
        <w:t>far</w:t>
      </w:r>
      <w:proofErr w:type="spellEnd"/>
      <w:r w:rsidRPr="003032E1">
        <w:rPr>
          <w:rFonts w:ascii="Times New Roman" w:hAnsi="Times New Roman" w:cs="Times New Roman"/>
          <w:sz w:val="24"/>
          <w:szCs w:val="24"/>
        </w:rPr>
        <w:t>- profit corporation organized under the Laws of the State of Florida may now, or hereafter, have or exercise.</w:t>
      </w:r>
    </w:p>
    <w:p w14:paraId="5650773C" w14:textId="77777777" w:rsidR="00417B01" w:rsidRPr="003032E1" w:rsidRDefault="00417B01" w:rsidP="00417B01">
      <w:pPr>
        <w:ind w:firstLine="720"/>
        <w:jc w:val="both"/>
        <w:rPr>
          <w:rFonts w:ascii="Times New Roman" w:hAnsi="Times New Roman" w:cs="Times New Roman"/>
          <w:sz w:val="24"/>
          <w:szCs w:val="24"/>
        </w:rPr>
      </w:pPr>
    </w:p>
    <w:p w14:paraId="67FB22BE" w14:textId="77777777" w:rsidR="00417B01" w:rsidRPr="003032E1" w:rsidRDefault="00417B01" w:rsidP="00417B01">
      <w:pPr>
        <w:ind w:firstLine="720"/>
        <w:jc w:val="both"/>
        <w:rPr>
          <w:rFonts w:ascii="Times New Roman" w:hAnsi="Times New Roman" w:cs="Times New Roman"/>
          <w:sz w:val="24"/>
          <w:szCs w:val="24"/>
        </w:rPr>
      </w:pPr>
      <w:r w:rsidRPr="003032E1">
        <w:rPr>
          <w:rFonts w:ascii="Times New Roman" w:hAnsi="Times New Roman" w:cs="Times New Roman"/>
          <w:sz w:val="24"/>
          <w:szCs w:val="24"/>
        </w:rPr>
        <w:t xml:space="preserve">7.15 </w:t>
      </w:r>
      <w:r>
        <w:rPr>
          <w:rFonts w:ascii="Times New Roman" w:hAnsi="Times New Roman" w:cs="Times New Roman"/>
          <w:sz w:val="24"/>
          <w:szCs w:val="24"/>
        </w:rPr>
        <w:t xml:space="preserve">    </w:t>
      </w:r>
      <w:r w:rsidRPr="003032E1">
        <w:rPr>
          <w:rFonts w:ascii="Times New Roman" w:hAnsi="Times New Roman" w:cs="Times New Roman"/>
          <w:sz w:val="24"/>
          <w:szCs w:val="24"/>
        </w:rPr>
        <w:t>To employ personnel and retain independent contractors to contract for management of the Association, The Woods, and the Common Area as provided in the Declaration and to delegate in such contract all or any part of the powers and duties of the Association.</w:t>
      </w:r>
    </w:p>
    <w:p w14:paraId="2870CD15" w14:textId="77777777" w:rsidR="00417B01" w:rsidRPr="003032E1" w:rsidRDefault="00417B01" w:rsidP="00417B01">
      <w:pPr>
        <w:ind w:firstLine="720"/>
        <w:jc w:val="both"/>
        <w:rPr>
          <w:rFonts w:ascii="Times New Roman" w:hAnsi="Times New Roman" w:cs="Times New Roman"/>
          <w:sz w:val="24"/>
          <w:szCs w:val="24"/>
        </w:rPr>
      </w:pPr>
    </w:p>
    <w:p w14:paraId="0A78745A" w14:textId="77777777" w:rsidR="00417B01" w:rsidRPr="003032E1" w:rsidRDefault="00417B01" w:rsidP="00417B01">
      <w:pPr>
        <w:ind w:firstLine="720"/>
        <w:jc w:val="both"/>
        <w:rPr>
          <w:rFonts w:ascii="Times New Roman" w:hAnsi="Times New Roman" w:cs="Times New Roman"/>
          <w:sz w:val="24"/>
          <w:szCs w:val="24"/>
        </w:rPr>
      </w:pPr>
      <w:r w:rsidRPr="003032E1">
        <w:rPr>
          <w:rFonts w:ascii="Times New Roman" w:hAnsi="Times New Roman" w:cs="Times New Roman"/>
          <w:sz w:val="24"/>
          <w:szCs w:val="24"/>
        </w:rPr>
        <w:t xml:space="preserve">7.16 </w:t>
      </w:r>
      <w:r>
        <w:rPr>
          <w:rFonts w:ascii="Times New Roman" w:hAnsi="Times New Roman" w:cs="Times New Roman"/>
          <w:sz w:val="24"/>
          <w:szCs w:val="24"/>
        </w:rPr>
        <w:t xml:space="preserve">   </w:t>
      </w:r>
      <w:r w:rsidRPr="003032E1">
        <w:rPr>
          <w:rFonts w:ascii="Times New Roman" w:hAnsi="Times New Roman" w:cs="Times New Roman"/>
          <w:sz w:val="24"/>
          <w:szCs w:val="24"/>
        </w:rPr>
        <w:t>To contract for services to be provided to, or for the benefit at; the Association, Owners, the Common Area, and The Woods as provided in the Declaration, such as, but not limited to, Telecommunications Services, maintenance, garbage pick-up, and utility services.</w:t>
      </w:r>
    </w:p>
    <w:p w14:paraId="4A144C61" w14:textId="77777777" w:rsidR="00417B01" w:rsidRPr="003032E1" w:rsidRDefault="00417B01" w:rsidP="00417B01">
      <w:pPr>
        <w:ind w:firstLine="720"/>
        <w:jc w:val="both"/>
        <w:rPr>
          <w:rFonts w:ascii="Times New Roman" w:hAnsi="Times New Roman" w:cs="Times New Roman"/>
          <w:sz w:val="24"/>
          <w:szCs w:val="24"/>
        </w:rPr>
      </w:pPr>
    </w:p>
    <w:p w14:paraId="07C2FB1C" w14:textId="77777777" w:rsidR="00417B01" w:rsidRPr="003032E1" w:rsidRDefault="00417B01" w:rsidP="00417B01">
      <w:pPr>
        <w:ind w:firstLine="720"/>
        <w:jc w:val="both"/>
        <w:rPr>
          <w:rFonts w:ascii="Times New Roman" w:hAnsi="Times New Roman" w:cs="Times New Roman"/>
          <w:sz w:val="24"/>
          <w:szCs w:val="24"/>
        </w:rPr>
      </w:pPr>
      <w:r w:rsidRPr="003032E1">
        <w:rPr>
          <w:rFonts w:ascii="Times New Roman" w:hAnsi="Times New Roman" w:cs="Times New Roman"/>
          <w:sz w:val="24"/>
          <w:szCs w:val="24"/>
        </w:rPr>
        <w:t xml:space="preserve">7.17 </w:t>
      </w:r>
      <w:r>
        <w:rPr>
          <w:rFonts w:ascii="Times New Roman" w:hAnsi="Times New Roman" w:cs="Times New Roman"/>
          <w:sz w:val="24"/>
          <w:szCs w:val="24"/>
        </w:rPr>
        <w:t xml:space="preserve">    </w:t>
      </w:r>
      <w:r w:rsidRPr="003032E1">
        <w:rPr>
          <w:rFonts w:ascii="Times New Roman" w:hAnsi="Times New Roman" w:cs="Times New Roman"/>
          <w:sz w:val="24"/>
          <w:szCs w:val="24"/>
        </w:rPr>
        <w:t>To establish committees and delegate certain of its functions to those committees.</w:t>
      </w:r>
    </w:p>
    <w:p w14:paraId="5E281ACA" w14:textId="77777777" w:rsidR="00417B01" w:rsidRPr="003032E1" w:rsidRDefault="00417B01" w:rsidP="00417B01">
      <w:pPr>
        <w:ind w:firstLine="720"/>
        <w:jc w:val="both"/>
        <w:rPr>
          <w:rFonts w:ascii="Times New Roman" w:hAnsi="Times New Roman" w:cs="Times New Roman"/>
          <w:sz w:val="24"/>
          <w:szCs w:val="24"/>
        </w:rPr>
      </w:pPr>
    </w:p>
    <w:p w14:paraId="4398AB5F" w14:textId="77777777" w:rsidR="00417B01" w:rsidRPr="003032E1" w:rsidRDefault="00417B01" w:rsidP="00563AB5">
      <w:pPr>
        <w:pStyle w:val="ListParagraph"/>
        <w:numPr>
          <w:ilvl w:val="0"/>
          <w:numId w:val="46"/>
        </w:numPr>
        <w:ind w:firstLine="720"/>
        <w:jc w:val="both"/>
        <w:rPr>
          <w:rFonts w:ascii="Times New Roman" w:hAnsi="Times New Roman" w:cs="Times New Roman"/>
          <w:sz w:val="24"/>
          <w:szCs w:val="24"/>
        </w:rPr>
      </w:pPr>
      <w:r w:rsidRPr="003032E1">
        <w:rPr>
          <w:rFonts w:ascii="Times New Roman" w:hAnsi="Times New Roman" w:cs="Times New Roman"/>
          <w:sz w:val="24"/>
          <w:szCs w:val="24"/>
          <w:u w:val="single"/>
        </w:rPr>
        <w:t>Voting Rights</w:t>
      </w:r>
      <w:r w:rsidRPr="003032E1">
        <w:rPr>
          <w:rFonts w:ascii="Times New Roman" w:hAnsi="Times New Roman" w:cs="Times New Roman"/>
          <w:sz w:val="24"/>
          <w:szCs w:val="24"/>
        </w:rPr>
        <w:t>. Owners and Declarant shall have the voting rights set forth in the Declaration and By-Laws.</w:t>
      </w:r>
    </w:p>
    <w:p w14:paraId="52F33C3E" w14:textId="77777777" w:rsidR="00417B01" w:rsidRPr="003032E1" w:rsidRDefault="00417B01" w:rsidP="00417B01">
      <w:pPr>
        <w:ind w:firstLine="720"/>
        <w:jc w:val="both"/>
        <w:rPr>
          <w:rFonts w:ascii="Times New Roman" w:hAnsi="Times New Roman" w:cs="Times New Roman"/>
          <w:sz w:val="24"/>
          <w:szCs w:val="24"/>
        </w:rPr>
      </w:pPr>
    </w:p>
    <w:p w14:paraId="585B0378" w14:textId="77777777" w:rsidR="00417B01" w:rsidRPr="00277F30" w:rsidRDefault="00417B01" w:rsidP="00563AB5">
      <w:pPr>
        <w:pStyle w:val="ListParagraph"/>
        <w:numPr>
          <w:ilvl w:val="0"/>
          <w:numId w:val="46"/>
        </w:numPr>
        <w:ind w:firstLine="720"/>
        <w:jc w:val="both"/>
        <w:rPr>
          <w:rFonts w:ascii="Times New Roman" w:hAnsi="Times New Roman" w:cs="Times New Roman"/>
          <w:sz w:val="24"/>
          <w:szCs w:val="24"/>
        </w:rPr>
      </w:pPr>
      <w:r w:rsidRPr="003032E1">
        <w:rPr>
          <w:rFonts w:ascii="Times New Roman" w:hAnsi="Times New Roman" w:cs="Times New Roman"/>
          <w:sz w:val="24"/>
          <w:szCs w:val="24"/>
          <w:u w:val="single"/>
        </w:rPr>
        <w:t>Board of Directors</w:t>
      </w:r>
      <w:r w:rsidRPr="003032E1">
        <w:rPr>
          <w:rFonts w:ascii="Times New Roman" w:hAnsi="Times New Roman" w:cs="Times New Roman"/>
          <w:sz w:val="24"/>
          <w:szCs w:val="24"/>
        </w:rPr>
        <w:t>. The affairs of the Association shall be managed by a Board of odd number with not less than three (3) or more than nine (9) directors. The initial number of directors shall be three (3). The number of directors shall be determined from time to time in accordance with the provisions of the By-Laws. Board members shall be appointed and/or elected as stated in the By-Laws and/or the Declaration. The election of directors shall be held at the annual meeting. At the first annual meeting in which the members of the Association are entitled to elect directors, the members shall elect five (5) directors: two (2) directors for a term of one (1) year, two (2) directors for a total of two (2) years, and one (1) director for a term of three (3) years. The candidate receiving the largest number of votes shall serve as the director for the three (3) year term; the two candidates receiving the second and third largest vote shall serve as directors for two (2) years; and the two (2) candidates receiving the fourth and fifth largest vote shall serve as directors for one (1) year. At each annual meeting of the members of the Association thereafter, the members shall elect the appropriate number of directors for a term of three (3) years. The names and addresses of the members of the first Board of Directors, who shall hold office until their successors are appointed or elected, or until removed, are as follows:</w:t>
      </w:r>
    </w:p>
    <w:p w14:paraId="36A0F07B" w14:textId="77777777" w:rsidR="00417B01" w:rsidRPr="003032E1" w:rsidRDefault="00417B01" w:rsidP="00417B01">
      <w:pPr>
        <w:jc w:val="both"/>
        <w:rPr>
          <w:rFonts w:ascii="Times New Roman" w:hAnsi="Times New Roman" w:cs="Times New Roman"/>
          <w:sz w:val="24"/>
          <w:szCs w:val="24"/>
        </w:rPr>
      </w:pPr>
      <w:r w:rsidRPr="008E7828">
        <w:rPr>
          <w:rFonts w:ascii="Times New Roman" w:hAnsi="Times New Roman" w:cs="Times New Roman"/>
          <w:sz w:val="24"/>
          <w:szCs w:val="24"/>
          <w:u w:val="single"/>
        </w:rPr>
        <w:t>NAME</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E7828">
        <w:rPr>
          <w:rFonts w:ascii="Times New Roman" w:hAnsi="Times New Roman" w:cs="Times New Roman"/>
          <w:sz w:val="24"/>
          <w:szCs w:val="24"/>
          <w:u w:val="single"/>
        </w:rPr>
        <w:t>ADDRESS</w:t>
      </w:r>
      <w:r w:rsidRPr="003032E1">
        <w:rPr>
          <w:rFonts w:ascii="Times New Roman" w:hAnsi="Times New Roman" w:cs="Times New Roman"/>
          <w:sz w:val="24"/>
          <w:szCs w:val="24"/>
        </w:rPr>
        <w:t>:</w:t>
      </w:r>
    </w:p>
    <w:p w14:paraId="57366903" w14:textId="77777777" w:rsidR="00417B01" w:rsidRPr="003032E1" w:rsidRDefault="00417B01" w:rsidP="00417B01">
      <w:pPr>
        <w:jc w:val="both"/>
        <w:rPr>
          <w:rFonts w:ascii="Times New Roman" w:hAnsi="Times New Roman" w:cs="Times New Roman"/>
          <w:sz w:val="24"/>
          <w:szCs w:val="24"/>
        </w:rPr>
      </w:pPr>
    </w:p>
    <w:p w14:paraId="5D67791F" w14:textId="77777777" w:rsidR="00417B01" w:rsidRPr="003032E1" w:rsidRDefault="00417B01" w:rsidP="00417B01">
      <w:pPr>
        <w:spacing w:after="0"/>
        <w:jc w:val="both"/>
        <w:rPr>
          <w:rFonts w:ascii="Times New Roman" w:hAnsi="Times New Roman" w:cs="Times New Roman"/>
          <w:sz w:val="24"/>
          <w:szCs w:val="24"/>
        </w:rPr>
      </w:pPr>
      <w:r w:rsidRPr="003032E1">
        <w:rPr>
          <w:rFonts w:ascii="Times New Roman" w:hAnsi="Times New Roman" w:cs="Times New Roman"/>
          <w:sz w:val="24"/>
          <w:szCs w:val="24"/>
        </w:rPr>
        <w:t>James C. Swe</w:t>
      </w:r>
      <w:r>
        <w:rPr>
          <w:rFonts w:ascii="Times New Roman" w:hAnsi="Times New Roman" w:cs="Times New Roman"/>
          <w:sz w:val="24"/>
          <w:szCs w:val="24"/>
        </w:rPr>
        <w:t>asy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032E1">
        <w:rPr>
          <w:rFonts w:ascii="Times New Roman" w:hAnsi="Times New Roman" w:cs="Times New Roman"/>
          <w:sz w:val="24"/>
          <w:szCs w:val="24"/>
        </w:rPr>
        <w:t>2001 Brinson Road, Unit #307, Lutz, FL 33558</w:t>
      </w:r>
    </w:p>
    <w:p w14:paraId="659E7CB7" w14:textId="77777777" w:rsidR="00417B01" w:rsidRPr="003032E1" w:rsidRDefault="00417B01" w:rsidP="00417B01">
      <w:pPr>
        <w:spacing w:after="0"/>
        <w:jc w:val="both"/>
        <w:rPr>
          <w:rFonts w:ascii="Times New Roman" w:hAnsi="Times New Roman" w:cs="Times New Roman"/>
          <w:sz w:val="24"/>
          <w:szCs w:val="24"/>
        </w:rPr>
      </w:pPr>
      <w:r>
        <w:rPr>
          <w:rFonts w:ascii="Times New Roman" w:hAnsi="Times New Roman" w:cs="Times New Roman"/>
          <w:sz w:val="24"/>
          <w:szCs w:val="24"/>
        </w:rPr>
        <w:t>Terry Sweasy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032E1">
        <w:rPr>
          <w:rFonts w:ascii="Times New Roman" w:hAnsi="Times New Roman" w:cs="Times New Roman"/>
          <w:sz w:val="24"/>
          <w:szCs w:val="24"/>
        </w:rPr>
        <w:t>2001 Brinson Road, Unit #307, Lutz, FL 33558</w:t>
      </w:r>
    </w:p>
    <w:p w14:paraId="0C236C40" w14:textId="77777777" w:rsidR="00417B01" w:rsidRDefault="00417B01" w:rsidP="00417B01">
      <w:pPr>
        <w:spacing w:after="0"/>
        <w:jc w:val="both"/>
        <w:rPr>
          <w:rFonts w:ascii="Times New Roman" w:hAnsi="Times New Roman" w:cs="Times New Roman"/>
          <w:sz w:val="24"/>
          <w:szCs w:val="24"/>
        </w:rPr>
      </w:pPr>
      <w:r>
        <w:rPr>
          <w:rFonts w:ascii="Times New Roman" w:hAnsi="Times New Roman" w:cs="Times New Roman"/>
          <w:sz w:val="24"/>
          <w:szCs w:val="24"/>
        </w:rPr>
        <w:t>Gregory A. Compton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032E1">
        <w:rPr>
          <w:rFonts w:ascii="Times New Roman" w:hAnsi="Times New Roman" w:cs="Times New Roman"/>
          <w:sz w:val="24"/>
          <w:szCs w:val="24"/>
        </w:rPr>
        <w:t xml:space="preserve">15350 Amberly Drive, Unit #2621, Tampa, FL </w:t>
      </w:r>
      <w:r>
        <w:rPr>
          <w:rFonts w:ascii="Times New Roman" w:hAnsi="Times New Roman" w:cs="Times New Roman"/>
          <w:sz w:val="24"/>
          <w:szCs w:val="24"/>
        </w:rPr>
        <w:t xml:space="preserve"> </w:t>
      </w:r>
    </w:p>
    <w:p w14:paraId="45FC78B7" w14:textId="77777777" w:rsidR="00417B01" w:rsidRPr="003032E1" w:rsidRDefault="00417B01" w:rsidP="00417B01">
      <w:pPr>
        <w:spacing w:after="0"/>
        <w:ind w:left="2880" w:firstLine="720"/>
        <w:jc w:val="both"/>
        <w:rPr>
          <w:rFonts w:ascii="Times New Roman" w:hAnsi="Times New Roman" w:cs="Times New Roman"/>
          <w:sz w:val="24"/>
          <w:szCs w:val="24"/>
        </w:rPr>
      </w:pPr>
      <w:r>
        <w:rPr>
          <w:rFonts w:ascii="Times New Roman" w:hAnsi="Times New Roman" w:cs="Times New Roman"/>
          <w:sz w:val="24"/>
          <w:szCs w:val="24"/>
        </w:rPr>
        <w:t>33647</w:t>
      </w:r>
    </w:p>
    <w:p w14:paraId="01AFD76E" w14:textId="77777777" w:rsidR="00417B01" w:rsidRDefault="00417B01" w:rsidP="00563AB5">
      <w:pPr>
        <w:pStyle w:val="ListParagraph"/>
        <w:numPr>
          <w:ilvl w:val="0"/>
          <w:numId w:val="46"/>
        </w:numPr>
        <w:spacing w:before="240"/>
        <w:jc w:val="both"/>
        <w:rPr>
          <w:rFonts w:ascii="Times New Roman" w:hAnsi="Times New Roman" w:cs="Times New Roman"/>
          <w:sz w:val="24"/>
          <w:szCs w:val="24"/>
        </w:rPr>
      </w:pPr>
      <w:r>
        <w:rPr>
          <w:rFonts w:ascii="Times New Roman" w:hAnsi="Times New Roman" w:cs="Times New Roman"/>
          <w:sz w:val="24"/>
          <w:szCs w:val="24"/>
        </w:rPr>
        <w:t xml:space="preserve"> </w:t>
      </w:r>
      <w:r w:rsidRPr="00CE31DA">
        <w:rPr>
          <w:rFonts w:ascii="Times New Roman" w:hAnsi="Times New Roman" w:cs="Times New Roman"/>
          <w:sz w:val="24"/>
          <w:szCs w:val="24"/>
          <w:u w:val="single"/>
        </w:rPr>
        <w:t>Dissolution</w:t>
      </w:r>
      <w:r w:rsidRPr="003032E1">
        <w:rPr>
          <w:rFonts w:ascii="Times New Roman" w:hAnsi="Times New Roman" w:cs="Times New Roman"/>
          <w:sz w:val="24"/>
          <w:szCs w:val="24"/>
        </w:rPr>
        <w:t>. In the event of the dissolution of the Association other than incident</w:t>
      </w:r>
      <w:r>
        <w:rPr>
          <w:rFonts w:ascii="Times New Roman" w:hAnsi="Times New Roman" w:cs="Times New Roman"/>
          <w:sz w:val="24"/>
          <w:szCs w:val="24"/>
        </w:rPr>
        <w:t xml:space="preserve"> </w:t>
      </w:r>
      <w:r w:rsidRPr="003032E1">
        <w:rPr>
          <w:rFonts w:ascii="Times New Roman" w:hAnsi="Times New Roman" w:cs="Times New Roman"/>
          <w:sz w:val="24"/>
          <w:szCs w:val="24"/>
        </w:rPr>
        <w:t>to a merger or consolidation, any member may petition the Circuit Court having jurisdiction of</w:t>
      </w:r>
      <w:r>
        <w:rPr>
          <w:rFonts w:ascii="Times New Roman" w:hAnsi="Times New Roman" w:cs="Times New Roman"/>
          <w:sz w:val="24"/>
          <w:szCs w:val="24"/>
        </w:rPr>
        <w:t xml:space="preserve"> </w:t>
      </w:r>
      <w:r w:rsidRPr="003032E1">
        <w:rPr>
          <w:rFonts w:ascii="Times New Roman" w:hAnsi="Times New Roman" w:cs="Times New Roman"/>
          <w:sz w:val="24"/>
          <w:szCs w:val="24"/>
        </w:rPr>
        <w:t>the Judicial Circuit of the State of Florida for the appointment of a receiver to manage the affairs</w:t>
      </w:r>
      <w:r>
        <w:rPr>
          <w:rFonts w:ascii="Times New Roman" w:hAnsi="Times New Roman" w:cs="Times New Roman"/>
          <w:sz w:val="24"/>
          <w:szCs w:val="24"/>
        </w:rPr>
        <w:t xml:space="preserve"> </w:t>
      </w:r>
      <w:r w:rsidRPr="003032E1">
        <w:rPr>
          <w:rFonts w:ascii="Times New Roman" w:hAnsi="Times New Roman" w:cs="Times New Roman"/>
          <w:sz w:val="24"/>
          <w:szCs w:val="24"/>
        </w:rPr>
        <w:t>of the dissolved Association and to manage the Common Area, in the place and stead the</w:t>
      </w:r>
      <w:r>
        <w:rPr>
          <w:rFonts w:ascii="Times New Roman" w:hAnsi="Times New Roman" w:cs="Times New Roman"/>
          <w:sz w:val="24"/>
          <w:szCs w:val="24"/>
        </w:rPr>
        <w:t xml:space="preserve"> </w:t>
      </w:r>
      <w:r w:rsidRPr="003032E1">
        <w:rPr>
          <w:rFonts w:ascii="Times New Roman" w:hAnsi="Times New Roman" w:cs="Times New Roman"/>
          <w:sz w:val="24"/>
          <w:szCs w:val="24"/>
        </w:rPr>
        <w:t>Association, and to make such provisions as may be necessary for the continued management of</w:t>
      </w:r>
      <w:r>
        <w:rPr>
          <w:rFonts w:ascii="Times New Roman" w:hAnsi="Times New Roman" w:cs="Times New Roman"/>
          <w:sz w:val="24"/>
          <w:szCs w:val="24"/>
        </w:rPr>
        <w:t xml:space="preserve"> </w:t>
      </w:r>
      <w:r w:rsidRPr="003032E1">
        <w:rPr>
          <w:rFonts w:ascii="Times New Roman" w:hAnsi="Times New Roman" w:cs="Times New Roman"/>
          <w:sz w:val="24"/>
          <w:szCs w:val="24"/>
        </w:rPr>
        <w:t>the affairs of the dissolved Association and its properties. In addition, if the Association is</w:t>
      </w:r>
      <w:r>
        <w:rPr>
          <w:rFonts w:ascii="Times New Roman" w:hAnsi="Times New Roman" w:cs="Times New Roman"/>
          <w:sz w:val="24"/>
          <w:szCs w:val="24"/>
        </w:rPr>
        <w:t xml:space="preserve"> </w:t>
      </w:r>
      <w:r w:rsidRPr="003032E1">
        <w:rPr>
          <w:rFonts w:ascii="Times New Roman" w:hAnsi="Times New Roman" w:cs="Times New Roman"/>
          <w:sz w:val="24"/>
          <w:szCs w:val="24"/>
        </w:rPr>
        <w:t>dissolved, then upon such dissolution or final liquidation of the Association, the responsibility</w:t>
      </w:r>
      <w:r>
        <w:rPr>
          <w:rFonts w:ascii="Times New Roman" w:hAnsi="Times New Roman" w:cs="Times New Roman"/>
          <w:sz w:val="24"/>
          <w:szCs w:val="24"/>
        </w:rPr>
        <w:t xml:space="preserve"> </w:t>
      </w:r>
      <w:r w:rsidRPr="003032E1">
        <w:rPr>
          <w:rFonts w:ascii="Times New Roman" w:hAnsi="Times New Roman" w:cs="Times New Roman"/>
          <w:sz w:val="24"/>
          <w:szCs w:val="24"/>
        </w:rPr>
        <w:t>for the operation and maintenance of the Surface Water Management System must be transferred</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51E84D5C" w14:textId="77777777" w:rsidR="00417B01" w:rsidRPr="00CE31DA" w:rsidRDefault="00417B01" w:rsidP="00417B01">
      <w:pPr>
        <w:pStyle w:val="ListParagraph"/>
        <w:spacing w:before="240"/>
        <w:jc w:val="both"/>
        <w:rPr>
          <w:rFonts w:ascii="Times New Roman" w:hAnsi="Times New Roman" w:cs="Times New Roman"/>
          <w:sz w:val="24"/>
          <w:szCs w:val="24"/>
        </w:rPr>
      </w:pPr>
      <w:r w:rsidRPr="00CE31DA">
        <w:rPr>
          <w:rFonts w:ascii="Times New Roman" w:hAnsi="Times New Roman" w:cs="Times New Roman"/>
          <w:sz w:val="24"/>
          <w:szCs w:val="24"/>
        </w:rPr>
        <w:t>to, and be accepted by, an appropriate governmental agency or authority. If a governmental agency will not so accept the Surface Water Management System, then the responsibility for the operation and maintenance of the Surface Water Management System must be transferred to, and be accepted by, an entity approved by SWFWMD prior to such termination, dissolution or liquidation.</w:t>
      </w:r>
    </w:p>
    <w:p w14:paraId="57EC9751" w14:textId="77777777" w:rsidR="00417B01" w:rsidRPr="00CE31DA" w:rsidRDefault="00417B01" w:rsidP="00417B01">
      <w:pPr>
        <w:spacing w:before="240"/>
        <w:ind w:firstLine="720"/>
        <w:jc w:val="both"/>
        <w:rPr>
          <w:rFonts w:ascii="Times New Roman" w:hAnsi="Times New Roman" w:cs="Times New Roman"/>
          <w:sz w:val="24"/>
          <w:szCs w:val="24"/>
        </w:rPr>
      </w:pPr>
    </w:p>
    <w:p w14:paraId="2A75E78D" w14:textId="77777777" w:rsidR="00417B01" w:rsidRPr="00CE31DA" w:rsidRDefault="00417B01" w:rsidP="00563AB5">
      <w:pPr>
        <w:pStyle w:val="ListParagraph"/>
        <w:numPr>
          <w:ilvl w:val="0"/>
          <w:numId w:val="46"/>
        </w:numPr>
        <w:spacing w:before="240"/>
        <w:ind w:firstLine="720"/>
        <w:jc w:val="both"/>
        <w:rPr>
          <w:rFonts w:ascii="Times New Roman" w:hAnsi="Times New Roman" w:cs="Times New Roman"/>
          <w:sz w:val="24"/>
          <w:szCs w:val="24"/>
        </w:rPr>
      </w:pPr>
      <w:r w:rsidRPr="00CE31DA">
        <w:rPr>
          <w:rFonts w:ascii="Times New Roman" w:hAnsi="Times New Roman" w:cs="Times New Roman"/>
          <w:sz w:val="24"/>
          <w:szCs w:val="24"/>
          <w:u w:val="single"/>
        </w:rPr>
        <w:t>Duration</w:t>
      </w:r>
      <w:r w:rsidRPr="00CE31DA">
        <w:rPr>
          <w:rFonts w:ascii="Times New Roman" w:hAnsi="Times New Roman" w:cs="Times New Roman"/>
          <w:sz w:val="24"/>
          <w:szCs w:val="24"/>
        </w:rPr>
        <w:t>. The Association shall have perpetual existence until dissolved in accordance with these Articles of Incorporation or by applicable law.</w:t>
      </w:r>
    </w:p>
    <w:p w14:paraId="0840DFFF" w14:textId="77777777" w:rsidR="00417B01" w:rsidRPr="00CE31DA" w:rsidRDefault="00417B01" w:rsidP="00417B01">
      <w:pPr>
        <w:spacing w:before="240"/>
        <w:ind w:firstLine="720"/>
        <w:jc w:val="both"/>
        <w:rPr>
          <w:rFonts w:ascii="Times New Roman" w:hAnsi="Times New Roman" w:cs="Times New Roman"/>
          <w:sz w:val="24"/>
          <w:szCs w:val="24"/>
        </w:rPr>
      </w:pPr>
    </w:p>
    <w:p w14:paraId="3BDDEFF6" w14:textId="77777777" w:rsidR="00417B01" w:rsidRPr="00CE31DA" w:rsidRDefault="00417B01" w:rsidP="00563AB5">
      <w:pPr>
        <w:pStyle w:val="ListParagraph"/>
        <w:numPr>
          <w:ilvl w:val="0"/>
          <w:numId w:val="46"/>
        </w:numPr>
        <w:spacing w:before="240"/>
        <w:ind w:firstLine="720"/>
        <w:jc w:val="both"/>
        <w:rPr>
          <w:rFonts w:ascii="Times New Roman" w:hAnsi="Times New Roman" w:cs="Times New Roman"/>
          <w:sz w:val="24"/>
          <w:szCs w:val="24"/>
          <w:u w:val="single"/>
        </w:rPr>
      </w:pPr>
      <w:r w:rsidRPr="00CE31DA">
        <w:rPr>
          <w:rFonts w:ascii="Times New Roman" w:hAnsi="Times New Roman" w:cs="Times New Roman"/>
          <w:sz w:val="24"/>
          <w:szCs w:val="24"/>
          <w:u w:val="single"/>
        </w:rPr>
        <w:t>Amendments</w:t>
      </w:r>
    </w:p>
    <w:p w14:paraId="4C4B7E4B" w14:textId="77777777" w:rsidR="00417B01" w:rsidRPr="00CE31DA" w:rsidRDefault="00417B01" w:rsidP="00417B01">
      <w:pPr>
        <w:spacing w:before="240"/>
        <w:ind w:firstLine="720"/>
        <w:jc w:val="both"/>
        <w:rPr>
          <w:rFonts w:ascii="Times New Roman" w:hAnsi="Times New Roman" w:cs="Times New Roman"/>
          <w:sz w:val="24"/>
          <w:szCs w:val="24"/>
        </w:rPr>
      </w:pPr>
    </w:p>
    <w:p w14:paraId="0738D97E" w14:textId="77777777" w:rsidR="00417B01" w:rsidRPr="00CE31DA" w:rsidRDefault="00417B01" w:rsidP="00417B01">
      <w:pPr>
        <w:spacing w:before="240"/>
        <w:ind w:firstLine="720"/>
        <w:jc w:val="both"/>
        <w:rPr>
          <w:rFonts w:ascii="Times New Roman" w:hAnsi="Times New Roman" w:cs="Times New Roman"/>
          <w:sz w:val="24"/>
          <w:szCs w:val="24"/>
        </w:rPr>
      </w:pPr>
      <w:r w:rsidRPr="00CE31DA">
        <w:rPr>
          <w:rFonts w:ascii="Times New Roman" w:hAnsi="Times New Roman" w:cs="Times New Roman"/>
          <w:sz w:val="24"/>
          <w:szCs w:val="24"/>
        </w:rPr>
        <w:t xml:space="preserve">12.1 </w:t>
      </w:r>
      <w:r>
        <w:rPr>
          <w:rFonts w:ascii="Times New Roman" w:hAnsi="Times New Roman" w:cs="Times New Roman"/>
          <w:sz w:val="24"/>
          <w:szCs w:val="24"/>
        </w:rPr>
        <w:t xml:space="preserve">         </w:t>
      </w:r>
      <w:r w:rsidRPr="00CE31DA">
        <w:rPr>
          <w:rFonts w:ascii="Times New Roman" w:hAnsi="Times New Roman" w:cs="Times New Roman"/>
          <w:sz w:val="24"/>
          <w:szCs w:val="24"/>
          <w:u w:val="single"/>
        </w:rPr>
        <w:t>General Restrictions on Amendments</w:t>
      </w:r>
      <w:r w:rsidRPr="00CE31DA">
        <w:rPr>
          <w:rFonts w:ascii="Times New Roman" w:hAnsi="Times New Roman" w:cs="Times New Roman"/>
          <w:sz w:val="24"/>
          <w:szCs w:val="24"/>
        </w:rPr>
        <w:t>. Notwithstanding any other provision herein to the contrary, no amendment to these Articles shall affect the rights of Declarant unless such amendment receives the prior written consent of Declarant, as applicable, which may be withheld for any reason whatsoever. If the prior written approval of any governmental entity or agency having jurisdiction is required by applicable law or governmental regulation for any amendment to these Articles, then the prior written consent of such entity or agency must also be obtained. No amendment shall be effective until it is recorded in the Public Records.</w:t>
      </w:r>
    </w:p>
    <w:p w14:paraId="2AFC6CE0" w14:textId="77777777" w:rsidR="00417B01" w:rsidRPr="00CE31DA" w:rsidRDefault="00417B01" w:rsidP="00417B01">
      <w:pPr>
        <w:spacing w:before="240"/>
        <w:ind w:firstLine="720"/>
        <w:jc w:val="both"/>
        <w:rPr>
          <w:rFonts w:ascii="Times New Roman" w:hAnsi="Times New Roman" w:cs="Times New Roman"/>
          <w:sz w:val="24"/>
          <w:szCs w:val="24"/>
        </w:rPr>
      </w:pPr>
    </w:p>
    <w:p w14:paraId="30E98666" w14:textId="77777777" w:rsidR="00417B01" w:rsidRPr="00CE31DA" w:rsidRDefault="00417B01" w:rsidP="00417B01">
      <w:pPr>
        <w:spacing w:before="240"/>
        <w:ind w:firstLine="720"/>
        <w:jc w:val="both"/>
        <w:rPr>
          <w:rFonts w:ascii="Times New Roman" w:hAnsi="Times New Roman" w:cs="Times New Roman"/>
          <w:sz w:val="24"/>
          <w:szCs w:val="24"/>
        </w:rPr>
      </w:pPr>
      <w:r w:rsidRPr="00CE31DA">
        <w:rPr>
          <w:rFonts w:ascii="Times New Roman" w:hAnsi="Times New Roman" w:cs="Times New Roman"/>
          <w:sz w:val="24"/>
          <w:szCs w:val="24"/>
        </w:rPr>
        <w:t xml:space="preserve">12.2 </w:t>
      </w:r>
      <w:r>
        <w:rPr>
          <w:rFonts w:ascii="Times New Roman" w:hAnsi="Times New Roman" w:cs="Times New Roman"/>
          <w:sz w:val="24"/>
          <w:szCs w:val="24"/>
        </w:rPr>
        <w:t xml:space="preserve">          </w:t>
      </w:r>
      <w:r w:rsidRPr="00CE31DA">
        <w:rPr>
          <w:rFonts w:ascii="Times New Roman" w:hAnsi="Times New Roman" w:cs="Times New Roman"/>
          <w:sz w:val="24"/>
          <w:szCs w:val="24"/>
          <w:u w:val="single"/>
        </w:rPr>
        <w:t>Amendments Prior to the Turnover Date</w:t>
      </w:r>
      <w:r w:rsidRPr="00CE31DA">
        <w:rPr>
          <w:rFonts w:ascii="Times New Roman" w:hAnsi="Times New Roman" w:cs="Times New Roman"/>
          <w:sz w:val="24"/>
          <w:szCs w:val="24"/>
        </w:rPr>
        <w:t>. Prior to the Turnover Date, Declarant shall have the right to amend these Articles as it deems appropriate, without the joinder or consent of any person or entity whatsoever. Declarant's right to amend under this Section is to be construed as broadly as possible. In the event that Association shall desire to amend these Articles prior to the Turnover Date, Association must first obtain Declarant's prior written consent to any proposed amendment. Thereafter, an amendment identical to that approved by Declarant may be adopted by Association pursuant to the requirements for amendments from and after the Turnover Date. Thereafter, Declarant shall join in such identical amendment so that its consent to the same will be reflected in the Public Records.</w:t>
      </w:r>
    </w:p>
    <w:p w14:paraId="09D5B34D" w14:textId="77777777" w:rsidR="00417B01" w:rsidRPr="00CE31DA" w:rsidRDefault="00417B01" w:rsidP="00417B01">
      <w:pPr>
        <w:spacing w:before="240"/>
        <w:ind w:firstLine="720"/>
        <w:jc w:val="both"/>
        <w:rPr>
          <w:rFonts w:ascii="Times New Roman" w:hAnsi="Times New Roman" w:cs="Times New Roman"/>
          <w:sz w:val="24"/>
          <w:szCs w:val="24"/>
        </w:rPr>
      </w:pPr>
    </w:p>
    <w:p w14:paraId="664C45F2" w14:textId="77777777" w:rsidR="00417B01" w:rsidRPr="00CE31DA" w:rsidRDefault="00417B01" w:rsidP="00417B01">
      <w:pPr>
        <w:spacing w:before="240"/>
        <w:ind w:firstLine="720"/>
        <w:jc w:val="both"/>
        <w:rPr>
          <w:rFonts w:ascii="Times New Roman" w:hAnsi="Times New Roman" w:cs="Times New Roman"/>
          <w:sz w:val="24"/>
          <w:szCs w:val="24"/>
        </w:rPr>
      </w:pPr>
      <w:r w:rsidRPr="00CE31DA">
        <w:rPr>
          <w:rFonts w:ascii="Times New Roman" w:hAnsi="Times New Roman" w:cs="Times New Roman"/>
          <w:sz w:val="24"/>
          <w:szCs w:val="24"/>
        </w:rPr>
        <w:t>12.3</w:t>
      </w:r>
      <w:r>
        <w:rPr>
          <w:rFonts w:ascii="Times New Roman" w:hAnsi="Times New Roman" w:cs="Times New Roman"/>
          <w:sz w:val="24"/>
          <w:szCs w:val="24"/>
        </w:rPr>
        <w:t xml:space="preserve">          </w:t>
      </w:r>
      <w:r w:rsidRPr="00CE31DA">
        <w:rPr>
          <w:rFonts w:ascii="Times New Roman" w:hAnsi="Times New Roman" w:cs="Times New Roman"/>
          <w:sz w:val="24"/>
          <w:szCs w:val="24"/>
        </w:rPr>
        <w:t xml:space="preserve"> </w:t>
      </w:r>
      <w:r w:rsidRPr="00CE31DA">
        <w:rPr>
          <w:rFonts w:ascii="Times New Roman" w:hAnsi="Times New Roman" w:cs="Times New Roman"/>
          <w:sz w:val="24"/>
          <w:szCs w:val="24"/>
          <w:u w:val="single"/>
        </w:rPr>
        <w:t>Amendments From and After the Turnover Date</w:t>
      </w:r>
      <w:r w:rsidRPr="00CE31DA">
        <w:rPr>
          <w:rFonts w:ascii="Times New Roman" w:hAnsi="Times New Roman" w:cs="Times New Roman"/>
          <w:sz w:val="24"/>
          <w:szCs w:val="24"/>
        </w:rPr>
        <w:t>. After the Turnover Date, but subject to the general restrictions on amendments set forth above and in the Declaration, these Articles may be amended with the approval of (i) 66 and 2/3% of the Board; and (ii) seventy-five percent (75%) of the votes entitled to be cast at a duly called meeting of the Members held for such purpose and in which there is a quorum.</w:t>
      </w:r>
    </w:p>
    <w:p w14:paraId="17243EDE" w14:textId="77777777" w:rsidR="00417B01" w:rsidRPr="00CE31DA" w:rsidRDefault="00417B01" w:rsidP="00417B01">
      <w:pPr>
        <w:spacing w:before="240"/>
        <w:ind w:firstLine="720"/>
        <w:jc w:val="both"/>
        <w:rPr>
          <w:rFonts w:ascii="Times New Roman" w:hAnsi="Times New Roman" w:cs="Times New Roman"/>
          <w:sz w:val="24"/>
          <w:szCs w:val="24"/>
        </w:rPr>
      </w:pPr>
    </w:p>
    <w:p w14:paraId="648C77FA" w14:textId="77777777" w:rsidR="00417B01" w:rsidRPr="00277F30" w:rsidRDefault="00417B01" w:rsidP="00563AB5">
      <w:pPr>
        <w:pStyle w:val="ListParagraph"/>
        <w:numPr>
          <w:ilvl w:val="0"/>
          <w:numId w:val="46"/>
        </w:numPr>
        <w:spacing w:before="240"/>
        <w:ind w:firstLine="720"/>
        <w:jc w:val="both"/>
        <w:rPr>
          <w:rFonts w:ascii="Times New Roman" w:hAnsi="Times New Roman" w:cs="Times New Roman"/>
          <w:sz w:val="24"/>
          <w:szCs w:val="24"/>
        </w:rPr>
      </w:pPr>
      <w:r w:rsidRPr="00CE31DA">
        <w:rPr>
          <w:rFonts w:ascii="Times New Roman" w:hAnsi="Times New Roman" w:cs="Times New Roman"/>
          <w:sz w:val="24"/>
          <w:szCs w:val="24"/>
          <w:u w:val="single"/>
        </w:rPr>
        <w:t>Limitations</w:t>
      </w:r>
      <w:r w:rsidRPr="00CE31DA">
        <w:rPr>
          <w:rFonts w:ascii="Times New Roman" w:hAnsi="Times New Roman" w:cs="Times New Roman"/>
          <w:sz w:val="24"/>
          <w:szCs w:val="24"/>
        </w:rPr>
        <w:t>.</w:t>
      </w:r>
    </w:p>
    <w:p w14:paraId="7BE3ADE6" w14:textId="77777777" w:rsidR="00417B01" w:rsidRPr="00CE31DA" w:rsidRDefault="00417B01" w:rsidP="00417B01">
      <w:pPr>
        <w:spacing w:before="240"/>
        <w:ind w:firstLine="720"/>
        <w:jc w:val="both"/>
        <w:rPr>
          <w:rFonts w:ascii="Times New Roman" w:hAnsi="Times New Roman" w:cs="Times New Roman"/>
          <w:sz w:val="24"/>
          <w:szCs w:val="24"/>
        </w:rPr>
      </w:pPr>
      <w:r w:rsidRPr="00CE31DA">
        <w:rPr>
          <w:rFonts w:ascii="Times New Roman" w:hAnsi="Times New Roman" w:cs="Times New Roman"/>
          <w:sz w:val="24"/>
          <w:szCs w:val="24"/>
        </w:rPr>
        <w:t>13.1</w:t>
      </w:r>
      <w:r>
        <w:rPr>
          <w:rFonts w:ascii="Times New Roman" w:hAnsi="Times New Roman" w:cs="Times New Roman"/>
          <w:sz w:val="24"/>
          <w:szCs w:val="24"/>
        </w:rPr>
        <w:t xml:space="preserve">          </w:t>
      </w:r>
      <w:r w:rsidRPr="00CE31DA">
        <w:rPr>
          <w:rFonts w:ascii="Times New Roman" w:hAnsi="Times New Roman" w:cs="Times New Roman"/>
          <w:sz w:val="24"/>
          <w:szCs w:val="24"/>
        </w:rPr>
        <w:t xml:space="preserve"> </w:t>
      </w:r>
      <w:r w:rsidRPr="00CE31DA">
        <w:rPr>
          <w:rFonts w:ascii="Times New Roman" w:hAnsi="Times New Roman" w:cs="Times New Roman"/>
          <w:sz w:val="24"/>
          <w:szCs w:val="24"/>
          <w:u w:val="single"/>
        </w:rPr>
        <w:t>Declaration is Paramount</w:t>
      </w:r>
      <w:r w:rsidRPr="00CE31DA">
        <w:rPr>
          <w:rFonts w:ascii="Times New Roman" w:hAnsi="Times New Roman" w:cs="Times New Roman"/>
          <w:sz w:val="24"/>
          <w:szCs w:val="24"/>
        </w:rPr>
        <w:t>. No amendment may be made to these Articles which shall in any manner reduce, amend, affect or modify, or which would result in any provision of these Articles being in conflict or insistent with, the terms, conditions, provisions, rights and obligation</w:t>
      </w:r>
      <w:r>
        <w:rPr>
          <w:rFonts w:ascii="Times New Roman" w:hAnsi="Times New Roman" w:cs="Times New Roman"/>
          <w:sz w:val="24"/>
          <w:szCs w:val="24"/>
        </w:rPr>
        <w:t>s set forth in the Declaration.</w:t>
      </w:r>
    </w:p>
    <w:p w14:paraId="689348F6" w14:textId="77777777" w:rsidR="00417B01" w:rsidRPr="00CE31DA" w:rsidRDefault="00417B01" w:rsidP="00417B01">
      <w:pPr>
        <w:spacing w:before="240"/>
        <w:ind w:firstLine="720"/>
        <w:jc w:val="both"/>
        <w:rPr>
          <w:rFonts w:ascii="Times New Roman" w:hAnsi="Times New Roman" w:cs="Times New Roman"/>
          <w:sz w:val="24"/>
          <w:szCs w:val="24"/>
        </w:rPr>
      </w:pPr>
      <w:r w:rsidRPr="00CE31DA">
        <w:rPr>
          <w:rFonts w:ascii="Times New Roman" w:hAnsi="Times New Roman" w:cs="Times New Roman"/>
          <w:sz w:val="24"/>
          <w:szCs w:val="24"/>
        </w:rPr>
        <w:t xml:space="preserve">13.2 </w:t>
      </w:r>
      <w:r>
        <w:rPr>
          <w:rFonts w:ascii="Times New Roman" w:hAnsi="Times New Roman" w:cs="Times New Roman"/>
          <w:sz w:val="24"/>
          <w:szCs w:val="24"/>
        </w:rPr>
        <w:t xml:space="preserve">        </w:t>
      </w:r>
      <w:r w:rsidRPr="007C4F08">
        <w:rPr>
          <w:rFonts w:ascii="Times New Roman" w:hAnsi="Times New Roman" w:cs="Times New Roman"/>
          <w:sz w:val="24"/>
          <w:szCs w:val="24"/>
          <w:u w:val="single"/>
        </w:rPr>
        <w:t>Rights of Declarant</w:t>
      </w:r>
      <w:r w:rsidRPr="00CE31DA">
        <w:rPr>
          <w:rFonts w:ascii="Times New Roman" w:hAnsi="Times New Roman" w:cs="Times New Roman"/>
          <w:sz w:val="24"/>
          <w:szCs w:val="24"/>
        </w:rPr>
        <w:t>. There shall be no amendmen</w:t>
      </w:r>
      <w:r>
        <w:rPr>
          <w:rFonts w:ascii="Times New Roman" w:hAnsi="Times New Roman" w:cs="Times New Roman"/>
          <w:sz w:val="24"/>
          <w:szCs w:val="24"/>
        </w:rPr>
        <w:t xml:space="preserve">t to these Articles which shall </w:t>
      </w:r>
      <w:r w:rsidRPr="00CE31DA">
        <w:rPr>
          <w:rFonts w:ascii="Times New Roman" w:hAnsi="Times New Roman" w:cs="Times New Roman"/>
          <w:sz w:val="24"/>
          <w:szCs w:val="24"/>
        </w:rPr>
        <w:t>abridge, reduce, amend, effect or modify the rights of Declarant.</w:t>
      </w:r>
    </w:p>
    <w:p w14:paraId="756301AC" w14:textId="77777777" w:rsidR="00417B01" w:rsidRPr="00CE31DA" w:rsidRDefault="00417B01" w:rsidP="00417B01">
      <w:pPr>
        <w:spacing w:before="240"/>
        <w:ind w:firstLine="720"/>
        <w:jc w:val="both"/>
        <w:rPr>
          <w:rFonts w:ascii="Times New Roman" w:hAnsi="Times New Roman" w:cs="Times New Roman"/>
          <w:sz w:val="24"/>
          <w:szCs w:val="24"/>
        </w:rPr>
      </w:pPr>
    </w:p>
    <w:p w14:paraId="72440A6F" w14:textId="77777777" w:rsidR="00417B01" w:rsidRDefault="00417B01" w:rsidP="00417B01">
      <w:pPr>
        <w:spacing w:before="240"/>
        <w:ind w:firstLine="720"/>
        <w:jc w:val="both"/>
        <w:rPr>
          <w:rFonts w:ascii="Times New Roman" w:hAnsi="Times New Roman" w:cs="Times New Roman"/>
          <w:sz w:val="24"/>
          <w:szCs w:val="24"/>
        </w:rPr>
      </w:pPr>
      <w:r w:rsidRPr="00CE31DA">
        <w:rPr>
          <w:rFonts w:ascii="Times New Roman" w:hAnsi="Times New Roman" w:cs="Times New Roman"/>
          <w:sz w:val="24"/>
          <w:szCs w:val="24"/>
        </w:rPr>
        <w:t xml:space="preserve">13.3 </w:t>
      </w:r>
      <w:r>
        <w:rPr>
          <w:rFonts w:ascii="Times New Roman" w:hAnsi="Times New Roman" w:cs="Times New Roman"/>
          <w:sz w:val="24"/>
          <w:szCs w:val="24"/>
        </w:rPr>
        <w:t xml:space="preserve">        </w:t>
      </w:r>
      <w:r w:rsidRPr="007C4F08">
        <w:rPr>
          <w:rFonts w:ascii="Times New Roman" w:hAnsi="Times New Roman" w:cs="Times New Roman"/>
          <w:sz w:val="24"/>
          <w:szCs w:val="24"/>
          <w:u w:val="single"/>
        </w:rPr>
        <w:t>By-Laws</w:t>
      </w:r>
      <w:r w:rsidRPr="00CE31DA">
        <w:rPr>
          <w:rFonts w:ascii="Times New Roman" w:hAnsi="Times New Roman" w:cs="Times New Roman"/>
          <w:sz w:val="24"/>
          <w:szCs w:val="24"/>
        </w:rPr>
        <w:t>. These Articles shall not be amended in a</w:t>
      </w:r>
      <w:r>
        <w:rPr>
          <w:rFonts w:ascii="Times New Roman" w:hAnsi="Times New Roman" w:cs="Times New Roman"/>
          <w:sz w:val="24"/>
          <w:szCs w:val="24"/>
        </w:rPr>
        <w:t xml:space="preserve"> manner that conflicts with the </w:t>
      </w:r>
      <w:r w:rsidRPr="00CE31DA">
        <w:rPr>
          <w:rFonts w:ascii="Times New Roman" w:hAnsi="Times New Roman" w:cs="Times New Roman"/>
          <w:sz w:val="24"/>
          <w:szCs w:val="24"/>
        </w:rPr>
        <w:t>By-Laws.</w:t>
      </w:r>
    </w:p>
    <w:p w14:paraId="37513458" w14:textId="77777777" w:rsidR="00417B01" w:rsidRDefault="00417B01" w:rsidP="00417B01">
      <w:pPr>
        <w:spacing w:before="240"/>
        <w:jc w:val="both"/>
        <w:rPr>
          <w:rFonts w:ascii="Times New Roman" w:hAnsi="Times New Roman" w:cs="Times New Roman"/>
          <w:sz w:val="24"/>
          <w:szCs w:val="24"/>
        </w:rPr>
      </w:pPr>
    </w:p>
    <w:p w14:paraId="4151DCB9" w14:textId="77777777" w:rsidR="00417B01" w:rsidRPr="007C4F08" w:rsidRDefault="00417B01" w:rsidP="00563AB5">
      <w:pPr>
        <w:pStyle w:val="ListParagraph"/>
        <w:numPr>
          <w:ilvl w:val="0"/>
          <w:numId w:val="46"/>
        </w:numPr>
        <w:jc w:val="both"/>
        <w:rPr>
          <w:rFonts w:ascii="Times New Roman" w:hAnsi="Times New Roman" w:cs="Times New Roman"/>
          <w:sz w:val="24"/>
          <w:szCs w:val="24"/>
        </w:rPr>
      </w:pPr>
      <w:r w:rsidRPr="007C4F08">
        <w:rPr>
          <w:rFonts w:ascii="Times New Roman" w:hAnsi="Times New Roman" w:cs="Times New Roman"/>
          <w:sz w:val="24"/>
          <w:szCs w:val="24"/>
        </w:rPr>
        <w:t xml:space="preserve"> </w:t>
      </w:r>
      <w:r w:rsidRPr="007C4F08">
        <w:rPr>
          <w:rFonts w:ascii="Times New Roman" w:hAnsi="Times New Roman" w:cs="Times New Roman"/>
          <w:sz w:val="24"/>
          <w:szCs w:val="24"/>
          <w:u w:val="single"/>
        </w:rPr>
        <w:t>Incorporator</w:t>
      </w:r>
      <w:r w:rsidRPr="007C4F08">
        <w:rPr>
          <w:rFonts w:ascii="Times New Roman" w:hAnsi="Times New Roman" w:cs="Times New Roman"/>
          <w:sz w:val="24"/>
          <w:szCs w:val="24"/>
        </w:rPr>
        <w:t>. The name and address of the Incorporator of this corporation is:</w:t>
      </w:r>
    </w:p>
    <w:p w14:paraId="7C8D8D5B" w14:textId="77777777" w:rsidR="00417B01" w:rsidRDefault="00417B01" w:rsidP="00417B01">
      <w:pPr>
        <w:spacing w:before="240" w:after="0"/>
        <w:ind w:firstLine="720"/>
        <w:jc w:val="both"/>
        <w:rPr>
          <w:rFonts w:ascii="Times New Roman" w:hAnsi="Times New Roman" w:cs="Times New Roman"/>
          <w:sz w:val="24"/>
          <w:szCs w:val="24"/>
        </w:rPr>
      </w:pPr>
      <w:r>
        <w:rPr>
          <w:rFonts w:ascii="Times New Roman" w:hAnsi="Times New Roman" w:cs="Times New Roman"/>
          <w:sz w:val="24"/>
          <w:szCs w:val="24"/>
        </w:rPr>
        <w:t>James C. Sweasy</w:t>
      </w:r>
    </w:p>
    <w:p w14:paraId="5D74C854" w14:textId="77777777" w:rsidR="00417B01" w:rsidRDefault="00417B01" w:rsidP="00417B01">
      <w:pPr>
        <w:spacing w:before="240" w:after="0"/>
        <w:ind w:firstLine="720"/>
        <w:jc w:val="both"/>
        <w:rPr>
          <w:rFonts w:ascii="Times New Roman" w:hAnsi="Times New Roman" w:cs="Times New Roman"/>
          <w:sz w:val="24"/>
          <w:szCs w:val="24"/>
        </w:rPr>
      </w:pPr>
      <w:r w:rsidRPr="007C4F08">
        <w:rPr>
          <w:rFonts w:ascii="Times New Roman" w:hAnsi="Times New Roman" w:cs="Times New Roman"/>
          <w:sz w:val="24"/>
          <w:szCs w:val="24"/>
        </w:rPr>
        <w:t xml:space="preserve">2001 Brinson Road, Unit #307 </w:t>
      </w:r>
    </w:p>
    <w:p w14:paraId="64362A7C" w14:textId="77777777" w:rsidR="00417B01" w:rsidRPr="007C4F08" w:rsidRDefault="00417B01" w:rsidP="00417B01">
      <w:pPr>
        <w:spacing w:before="240" w:after="0"/>
        <w:ind w:firstLine="720"/>
        <w:jc w:val="both"/>
        <w:rPr>
          <w:rFonts w:ascii="Times New Roman" w:hAnsi="Times New Roman" w:cs="Times New Roman"/>
          <w:sz w:val="24"/>
          <w:szCs w:val="24"/>
        </w:rPr>
      </w:pPr>
      <w:r w:rsidRPr="007C4F08">
        <w:rPr>
          <w:rFonts w:ascii="Times New Roman" w:hAnsi="Times New Roman" w:cs="Times New Roman"/>
          <w:sz w:val="24"/>
          <w:szCs w:val="24"/>
        </w:rPr>
        <w:t>Lutz, Florida 33558</w:t>
      </w:r>
    </w:p>
    <w:p w14:paraId="0D08CD70" w14:textId="77777777" w:rsidR="00417B01" w:rsidRPr="007C4F08" w:rsidRDefault="00417B01" w:rsidP="00417B01">
      <w:pPr>
        <w:spacing w:before="240"/>
        <w:jc w:val="both"/>
        <w:rPr>
          <w:rFonts w:ascii="Times New Roman" w:hAnsi="Times New Roman" w:cs="Times New Roman"/>
          <w:sz w:val="24"/>
          <w:szCs w:val="24"/>
        </w:rPr>
      </w:pPr>
    </w:p>
    <w:p w14:paraId="25BDF4DE" w14:textId="77777777" w:rsidR="00417B01" w:rsidRPr="007C4F08" w:rsidRDefault="00417B01" w:rsidP="00563AB5">
      <w:pPr>
        <w:pStyle w:val="ListParagraph"/>
        <w:numPr>
          <w:ilvl w:val="0"/>
          <w:numId w:val="46"/>
        </w:numPr>
        <w:spacing w:before="240"/>
        <w:ind w:firstLine="720"/>
        <w:jc w:val="both"/>
        <w:rPr>
          <w:rFonts w:ascii="Times New Roman" w:hAnsi="Times New Roman" w:cs="Times New Roman"/>
          <w:sz w:val="24"/>
          <w:szCs w:val="24"/>
        </w:rPr>
      </w:pPr>
      <w:r w:rsidRPr="007C4F08">
        <w:rPr>
          <w:rFonts w:ascii="Times New Roman" w:hAnsi="Times New Roman" w:cs="Times New Roman"/>
          <w:sz w:val="24"/>
          <w:szCs w:val="24"/>
        </w:rPr>
        <w:t xml:space="preserve"> </w:t>
      </w:r>
      <w:r w:rsidRPr="007C4F08">
        <w:rPr>
          <w:rFonts w:ascii="Times New Roman" w:hAnsi="Times New Roman" w:cs="Times New Roman"/>
          <w:sz w:val="24"/>
          <w:szCs w:val="24"/>
          <w:u w:val="single"/>
        </w:rPr>
        <w:t>Officers</w:t>
      </w:r>
      <w:r w:rsidRPr="007C4F08">
        <w:rPr>
          <w:rFonts w:ascii="Times New Roman" w:hAnsi="Times New Roman" w:cs="Times New Roman"/>
          <w:sz w:val="24"/>
          <w:szCs w:val="24"/>
        </w:rPr>
        <w:t>. The Board shall elect a President, Secretary, Treasurer, and as many Vice Presidents, Assistant Secretaries and Assistant Treasurers as the Board shall from time to time determine. The names and addresses of the Officers who shall serve until their successors are elected by the Board are as follows:</w:t>
      </w:r>
    </w:p>
    <w:p w14:paraId="03679E73" w14:textId="77777777" w:rsidR="00417B01" w:rsidRPr="007C4F08" w:rsidRDefault="00417B01" w:rsidP="00417B01">
      <w:pPr>
        <w:spacing w:before="240"/>
        <w:ind w:firstLine="720"/>
        <w:jc w:val="both"/>
        <w:rPr>
          <w:rFonts w:ascii="Times New Roman" w:hAnsi="Times New Roman" w:cs="Times New Roman"/>
          <w:sz w:val="24"/>
          <w:szCs w:val="24"/>
        </w:rPr>
      </w:pPr>
    </w:p>
    <w:p w14:paraId="3936654A" w14:textId="77777777" w:rsidR="00417B01" w:rsidRPr="007C4F08" w:rsidRDefault="00417B01" w:rsidP="00417B01">
      <w:pPr>
        <w:spacing w:before="240" w:after="0"/>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President/Secretary: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James C. Sweasy</w:t>
      </w:r>
    </w:p>
    <w:p w14:paraId="76D8949B" w14:textId="77777777" w:rsidR="00417B01" w:rsidRPr="007C4F08" w:rsidRDefault="00417B01" w:rsidP="00417B01">
      <w:pPr>
        <w:spacing w:before="240" w:after="0"/>
        <w:ind w:left="1440" w:firstLine="720"/>
        <w:jc w:val="both"/>
        <w:rPr>
          <w:rFonts w:ascii="Times New Roman" w:hAnsi="Times New Roman" w:cs="Times New Roman"/>
          <w:sz w:val="24"/>
          <w:szCs w:val="24"/>
        </w:rPr>
      </w:pPr>
      <w:r w:rsidRPr="007C4F08">
        <w:rPr>
          <w:rFonts w:ascii="Times New Roman" w:hAnsi="Times New Roman" w:cs="Times New Roman"/>
          <w:sz w:val="24"/>
          <w:szCs w:val="24"/>
        </w:rPr>
        <w:t>Vice President/Treasurer:</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Terry Sweasy</w:t>
      </w:r>
    </w:p>
    <w:p w14:paraId="6DC9FE82" w14:textId="77777777" w:rsidR="00417B01" w:rsidRPr="007C4F08" w:rsidRDefault="00417B01" w:rsidP="00417B01">
      <w:pPr>
        <w:spacing w:before="240" w:after="0"/>
        <w:ind w:left="1440" w:firstLine="720"/>
        <w:jc w:val="both"/>
        <w:rPr>
          <w:rFonts w:ascii="Times New Roman" w:hAnsi="Times New Roman" w:cs="Times New Roman"/>
          <w:sz w:val="24"/>
          <w:szCs w:val="24"/>
        </w:rPr>
      </w:pPr>
      <w:r w:rsidRPr="007C4F08">
        <w:rPr>
          <w:rFonts w:ascii="Times New Roman" w:hAnsi="Times New Roman" w:cs="Times New Roman"/>
          <w:sz w:val="24"/>
          <w:szCs w:val="24"/>
        </w:rPr>
        <w:t>Assistance Secretary:</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7C4F08">
        <w:rPr>
          <w:rFonts w:ascii="Times New Roman" w:hAnsi="Times New Roman" w:cs="Times New Roman"/>
          <w:sz w:val="24"/>
          <w:szCs w:val="24"/>
        </w:rPr>
        <w:t>Gregory A. Compton</w:t>
      </w:r>
    </w:p>
    <w:p w14:paraId="7935B955" w14:textId="77777777" w:rsidR="00417B01" w:rsidRPr="007C4F08" w:rsidRDefault="00417B01" w:rsidP="00417B01">
      <w:pPr>
        <w:spacing w:before="240" w:after="0"/>
        <w:jc w:val="both"/>
        <w:rPr>
          <w:rFonts w:ascii="Times New Roman" w:hAnsi="Times New Roman" w:cs="Times New Roman"/>
          <w:sz w:val="24"/>
          <w:szCs w:val="24"/>
        </w:rPr>
      </w:pPr>
    </w:p>
    <w:p w14:paraId="1D13F8AD" w14:textId="77777777" w:rsidR="00417B01" w:rsidRPr="007C4F08" w:rsidRDefault="00417B01" w:rsidP="00563AB5">
      <w:pPr>
        <w:pStyle w:val="ListParagraph"/>
        <w:numPr>
          <w:ilvl w:val="0"/>
          <w:numId w:val="46"/>
        </w:numPr>
        <w:spacing w:before="240"/>
        <w:ind w:firstLine="720"/>
        <w:jc w:val="both"/>
        <w:rPr>
          <w:rFonts w:ascii="Times New Roman" w:hAnsi="Times New Roman" w:cs="Times New Roman"/>
          <w:sz w:val="24"/>
          <w:szCs w:val="24"/>
        </w:rPr>
      </w:pPr>
      <w:r w:rsidRPr="007C4F08">
        <w:rPr>
          <w:rFonts w:ascii="Times New Roman" w:hAnsi="Times New Roman" w:cs="Times New Roman"/>
          <w:sz w:val="24"/>
          <w:szCs w:val="24"/>
        </w:rPr>
        <w:t xml:space="preserve"> </w:t>
      </w:r>
      <w:r w:rsidRPr="007C4F08">
        <w:rPr>
          <w:rFonts w:ascii="Times New Roman" w:hAnsi="Times New Roman" w:cs="Times New Roman"/>
          <w:sz w:val="24"/>
          <w:szCs w:val="24"/>
          <w:u w:val="single"/>
        </w:rPr>
        <w:t>Indemnification of Officers and Directors</w:t>
      </w:r>
      <w:r w:rsidRPr="007C4F08">
        <w:rPr>
          <w:rFonts w:ascii="Times New Roman" w:hAnsi="Times New Roman" w:cs="Times New Roman"/>
          <w:sz w:val="24"/>
          <w:szCs w:val="24"/>
        </w:rPr>
        <w:t>. The Association shall and does hereby indemnify and hold harmless every Director and Officer of the Association, and their respective heirs, executors and administrators, against all loss, liability, damages, actions, causes of action, and all cost and expenses, incurred in connection with any action, suit or proceeding to which such Director or Officer may be made a party by reason of being or having been a Director or Officer of the Association, including, without limitation, reasonable attorney's fees and paraprofessional fees at all levels of proceeding. This indemnification shall not apply to matters wherein the Director or Officer shall be finally adjudged in such action, suit or proceeding to be liable for or guilty of gross negligence on willful misconduct. The foregoing rights shall be in addition to, and not exclusive of, all other rights to which such Director or Officers may be entitled.</w:t>
      </w:r>
    </w:p>
    <w:p w14:paraId="2237D5FF" w14:textId="77777777" w:rsidR="00417B01" w:rsidRPr="007C4F08" w:rsidRDefault="00417B01" w:rsidP="00417B01">
      <w:pPr>
        <w:spacing w:before="240"/>
        <w:ind w:firstLine="720"/>
        <w:jc w:val="both"/>
        <w:rPr>
          <w:rFonts w:ascii="Times New Roman" w:hAnsi="Times New Roman" w:cs="Times New Roman"/>
          <w:sz w:val="24"/>
          <w:szCs w:val="24"/>
        </w:rPr>
      </w:pPr>
    </w:p>
    <w:p w14:paraId="5319669C" w14:textId="77777777" w:rsidR="00417B01" w:rsidRDefault="00417B01" w:rsidP="00563AB5">
      <w:pPr>
        <w:pStyle w:val="ListParagraph"/>
        <w:numPr>
          <w:ilvl w:val="0"/>
          <w:numId w:val="46"/>
        </w:numPr>
        <w:spacing w:before="240"/>
        <w:ind w:firstLine="720"/>
        <w:jc w:val="both"/>
        <w:rPr>
          <w:rFonts w:ascii="Times New Roman" w:hAnsi="Times New Roman" w:cs="Times New Roman"/>
          <w:sz w:val="24"/>
          <w:szCs w:val="24"/>
        </w:rPr>
      </w:pPr>
      <w:r w:rsidRPr="007C4F08">
        <w:rPr>
          <w:rFonts w:ascii="Times New Roman" w:hAnsi="Times New Roman" w:cs="Times New Roman"/>
          <w:sz w:val="24"/>
          <w:szCs w:val="24"/>
        </w:rPr>
        <w:t xml:space="preserve"> </w:t>
      </w:r>
      <w:r w:rsidRPr="007C4F08">
        <w:rPr>
          <w:rFonts w:ascii="Times New Roman" w:hAnsi="Times New Roman" w:cs="Times New Roman"/>
          <w:sz w:val="24"/>
          <w:szCs w:val="24"/>
          <w:u w:val="single"/>
        </w:rPr>
        <w:t>Transactions in Which Directors or Officers are Interested</w:t>
      </w:r>
      <w:r w:rsidRPr="007C4F08">
        <w:rPr>
          <w:rFonts w:ascii="Times New Roman" w:hAnsi="Times New Roman" w:cs="Times New Roman"/>
          <w:sz w:val="24"/>
          <w:szCs w:val="24"/>
        </w:rPr>
        <w:t>. No contract or transaction between the Association and one (1) or more of its Directors or Officers or Declarant, or between the Association and any other corporation, partnership, association, or other organization in which one (1) or more of its Officers or Directors are officers, directors or employees or otherwise interested shall be invalid, void or voidable solely for this reason, or solely because the Officer or Director is present at, or participates in, meetings of the Board thereof which authorized the contract or transaction, or solely because said Officers' or Directors' votes are counted for such purpose. No Director or Officer of the Association shall incur liability by reason of the fact that such Director or Officer may be interested in any such contract or transaction. Interested Directors shall disclose the general nature of their interest, and may be counted in determining the presence of a quorum at a meeting of the Board which authorized the- contract or transaction.</w:t>
      </w:r>
      <w:r>
        <w:rPr>
          <w:rFonts w:ascii="Times New Roman" w:hAnsi="Times New Roman" w:cs="Times New Roman"/>
          <w:sz w:val="24"/>
          <w:szCs w:val="24"/>
        </w:rPr>
        <w:br w:type="page"/>
      </w:r>
    </w:p>
    <w:p w14:paraId="108259BF" w14:textId="77777777" w:rsidR="00417B01" w:rsidRPr="00B842DE" w:rsidRDefault="00417B01" w:rsidP="00417B01">
      <w:pPr>
        <w:spacing w:before="240"/>
        <w:ind w:firstLine="720"/>
        <w:jc w:val="both"/>
        <w:rPr>
          <w:rFonts w:ascii="Times New Roman" w:hAnsi="Times New Roman" w:cs="Times New Roman"/>
          <w:sz w:val="24"/>
          <w:szCs w:val="24"/>
        </w:rPr>
      </w:pPr>
      <w:r w:rsidRPr="00B842DE">
        <w:rPr>
          <w:rFonts w:ascii="Times New Roman" w:hAnsi="Times New Roman" w:cs="Times New Roman"/>
          <w:b/>
          <w:sz w:val="24"/>
          <w:szCs w:val="24"/>
        </w:rPr>
        <w:t>IN WITNESS WHEREOF</w:t>
      </w:r>
      <w:r w:rsidRPr="00B842DE">
        <w:rPr>
          <w:rFonts w:ascii="Times New Roman" w:hAnsi="Times New Roman" w:cs="Times New Roman"/>
          <w:sz w:val="24"/>
          <w:szCs w:val="24"/>
        </w:rPr>
        <w:t>, for the purpose of forming this corporation under the laws of the State of Florida, the undersigned, being the Incorporator of this Association, has executed these Articles of</w:t>
      </w:r>
      <w:r>
        <w:rPr>
          <w:rFonts w:ascii="Times New Roman" w:hAnsi="Times New Roman" w:cs="Times New Roman"/>
          <w:sz w:val="24"/>
          <w:szCs w:val="24"/>
        </w:rPr>
        <w:t xml:space="preserve"> Incorporation as of the </w:t>
      </w:r>
      <w:r w:rsidRPr="00B842DE">
        <w:rPr>
          <w:rFonts w:ascii="Times New Roman" w:hAnsi="Times New Roman" w:cs="Times New Roman"/>
          <w:sz w:val="24"/>
          <w:szCs w:val="24"/>
        </w:rPr>
        <w:t>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Pr="00B842DE">
        <w:rPr>
          <w:rFonts w:ascii="Times New Roman" w:hAnsi="Times New Roman" w:cs="Times New Roman"/>
          <w:sz w:val="24"/>
          <w:szCs w:val="24"/>
        </w:rPr>
        <w:t>day of August, 2007</w:t>
      </w:r>
    </w:p>
    <w:p w14:paraId="73B9BD84" w14:textId="77777777" w:rsidR="00417B01" w:rsidRPr="00B842DE" w:rsidRDefault="00417B01" w:rsidP="00417B01">
      <w:pPr>
        <w:spacing w:before="240"/>
        <w:ind w:firstLine="720"/>
        <w:jc w:val="both"/>
        <w:rPr>
          <w:rFonts w:ascii="Times New Roman" w:hAnsi="Times New Roman" w:cs="Times New Roman"/>
          <w:sz w:val="24"/>
          <w:szCs w:val="24"/>
        </w:rPr>
      </w:pPr>
    </w:p>
    <w:p w14:paraId="37A85595" w14:textId="77777777" w:rsidR="00417B01" w:rsidRPr="00B842DE" w:rsidRDefault="00417B01" w:rsidP="00417B01">
      <w:pPr>
        <w:spacing w:before="240"/>
        <w:ind w:left="5040" w:firstLine="720"/>
        <w:jc w:val="both"/>
        <w:rPr>
          <w:rFonts w:ascii="Times New Roman" w:hAnsi="Times New Roman" w:cs="Times New Roman"/>
          <w:sz w:val="24"/>
          <w:szCs w:val="24"/>
          <w:u w:val="single"/>
        </w:rPr>
      </w:pPr>
      <w:r>
        <w:rPr>
          <w:rFonts w:ascii="Times New Roman" w:hAnsi="Times New Roman" w:cs="Times New Roman"/>
          <w:sz w:val="24"/>
          <w:szCs w:val="24"/>
          <w:u w:val="single"/>
        </w:rPr>
        <w:t>_</w:t>
      </w:r>
      <w:r w:rsidRPr="00114246">
        <w:rPr>
          <w:rFonts w:ascii="Brush Script MT" w:hAnsi="Brush Script MT" w:cs="Times New Roman"/>
          <w:sz w:val="40"/>
          <w:szCs w:val="24"/>
          <w:u w:val="single"/>
        </w:rPr>
        <w:t xml:space="preserve"> </w:t>
      </w:r>
      <w:r w:rsidRPr="00277F30">
        <w:rPr>
          <w:rFonts w:ascii="Brush Script MT" w:hAnsi="Brush Script MT" w:cs="Times New Roman"/>
          <w:sz w:val="32"/>
          <w:szCs w:val="24"/>
          <w:u w:val="single"/>
        </w:rPr>
        <w:t>James C. Sweasy</w:t>
      </w:r>
      <w:r w:rsidRPr="00277F30">
        <w:rPr>
          <w:rFonts w:ascii="Times New Roman" w:hAnsi="Times New Roman" w:cs="Times New Roman"/>
          <w:sz w:val="20"/>
          <w:szCs w:val="24"/>
          <w:u w:val="single"/>
        </w:rPr>
        <w:t xml:space="preserve"> </w:t>
      </w:r>
      <w:r>
        <w:rPr>
          <w:rFonts w:ascii="Times New Roman" w:hAnsi="Times New Roman" w:cs="Times New Roman"/>
          <w:sz w:val="24"/>
          <w:szCs w:val="24"/>
          <w:u w:val="single"/>
        </w:rPr>
        <w:t>_</w:t>
      </w:r>
    </w:p>
    <w:p w14:paraId="4FE80CDF" w14:textId="77777777" w:rsidR="00417B01" w:rsidRPr="00B842DE" w:rsidRDefault="00417B01" w:rsidP="00417B01">
      <w:pPr>
        <w:spacing w:before="240"/>
        <w:ind w:left="5040" w:firstLine="720"/>
        <w:jc w:val="both"/>
        <w:rPr>
          <w:rFonts w:ascii="Times New Roman" w:hAnsi="Times New Roman" w:cs="Times New Roman"/>
          <w:sz w:val="24"/>
          <w:szCs w:val="24"/>
        </w:rPr>
      </w:pPr>
      <w:r w:rsidRPr="00B842DE">
        <w:rPr>
          <w:rFonts w:ascii="Times New Roman" w:hAnsi="Times New Roman" w:cs="Times New Roman"/>
          <w:sz w:val="24"/>
          <w:szCs w:val="24"/>
        </w:rPr>
        <w:t>James C. Sweasy</w:t>
      </w:r>
    </w:p>
    <w:p w14:paraId="14429564" w14:textId="77777777" w:rsidR="00417B01" w:rsidRDefault="00417B01" w:rsidP="00417B01">
      <w:pPr>
        <w:spacing w:before="240"/>
        <w:jc w:val="both"/>
        <w:rPr>
          <w:rFonts w:ascii="Times New Roman" w:hAnsi="Times New Roman" w:cs="Times New Roman"/>
          <w:sz w:val="24"/>
          <w:szCs w:val="24"/>
        </w:rPr>
      </w:pPr>
    </w:p>
    <w:p w14:paraId="5969D0A7" w14:textId="77777777" w:rsidR="00417B01" w:rsidRPr="00B842DE" w:rsidRDefault="00417B01" w:rsidP="00417B01">
      <w:pPr>
        <w:spacing w:before="240"/>
        <w:jc w:val="both"/>
        <w:rPr>
          <w:rFonts w:ascii="Times New Roman" w:hAnsi="Times New Roman" w:cs="Times New Roman"/>
          <w:sz w:val="24"/>
          <w:szCs w:val="24"/>
        </w:rPr>
      </w:pPr>
    </w:p>
    <w:p w14:paraId="4B7680C4" w14:textId="77777777" w:rsidR="00417B01" w:rsidRPr="00B842DE" w:rsidRDefault="00417B01" w:rsidP="00417B01">
      <w:pPr>
        <w:spacing w:before="240"/>
        <w:jc w:val="center"/>
        <w:rPr>
          <w:rFonts w:ascii="Times New Roman" w:hAnsi="Times New Roman" w:cs="Times New Roman"/>
          <w:sz w:val="24"/>
          <w:szCs w:val="24"/>
        </w:rPr>
      </w:pPr>
      <w:r w:rsidRPr="00B842DE">
        <w:rPr>
          <w:rFonts w:ascii="Times New Roman" w:hAnsi="Times New Roman" w:cs="Times New Roman"/>
          <w:sz w:val="24"/>
          <w:szCs w:val="24"/>
        </w:rPr>
        <w:t>ACCEPTANCE BY REGISTERED AGENT</w:t>
      </w:r>
    </w:p>
    <w:p w14:paraId="1C36C0D6" w14:textId="77777777" w:rsidR="00417B01" w:rsidRPr="00B842DE" w:rsidRDefault="00417B01" w:rsidP="00417B01">
      <w:pPr>
        <w:spacing w:before="240"/>
        <w:jc w:val="both"/>
        <w:rPr>
          <w:rFonts w:ascii="Times New Roman" w:hAnsi="Times New Roman" w:cs="Times New Roman"/>
          <w:sz w:val="24"/>
          <w:szCs w:val="24"/>
        </w:rPr>
      </w:pPr>
    </w:p>
    <w:p w14:paraId="7B909F37" w14:textId="77777777" w:rsidR="00417B01" w:rsidRPr="00B842DE" w:rsidRDefault="00417B01" w:rsidP="00417B01">
      <w:pPr>
        <w:spacing w:before="240"/>
        <w:ind w:firstLine="720"/>
        <w:jc w:val="both"/>
        <w:rPr>
          <w:rFonts w:ascii="Times New Roman" w:hAnsi="Times New Roman" w:cs="Times New Roman"/>
          <w:sz w:val="24"/>
          <w:szCs w:val="24"/>
        </w:rPr>
      </w:pPr>
      <w:r w:rsidRPr="00B842DE">
        <w:rPr>
          <w:rFonts w:ascii="Times New Roman" w:hAnsi="Times New Roman" w:cs="Times New Roman"/>
          <w:sz w:val="24"/>
          <w:szCs w:val="24"/>
        </w:rPr>
        <w:t>The undersigned, having been named as Registered Agent of THE WOODS RESIDENTS' ASSOCIATION, INC. to accept service of process for said corporation at the place designated in this certificate, hereby agrees to act in this capacity, and is familiar with, and accepts, the obligations of this position and further agrees to comply with the provisions of all statutes relative to the proper and complete performance of its duties.</w:t>
      </w:r>
    </w:p>
    <w:p w14:paraId="7638FA23" w14:textId="77777777" w:rsidR="00417B01" w:rsidRPr="00B842DE" w:rsidRDefault="00417B01" w:rsidP="00417B01">
      <w:pPr>
        <w:spacing w:before="240"/>
        <w:ind w:firstLine="720"/>
        <w:jc w:val="both"/>
        <w:rPr>
          <w:rFonts w:ascii="Times New Roman" w:hAnsi="Times New Roman" w:cs="Times New Roman"/>
          <w:sz w:val="24"/>
          <w:szCs w:val="24"/>
        </w:rPr>
      </w:pPr>
    </w:p>
    <w:p w14:paraId="02E105FB" w14:textId="77777777" w:rsidR="00417B01" w:rsidRPr="00185096" w:rsidRDefault="00417B01" w:rsidP="00417B01">
      <w:pPr>
        <w:spacing w:before="240"/>
        <w:jc w:val="both"/>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_</w:t>
      </w:r>
      <w:r w:rsidRPr="00277F30">
        <w:rPr>
          <w:rFonts w:ascii="Brush Script MT" w:hAnsi="Brush Script MT" w:cs="Times New Roman"/>
          <w:sz w:val="32"/>
          <w:szCs w:val="32"/>
          <w:u w:val="single"/>
        </w:rPr>
        <w:t>James C. Sweasy</w:t>
      </w:r>
      <w:r w:rsidRPr="00277F30">
        <w:rPr>
          <w:rFonts w:ascii="Times New Roman" w:hAnsi="Times New Roman" w:cs="Times New Roman"/>
          <w:sz w:val="32"/>
          <w:szCs w:val="32"/>
          <w:u w:val="single"/>
        </w:rPr>
        <w:t>___</w:t>
      </w:r>
    </w:p>
    <w:p w14:paraId="0DAF2C01" w14:textId="77777777" w:rsidR="00417B01" w:rsidRPr="00B842DE" w:rsidRDefault="00417B01" w:rsidP="00417B01">
      <w:pPr>
        <w:spacing w:before="240"/>
        <w:ind w:left="5040" w:firstLine="720"/>
        <w:jc w:val="both"/>
        <w:rPr>
          <w:rFonts w:ascii="Times New Roman" w:hAnsi="Times New Roman" w:cs="Times New Roman"/>
          <w:sz w:val="24"/>
          <w:szCs w:val="24"/>
        </w:rPr>
      </w:pPr>
      <w:r w:rsidRPr="00B842DE">
        <w:rPr>
          <w:rFonts w:ascii="Times New Roman" w:hAnsi="Times New Roman" w:cs="Times New Roman"/>
          <w:sz w:val="24"/>
          <w:szCs w:val="24"/>
        </w:rPr>
        <w:t>James C. Sweasy</w:t>
      </w:r>
    </w:p>
    <w:p w14:paraId="1437D03A" w14:textId="77777777" w:rsidR="00417B01" w:rsidRPr="00B842DE" w:rsidRDefault="00417B01" w:rsidP="00417B01">
      <w:pPr>
        <w:spacing w:before="240"/>
        <w:jc w:val="both"/>
        <w:rPr>
          <w:rFonts w:ascii="Times New Roman" w:hAnsi="Times New Roman" w:cs="Times New Roman"/>
          <w:sz w:val="24"/>
          <w:szCs w:val="24"/>
        </w:rPr>
      </w:pPr>
    </w:p>
    <w:p w14:paraId="3C3BEB7B" w14:textId="77777777" w:rsidR="00417B01" w:rsidRPr="00277F30" w:rsidRDefault="00417B01" w:rsidP="00417B01">
      <w:pPr>
        <w:spacing w:before="240"/>
        <w:jc w:val="both"/>
        <w:rPr>
          <w:rFonts w:ascii="Times New Roman" w:hAnsi="Times New Roman" w:cs="Times New Roman"/>
          <w:b/>
          <w:sz w:val="20"/>
          <w:szCs w:val="24"/>
        </w:rPr>
      </w:pPr>
      <w:r w:rsidRPr="00277F30">
        <w:rPr>
          <w:rFonts w:ascii="Times New Roman" w:hAnsi="Times New Roman" w:cs="Times New Roman"/>
          <w:b/>
          <w:sz w:val="20"/>
          <w:szCs w:val="24"/>
        </w:rPr>
        <w:t>Woods HOA Articles 073107.doc</w:t>
      </w:r>
    </w:p>
    <w:p w14:paraId="61C5A02E" w14:textId="77777777" w:rsidR="00417B01" w:rsidRDefault="00417B01" w:rsidP="00417B01">
      <w:pPr>
        <w:spacing w:before="240"/>
        <w:jc w:val="both"/>
        <w:rPr>
          <w:rFonts w:ascii="Times New Roman" w:hAnsi="Times New Roman" w:cs="Times New Roman"/>
          <w:sz w:val="24"/>
          <w:szCs w:val="24"/>
        </w:rPr>
      </w:pPr>
    </w:p>
    <w:p w14:paraId="759EDE06" w14:textId="77777777" w:rsidR="00417B01" w:rsidRDefault="00417B01" w:rsidP="00417B01">
      <w:pPr>
        <w:spacing w:before="240"/>
        <w:jc w:val="both"/>
        <w:rPr>
          <w:rFonts w:ascii="Times New Roman" w:hAnsi="Times New Roman" w:cs="Times New Roman"/>
          <w:sz w:val="24"/>
          <w:szCs w:val="24"/>
        </w:rPr>
      </w:pPr>
      <w:r>
        <w:rPr>
          <w:rFonts w:ascii="Times New Roman" w:hAnsi="Times New Roman" w:cs="Times New Roman"/>
          <w:sz w:val="24"/>
          <w:szCs w:val="24"/>
        </w:rPr>
        <w:br w:type="page"/>
      </w:r>
    </w:p>
    <w:p w14:paraId="6AB879CC" w14:textId="77777777" w:rsidR="00417B01" w:rsidRPr="00B842DE" w:rsidRDefault="00417B01" w:rsidP="00417B01">
      <w:pPr>
        <w:spacing w:before="240"/>
        <w:jc w:val="center"/>
        <w:rPr>
          <w:rFonts w:ascii="Times New Roman" w:hAnsi="Times New Roman" w:cs="Times New Roman"/>
          <w:b/>
          <w:sz w:val="24"/>
          <w:szCs w:val="24"/>
          <w:u w:val="single"/>
        </w:rPr>
      </w:pPr>
      <w:r w:rsidRPr="00B842DE">
        <w:rPr>
          <w:rFonts w:ascii="Times New Roman" w:hAnsi="Times New Roman" w:cs="Times New Roman"/>
          <w:b/>
          <w:sz w:val="24"/>
          <w:szCs w:val="24"/>
          <w:u w:val="single"/>
        </w:rPr>
        <w:t>SCHEDULE 2</w:t>
      </w:r>
    </w:p>
    <w:p w14:paraId="42257D6C" w14:textId="77777777" w:rsidR="00417B01" w:rsidRPr="00B842DE" w:rsidRDefault="00417B01" w:rsidP="00417B01">
      <w:pPr>
        <w:spacing w:before="240"/>
        <w:jc w:val="center"/>
        <w:rPr>
          <w:rFonts w:ascii="Times New Roman" w:hAnsi="Times New Roman" w:cs="Times New Roman"/>
          <w:b/>
          <w:sz w:val="24"/>
          <w:szCs w:val="24"/>
        </w:rPr>
      </w:pPr>
    </w:p>
    <w:p w14:paraId="33496ACE" w14:textId="77777777" w:rsidR="00417B01" w:rsidRPr="00B842DE" w:rsidRDefault="00417B01" w:rsidP="00417B01">
      <w:pPr>
        <w:spacing w:before="240"/>
        <w:jc w:val="center"/>
        <w:rPr>
          <w:rFonts w:ascii="Times New Roman" w:hAnsi="Times New Roman" w:cs="Times New Roman"/>
          <w:b/>
          <w:sz w:val="24"/>
          <w:szCs w:val="24"/>
        </w:rPr>
      </w:pPr>
      <w:r w:rsidRPr="00B842DE">
        <w:rPr>
          <w:rFonts w:ascii="Times New Roman" w:hAnsi="Times New Roman" w:cs="Times New Roman"/>
          <w:b/>
          <w:sz w:val="24"/>
          <w:szCs w:val="24"/>
        </w:rPr>
        <w:t>COPY OF BYLAWS</w:t>
      </w:r>
    </w:p>
    <w:p w14:paraId="2293411F" w14:textId="77777777" w:rsidR="00417B01" w:rsidRPr="00B842DE" w:rsidRDefault="00417B01" w:rsidP="00417B01">
      <w:pPr>
        <w:spacing w:before="240"/>
        <w:jc w:val="center"/>
        <w:rPr>
          <w:rFonts w:ascii="Times New Roman" w:hAnsi="Times New Roman" w:cs="Times New Roman"/>
          <w:b/>
          <w:sz w:val="24"/>
          <w:szCs w:val="24"/>
        </w:rPr>
      </w:pPr>
    </w:p>
    <w:p w14:paraId="06360567" w14:textId="77777777" w:rsidR="00417B01" w:rsidRDefault="00417B01" w:rsidP="00417B01">
      <w:pPr>
        <w:spacing w:before="240"/>
        <w:jc w:val="center"/>
        <w:rPr>
          <w:rFonts w:ascii="Times New Roman" w:hAnsi="Times New Roman" w:cs="Times New Roman"/>
          <w:b/>
          <w:sz w:val="24"/>
          <w:szCs w:val="24"/>
        </w:rPr>
      </w:pPr>
      <w:r w:rsidRPr="00B842DE">
        <w:rPr>
          <w:rFonts w:ascii="Times New Roman" w:hAnsi="Times New Roman" w:cs="Times New Roman"/>
          <w:b/>
          <w:sz w:val="24"/>
          <w:szCs w:val="24"/>
        </w:rPr>
        <w:t>[ATTACHED BEHIND THIS COVER PAGE]</w:t>
      </w:r>
    </w:p>
    <w:p w14:paraId="6179EA4D" w14:textId="77777777" w:rsidR="00417B01" w:rsidRPr="00B842DE" w:rsidRDefault="00417B01" w:rsidP="00417B01">
      <w:pPr>
        <w:spacing w:before="240"/>
        <w:jc w:val="center"/>
        <w:rPr>
          <w:rFonts w:ascii="Times New Roman" w:hAnsi="Times New Roman" w:cs="Times New Roman"/>
          <w:b/>
          <w:sz w:val="24"/>
          <w:szCs w:val="24"/>
        </w:rPr>
      </w:pPr>
    </w:p>
    <w:p w14:paraId="1D1E7A6B" w14:textId="77777777" w:rsidR="00417B01" w:rsidRPr="00ED3304" w:rsidRDefault="00417B01" w:rsidP="00417B01">
      <w:pPr>
        <w:jc w:val="center"/>
        <w:rPr>
          <w:rFonts w:ascii="Times New Roman" w:hAnsi="Times New Roman" w:cs="Times New Roman"/>
          <w:sz w:val="24"/>
          <w:szCs w:val="24"/>
        </w:rPr>
      </w:pPr>
    </w:p>
    <w:p w14:paraId="354B2AAC" w14:textId="77777777" w:rsidR="00417B01" w:rsidRPr="00ED3304" w:rsidRDefault="00417B01" w:rsidP="00417B01">
      <w:pPr>
        <w:jc w:val="both"/>
        <w:rPr>
          <w:rFonts w:ascii="Times New Roman" w:hAnsi="Times New Roman" w:cs="Times New Roman"/>
          <w:sz w:val="24"/>
          <w:szCs w:val="24"/>
        </w:rPr>
      </w:pPr>
    </w:p>
    <w:p w14:paraId="1FB0CD1F" w14:textId="77777777" w:rsidR="00417B01" w:rsidRPr="008113A1" w:rsidRDefault="00417B01" w:rsidP="00417B01">
      <w:pPr>
        <w:jc w:val="both"/>
        <w:rPr>
          <w:rFonts w:ascii="Times New Roman" w:hAnsi="Times New Roman" w:cs="Times New Roman"/>
          <w:sz w:val="24"/>
          <w:szCs w:val="24"/>
        </w:rPr>
      </w:pPr>
    </w:p>
    <w:p w14:paraId="5CB9E06C" w14:textId="77777777" w:rsidR="00417B01" w:rsidRDefault="00417B01" w:rsidP="00417B01">
      <w:pPr>
        <w:rPr>
          <w:rFonts w:ascii="Times New Roman" w:hAnsi="Times New Roman" w:cs="Times New Roman"/>
          <w:sz w:val="24"/>
          <w:szCs w:val="24"/>
          <w:u w:val="single"/>
        </w:rPr>
      </w:pPr>
    </w:p>
    <w:p w14:paraId="61E377FB" w14:textId="77777777" w:rsidR="00417B01" w:rsidRDefault="00417B01" w:rsidP="00417B01">
      <w:pPr>
        <w:rPr>
          <w:rFonts w:ascii="Times New Roman" w:hAnsi="Times New Roman" w:cs="Times New Roman"/>
          <w:sz w:val="24"/>
          <w:szCs w:val="24"/>
          <w:u w:val="single"/>
        </w:rPr>
      </w:pPr>
    </w:p>
    <w:p w14:paraId="6E7ED5D6" w14:textId="77777777" w:rsidR="00417B01" w:rsidRDefault="00417B01" w:rsidP="00417B01">
      <w:pPr>
        <w:rPr>
          <w:rFonts w:ascii="Times New Roman" w:hAnsi="Times New Roman" w:cs="Times New Roman"/>
          <w:sz w:val="24"/>
          <w:szCs w:val="24"/>
          <w:u w:val="single"/>
        </w:rPr>
      </w:pPr>
    </w:p>
    <w:p w14:paraId="12DE6409" w14:textId="77777777" w:rsidR="00417B01" w:rsidRDefault="00417B01" w:rsidP="00417B01">
      <w:pPr>
        <w:rPr>
          <w:rFonts w:ascii="Times New Roman" w:hAnsi="Times New Roman" w:cs="Times New Roman"/>
          <w:sz w:val="24"/>
          <w:szCs w:val="24"/>
          <w:u w:val="single"/>
        </w:rPr>
      </w:pPr>
    </w:p>
    <w:p w14:paraId="78B07952" w14:textId="77777777" w:rsidR="00417B01" w:rsidRDefault="00417B01" w:rsidP="00417B01">
      <w:pPr>
        <w:rPr>
          <w:rFonts w:ascii="Times New Roman" w:hAnsi="Times New Roman" w:cs="Times New Roman"/>
          <w:sz w:val="24"/>
          <w:szCs w:val="24"/>
          <w:u w:val="single"/>
        </w:rPr>
      </w:pPr>
    </w:p>
    <w:p w14:paraId="252B26A4" w14:textId="77777777" w:rsidR="00417B01" w:rsidRDefault="00417B01" w:rsidP="00417B01">
      <w:pPr>
        <w:rPr>
          <w:rFonts w:ascii="Times New Roman" w:hAnsi="Times New Roman" w:cs="Times New Roman"/>
          <w:sz w:val="24"/>
          <w:szCs w:val="24"/>
          <w:u w:val="single"/>
        </w:rPr>
      </w:pPr>
    </w:p>
    <w:p w14:paraId="03763221" w14:textId="77777777" w:rsidR="00417B01" w:rsidRDefault="00417B01" w:rsidP="00417B01">
      <w:pPr>
        <w:rPr>
          <w:rFonts w:ascii="Times New Roman" w:hAnsi="Times New Roman" w:cs="Times New Roman"/>
          <w:sz w:val="24"/>
          <w:szCs w:val="24"/>
          <w:u w:val="single"/>
        </w:rPr>
      </w:pPr>
    </w:p>
    <w:p w14:paraId="686DD994" w14:textId="77777777" w:rsidR="00417B01" w:rsidRDefault="00417B01" w:rsidP="00417B01">
      <w:pPr>
        <w:rPr>
          <w:rFonts w:ascii="Times New Roman" w:hAnsi="Times New Roman" w:cs="Times New Roman"/>
          <w:sz w:val="24"/>
          <w:szCs w:val="24"/>
          <w:u w:val="single"/>
        </w:rPr>
      </w:pPr>
    </w:p>
    <w:p w14:paraId="5940E871" w14:textId="77777777" w:rsidR="00417B01" w:rsidRDefault="00417B01" w:rsidP="00417B01">
      <w:pPr>
        <w:rPr>
          <w:rFonts w:ascii="Times New Roman" w:hAnsi="Times New Roman" w:cs="Times New Roman"/>
          <w:sz w:val="24"/>
          <w:szCs w:val="24"/>
          <w:u w:val="single"/>
        </w:rPr>
      </w:pPr>
    </w:p>
    <w:p w14:paraId="2A22238C" w14:textId="77777777" w:rsidR="00417B01" w:rsidRDefault="00417B01" w:rsidP="00417B01">
      <w:pPr>
        <w:rPr>
          <w:rFonts w:ascii="Times New Roman" w:hAnsi="Times New Roman" w:cs="Times New Roman"/>
          <w:sz w:val="24"/>
          <w:szCs w:val="24"/>
          <w:u w:val="single"/>
        </w:rPr>
      </w:pPr>
    </w:p>
    <w:p w14:paraId="7ABA8C4B" w14:textId="77777777" w:rsidR="00417B01" w:rsidRDefault="00417B01" w:rsidP="00417B01">
      <w:pPr>
        <w:rPr>
          <w:rFonts w:ascii="Times New Roman" w:hAnsi="Times New Roman" w:cs="Times New Roman"/>
          <w:sz w:val="24"/>
          <w:szCs w:val="24"/>
          <w:u w:val="single"/>
        </w:rPr>
      </w:pPr>
    </w:p>
    <w:p w14:paraId="61A522AA" w14:textId="77777777" w:rsidR="00417B01" w:rsidRDefault="00417B01" w:rsidP="00417B01">
      <w:pPr>
        <w:rPr>
          <w:rFonts w:ascii="Times New Roman" w:hAnsi="Times New Roman" w:cs="Times New Roman"/>
          <w:sz w:val="24"/>
          <w:szCs w:val="24"/>
          <w:u w:val="single"/>
        </w:rPr>
      </w:pPr>
    </w:p>
    <w:p w14:paraId="172FB2B2" w14:textId="77777777" w:rsidR="00417B01" w:rsidRDefault="00417B01" w:rsidP="00417B01">
      <w:pPr>
        <w:rPr>
          <w:rFonts w:ascii="Times New Roman" w:hAnsi="Times New Roman" w:cs="Times New Roman"/>
          <w:sz w:val="24"/>
          <w:szCs w:val="24"/>
          <w:u w:val="single"/>
        </w:rPr>
      </w:pPr>
    </w:p>
    <w:p w14:paraId="1BE70F76" w14:textId="77777777" w:rsidR="00417B01" w:rsidRDefault="00417B01" w:rsidP="00417B01">
      <w:pPr>
        <w:rPr>
          <w:rFonts w:ascii="Times New Roman" w:hAnsi="Times New Roman" w:cs="Times New Roman"/>
          <w:sz w:val="24"/>
          <w:szCs w:val="24"/>
          <w:u w:val="single"/>
        </w:rPr>
      </w:pPr>
    </w:p>
    <w:p w14:paraId="0A48EF92" w14:textId="77777777" w:rsidR="00417B01" w:rsidRDefault="00417B01" w:rsidP="00417B01">
      <w:pPr>
        <w:rPr>
          <w:rFonts w:ascii="Times New Roman" w:hAnsi="Times New Roman" w:cs="Times New Roman"/>
          <w:sz w:val="24"/>
          <w:szCs w:val="24"/>
          <w:u w:val="single"/>
        </w:rPr>
      </w:pPr>
    </w:p>
    <w:p w14:paraId="2B1B7561" w14:textId="77777777" w:rsidR="00417B01" w:rsidRDefault="00417B01" w:rsidP="00417B01">
      <w:pPr>
        <w:rPr>
          <w:rFonts w:ascii="Times New Roman" w:hAnsi="Times New Roman" w:cs="Times New Roman"/>
          <w:sz w:val="24"/>
          <w:szCs w:val="24"/>
          <w:u w:val="single"/>
        </w:rPr>
      </w:pPr>
    </w:p>
    <w:p w14:paraId="5772CCB3" w14:textId="77777777" w:rsidR="00417B01" w:rsidRDefault="00417B01" w:rsidP="00417B01">
      <w:pPr>
        <w:rPr>
          <w:rFonts w:ascii="Times New Roman" w:hAnsi="Times New Roman" w:cs="Times New Roman"/>
          <w:sz w:val="24"/>
          <w:szCs w:val="24"/>
          <w:u w:val="single"/>
        </w:rPr>
      </w:pPr>
    </w:p>
    <w:p w14:paraId="6A23CD49" w14:textId="77777777" w:rsidR="00417B01" w:rsidRPr="0014578C" w:rsidRDefault="00417B01" w:rsidP="00417B01">
      <w:pPr>
        <w:rPr>
          <w:rFonts w:ascii="Times New Roman" w:hAnsi="Times New Roman" w:cs="Times New Roman"/>
          <w:sz w:val="24"/>
          <w:szCs w:val="24"/>
          <w:u w:val="single"/>
        </w:rPr>
      </w:pPr>
    </w:p>
    <w:p w14:paraId="7A8756B0" w14:textId="77777777" w:rsidR="00417B01" w:rsidRPr="0014578C" w:rsidRDefault="00417B01" w:rsidP="00417B01">
      <w:pPr>
        <w:rPr>
          <w:rFonts w:ascii="Times New Roman" w:hAnsi="Times New Roman" w:cs="Times New Roman"/>
          <w:sz w:val="24"/>
          <w:szCs w:val="24"/>
          <w:u w:val="single"/>
        </w:rPr>
      </w:pPr>
    </w:p>
    <w:p w14:paraId="351590BB" w14:textId="77777777" w:rsidR="00417B01" w:rsidRPr="0014578C" w:rsidRDefault="00417B01" w:rsidP="00417B01">
      <w:pPr>
        <w:rPr>
          <w:rFonts w:ascii="Times New Roman" w:hAnsi="Times New Roman" w:cs="Times New Roman"/>
          <w:sz w:val="24"/>
          <w:szCs w:val="24"/>
          <w:u w:val="single"/>
        </w:rPr>
      </w:pPr>
    </w:p>
    <w:p w14:paraId="175E13E7" w14:textId="77777777" w:rsidR="00417B01" w:rsidRPr="0014578C" w:rsidRDefault="00417B01" w:rsidP="00417B01">
      <w:pPr>
        <w:rPr>
          <w:rFonts w:ascii="Times New Roman" w:hAnsi="Times New Roman" w:cs="Times New Roman"/>
          <w:sz w:val="24"/>
          <w:szCs w:val="24"/>
          <w:u w:val="single"/>
        </w:rPr>
      </w:pPr>
    </w:p>
    <w:p w14:paraId="0F2E40B7" w14:textId="77777777" w:rsidR="00417B01" w:rsidRPr="0014578C" w:rsidRDefault="00417B01" w:rsidP="00417B01">
      <w:pPr>
        <w:rPr>
          <w:rFonts w:ascii="Times New Roman" w:hAnsi="Times New Roman" w:cs="Times New Roman"/>
          <w:sz w:val="24"/>
          <w:szCs w:val="24"/>
          <w:u w:val="single"/>
        </w:rPr>
      </w:pPr>
    </w:p>
    <w:p w14:paraId="7C755E01" w14:textId="77777777" w:rsidR="00417B01" w:rsidRPr="0014578C" w:rsidRDefault="00417B01" w:rsidP="00417B01">
      <w:pPr>
        <w:rPr>
          <w:rFonts w:ascii="Times New Roman" w:hAnsi="Times New Roman" w:cs="Times New Roman"/>
          <w:sz w:val="24"/>
          <w:szCs w:val="24"/>
          <w:u w:val="single"/>
        </w:rPr>
      </w:pPr>
    </w:p>
    <w:p w14:paraId="3DA44F0A" w14:textId="77777777" w:rsidR="00417B01" w:rsidRDefault="00417B01" w:rsidP="00417B01">
      <w:pPr>
        <w:rPr>
          <w:rFonts w:ascii="Times New Roman" w:hAnsi="Times New Roman" w:cs="Times New Roman"/>
          <w:sz w:val="24"/>
          <w:szCs w:val="24"/>
        </w:rPr>
      </w:pPr>
      <w:r>
        <w:rPr>
          <w:rFonts w:ascii="Times New Roman" w:hAnsi="Times New Roman" w:cs="Times New Roman"/>
          <w:sz w:val="24"/>
          <w:szCs w:val="24"/>
        </w:rPr>
        <w:br w:type="page"/>
      </w:r>
    </w:p>
    <w:p w14:paraId="63790414" w14:textId="77777777" w:rsidR="00417B01" w:rsidRDefault="00417B01" w:rsidP="00417B01">
      <w:pPr>
        <w:jc w:val="center"/>
        <w:rPr>
          <w:rFonts w:ascii="Times New Roman" w:hAnsi="Times New Roman" w:cs="Times New Roman"/>
          <w:b/>
          <w:sz w:val="24"/>
          <w:szCs w:val="24"/>
        </w:rPr>
      </w:pPr>
      <w:r w:rsidRPr="009B4065">
        <w:rPr>
          <w:rFonts w:ascii="Times New Roman" w:hAnsi="Times New Roman" w:cs="Times New Roman"/>
          <w:b/>
          <w:sz w:val="24"/>
          <w:szCs w:val="24"/>
        </w:rPr>
        <w:t>BYLAWS</w:t>
      </w:r>
    </w:p>
    <w:p w14:paraId="349E5E1D" w14:textId="77777777" w:rsidR="00417B01" w:rsidRDefault="00417B01" w:rsidP="00417B01">
      <w:pPr>
        <w:jc w:val="center"/>
        <w:rPr>
          <w:rFonts w:ascii="Times New Roman" w:hAnsi="Times New Roman" w:cs="Times New Roman"/>
          <w:b/>
          <w:sz w:val="24"/>
          <w:szCs w:val="24"/>
        </w:rPr>
      </w:pPr>
      <w:r w:rsidRPr="009B4065">
        <w:rPr>
          <w:rFonts w:ascii="Times New Roman" w:hAnsi="Times New Roman" w:cs="Times New Roman"/>
          <w:b/>
          <w:sz w:val="24"/>
          <w:szCs w:val="24"/>
        </w:rPr>
        <w:t>OF</w:t>
      </w:r>
    </w:p>
    <w:p w14:paraId="3A8D5920" w14:textId="77777777" w:rsidR="00417B01" w:rsidRDefault="00417B01" w:rsidP="00417B01">
      <w:pPr>
        <w:jc w:val="center"/>
        <w:rPr>
          <w:rFonts w:ascii="Times New Roman" w:hAnsi="Times New Roman" w:cs="Times New Roman"/>
          <w:b/>
          <w:sz w:val="24"/>
          <w:szCs w:val="24"/>
        </w:rPr>
      </w:pPr>
      <w:r w:rsidRPr="009B4065">
        <w:rPr>
          <w:rFonts w:ascii="Times New Roman" w:hAnsi="Times New Roman" w:cs="Times New Roman"/>
          <w:b/>
          <w:sz w:val="24"/>
          <w:szCs w:val="24"/>
        </w:rPr>
        <w:t>THE WOODS RESIDENTS' ASSOCIATION, INC.</w:t>
      </w:r>
    </w:p>
    <w:p w14:paraId="5BA0EB41" w14:textId="77777777" w:rsidR="00417B01" w:rsidRPr="009B4065" w:rsidRDefault="00417B01" w:rsidP="00417B01">
      <w:pPr>
        <w:jc w:val="center"/>
        <w:rPr>
          <w:rFonts w:ascii="Times New Roman" w:hAnsi="Times New Roman" w:cs="Times New Roman"/>
          <w:b/>
          <w:sz w:val="24"/>
          <w:szCs w:val="24"/>
        </w:rPr>
      </w:pPr>
    </w:p>
    <w:p w14:paraId="476DF328" w14:textId="77777777" w:rsidR="00417B01" w:rsidRDefault="00417B01" w:rsidP="00417B01">
      <w:pPr>
        <w:jc w:val="center"/>
        <w:rPr>
          <w:rFonts w:ascii="Times New Roman" w:hAnsi="Times New Roman" w:cs="Times New Roman"/>
          <w:b/>
          <w:sz w:val="24"/>
          <w:szCs w:val="24"/>
        </w:rPr>
      </w:pPr>
      <w:r w:rsidRPr="009B4065">
        <w:rPr>
          <w:rFonts w:ascii="Times New Roman" w:hAnsi="Times New Roman" w:cs="Times New Roman"/>
          <w:b/>
          <w:sz w:val="24"/>
          <w:szCs w:val="24"/>
        </w:rPr>
        <w:t>(A CORPORATION NOT FOR PROFIT)</w:t>
      </w:r>
    </w:p>
    <w:p w14:paraId="60161780" w14:textId="77777777" w:rsidR="00417B01" w:rsidRPr="009B4065" w:rsidRDefault="00417B01" w:rsidP="00417B01">
      <w:pPr>
        <w:jc w:val="center"/>
        <w:rPr>
          <w:rFonts w:ascii="Times New Roman" w:hAnsi="Times New Roman" w:cs="Times New Roman"/>
          <w:b/>
          <w:sz w:val="24"/>
          <w:szCs w:val="24"/>
        </w:rPr>
      </w:pPr>
    </w:p>
    <w:p w14:paraId="4A907EC3" w14:textId="77777777" w:rsidR="00417B01" w:rsidRPr="009B4065" w:rsidRDefault="00417B01" w:rsidP="00417B01">
      <w:pPr>
        <w:jc w:val="center"/>
        <w:rPr>
          <w:rFonts w:ascii="Times New Roman" w:hAnsi="Times New Roman" w:cs="Times New Roman"/>
          <w:b/>
          <w:sz w:val="24"/>
          <w:szCs w:val="24"/>
          <w:u w:val="single"/>
        </w:rPr>
      </w:pPr>
      <w:r w:rsidRPr="009B4065">
        <w:rPr>
          <w:rFonts w:ascii="Times New Roman" w:hAnsi="Times New Roman" w:cs="Times New Roman"/>
          <w:b/>
          <w:sz w:val="24"/>
          <w:szCs w:val="24"/>
          <w:u w:val="single"/>
        </w:rPr>
        <w:t>ARTICLE</w:t>
      </w:r>
      <w:r>
        <w:rPr>
          <w:rFonts w:ascii="Times New Roman" w:hAnsi="Times New Roman" w:cs="Times New Roman"/>
          <w:b/>
          <w:sz w:val="24"/>
          <w:szCs w:val="24"/>
          <w:u w:val="single"/>
        </w:rPr>
        <w:t xml:space="preserve"> I</w:t>
      </w:r>
      <w:r w:rsidRPr="009B4065">
        <w:rPr>
          <w:rFonts w:ascii="Times New Roman" w:hAnsi="Times New Roman" w:cs="Times New Roman"/>
          <w:b/>
          <w:sz w:val="24"/>
          <w:szCs w:val="24"/>
          <w:u w:val="single"/>
        </w:rPr>
        <w:t>-GENERAL</w:t>
      </w:r>
    </w:p>
    <w:p w14:paraId="245BE2F2" w14:textId="77777777" w:rsidR="00417B01" w:rsidRDefault="00417B01" w:rsidP="00417B01">
      <w:pPr>
        <w:ind w:firstLine="720"/>
        <w:jc w:val="both"/>
        <w:rPr>
          <w:rFonts w:ascii="Times New Roman" w:hAnsi="Times New Roman" w:cs="Times New Roman"/>
          <w:b/>
          <w:sz w:val="24"/>
          <w:szCs w:val="24"/>
        </w:rPr>
      </w:pPr>
    </w:p>
    <w:p w14:paraId="741E2B2A" w14:textId="77777777" w:rsidR="00417B01" w:rsidRDefault="00417B01" w:rsidP="00417B01">
      <w:pPr>
        <w:ind w:firstLine="720"/>
        <w:jc w:val="both"/>
        <w:rPr>
          <w:rFonts w:ascii="Times New Roman" w:hAnsi="Times New Roman" w:cs="Times New Roman"/>
          <w:sz w:val="24"/>
          <w:szCs w:val="24"/>
        </w:rPr>
      </w:pPr>
      <w:r w:rsidRPr="009B4065">
        <w:rPr>
          <w:rFonts w:ascii="Times New Roman" w:hAnsi="Times New Roman" w:cs="Times New Roman"/>
          <w:sz w:val="24"/>
          <w:szCs w:val="24"/>
        </w:rPr>
        <w:t>The provisions of this document constitute the Bylaws ("</w:t>
      </w:r>
      <w:r w:rsidRPr="009B4065">
        <w:rPr>
          <w:rFonts w:ascii="Times New Roman" w:hAnsi="Times New Roman" w:cs="Times New Roman"/>
          <w:b/>
          <w:sz w:val="24"/>
          <w:szCs w:val="24"/>
        </w:rPr>
        <w:t>Bylaws</w:t>
      </w:r>
      <w:r w:rsidRPr="009B4065">
        <w:rPr>
          <w:rFonts w:ascii="Times New Roman" w:hAnsi="Times New Roman" w:cs="Times New Roman"/>
          <w:sz w:val="24"/>
          <w:szCs w:val="24"/>
        </w:rPr>
        <w:t>") of THE WOODS RESIDENTS' ASSOCIATION, INC. (the "</w:t>
      </w:r>
      <w:r w:rsidRPr="009B4065">
        <w:rPr>
          <w:rFonts w:ascii="Times New Roman" w:hAnsi="Times New Roman" w:cs="Times New Roman"/>
          <w:b/>
          <w:sz w:val="24"/>
          <w:szCs w:val="24"/>
        </w:rPr>
        <w:t>Association"</w:t>
      </w:r>
      <w:r w:rsidRPr="009B4065">
        <w:rPr>
          <w:rFonts w:ascii="Times New Roman" w:hAnsi="Times New Roman" w:cs="Times New Roman"/>
          <w:sz w:val="24"/>
          <w:szCs w:val="24"/>
        </w:rPr>
        <w:t>), which Bylaws shall be utilized to govern the management and operation of the Association.</w:t>
      </w:r>
    </w:p>
    <w:p w14:paraId="446ACE83" w14:textId="77777777" w:rsidR="00417B01" w:rsidRPr="009B4065" w:rsidRDefault="00417B01" w:rsidP="00417B01">
      <w:pPr>
        <w:rPr>
          <w:rFonts w:ascii="Times New Roman" w:hAnsi="Times New Roman" w:cs="Times New Roman"/>
          <w:sz w:val="24"/>
          <w:szCs w:val="24"/>
        </w:rPr>
      </w:pPr>
    </w:p>
    <w:p w14:paraId="508152ED" w14:textId="77777777" w:rsidR="00417B01" w:rsidRPr="00277F30" w:rsidRDefault="00417B01" w:rsidP="00417B01">
      <w:pPr>
        <w:jc w:val="center"/>
        <w:rPr>
          <w:rFonts w:ascii="Times New Roman" w:hAnsi="Times New Roman" w:cs="Times New Roman"/>
          <w:b/>
          <w:sz w:val="24"/>
          <w:szCs w:val="24"/>
          <w:u w:val="single"/>
        </w:rPr>
      </w:pPr>
      <w:r>
        <w:rPr>
          <w:rFonts w:ascii="Times New Roman" w:hAnsi="Times New Roman" w:cs="Times New Roman"/>
          <w:b/>
          <w:sz w:val="24"/>
          <w:szCs w:val="24"/>
          <w:u w:val="single"/>
        </w:rPr>
        <w:t>ARTICLE II-DEFINITIONS</w:t>
      </w:r>
    </w:p>
    <w:p w14:paraId="0C57380D" w14:textId="77777777" w:rsidR="00417B01" w:rsidRDefault="00417B01" w:rsidP="00417B01">
      <w:pPr>
        <w:ind w:firstLine="720"/>
        <w:jc w:val="both"/>
        <w:rPr>
          <w:rFonts w:ascii="Times New Roman" w:hAnsi="Times New Roman" w:cs="Times New Roman"/>
          <w:sz w:val="24"/>
          <w:szCs w:val="24"/>
        </w:rPr>
      </w:pPr>
      <w:r w:rsidRPr="009B4065">
        <w:rPr>
          <w:rFonts w:ascii="Times New Roman" w:hAnsi="Times New Roman" w:cs="Times New Roman"/>
          <w:sz w:val="24"/>
          <w:szCs w:val="24"/>
        </w:rPr>
        <w:t>The terms used in these Bylaws shall be defined as set forth in the Declaration and as follows, unless the context otherwise requires:</w:t>
      </w:r>
    </w:p>
    <w:p w14:paraId="090DF80F" w14:textId="77777777" w:rsidR="00417B01" w:rsidRPr="009B4065" w:rsidRDefault="00417B01" w:rsidP="00417B01">
      <w:pPr>
        <w:jc w:val="both"/>
        <w:rPr>
          <w:rFonts w:ascii="Times New Roman" w:hAnsi="Times New Roman" w:cs="Times New Roman"/>
          <w:sz w:val="24"/>
          <w:szCs w:val="24"/>
        </w:rPr>
      </w:pPr>
    </w:p>
    <w:p w14:paraId="77F206CD" w14:textId="77777777" w:rsidR="00417B01" w:rsidRDefault="00417B01" w:rsidP="00417B01">
      <w:pPr>
        <w:jc w:val="both"/>
        <w:rPr>
          <w:rFonts w:ascii="Times New Roman" w:hAnsi="Times New Roman" w:cs="Times New Roman"/>
          <w:sz w:val="24"/>
          <w:szCs w:val="24"/>
        </w:rPr>
      </w:pPr>
      <w:r w:rsidRPr="009B4065">
        <w:rPr>
          <w:rFonts w:ascii="Times New Roman" w:hAnsi="Times New Roman" w:cs="Times New Roman"/>
          <w:b/>
          <w:sz w:val="24"/>
          <w:szCs w:val="24"/>
        </w:rPr>
        <w:t>"Declaration</w:t>
      </w:r>
      <w:r w:rsidRPr="009B4065">
        <w:rPr>
          <w:rFonts w:ascii="Times New Roman" w:hAnsi="Times New Roman" w:cs="Times New Roman"/>
          <w:sz w:val="24"/>
          <w:szCs w:val="24"/>
        </w:rPr>
        <w:t>" shall mean the Declaration of Restrictions and Covenants for The Woods, which has been or will be recorded in the Public Records of Pasco County, Florida, and other capitalized terms used and not defined in these Bylaws shall have the respective meanings ascribed thereto in the Declaration; and</w:t>
      </w:r>
    </w:p>
    <w:p w14:paraId="1AFBDEE3" w14:textId="77777777" w:rsidR="00417B01" w:rsidRPr="009B4065" w:rsidRDefault="00417B01" w:rsidP="00417B01">
      <w:pPr>
        <w:rPr>
          <w:rFonts w:ascii="Times New Roman" w:hAnsi="Times New Roman" w:cs="Times New Roman"/>
          <w:b/>
          <w:sz w:val="24"/>
          <w:szCs w:val="24"/>
        </w:rPr>
      </w:pPr>
    </w:p>
    <w:p w14:paraId="4BA25A0B" w14:textId="77777777" w:rsidR="00417B01" w:rsidRPr="009B4065" w:rsidRDefault="00417B01" w:rsidP="00417B01">
      <w:pPr>
        <w:jc w:val="both"/>
        <w:rPr>
          <w:rFonts w:ascii="Times New Roman" w:hAnsi="Times New Roman" w:cs="Times New Roman"/>
          <w:sz w:val="24"/>
          <w:szCs w:val="24"/>
        </w:rPr>
      </w:pPr>
      <w:r w:rsidRPr="009B4065">
        <w:rPr>
          <w:rFonts w:ascii="Times New Roman" w:hAnsi="Times New Roman" w:cs="Times New Roman"/>
          <w:b/>
          <w:sz w:val="24"/>
          <w:szCs w:val="24"/>
        </w:rPr>
        <w:t>"Governing</w:t>
      </w:r>
      <w:r w:rsidRPr="009B4065">
        <w:rPr>
          <w:rFonts w:ascii="Times New Roman" w:hAnsi="Times New Roman" w:cs="Times New Roman"/>
          <w:sz w:val="24"/>
          <w:szCs w:val="24"/>
        </w:rPr>
        <w:t xml:space="preserve"> Documents" shall mean the Declaration, the Rules and Regulations, the Articles, these Bylaws and any other document or instrument pertaining to the Subdivision and the use of the Lots.</w:t>
      </w:r>
    </w:p>
    <w:p w14:paraId="2E653EF3" w14:textId="77777777" w:rsidR="00417B01" w:rsidRPr="009B4065" w:rsidRDefault="00417B01" w:rsidP="00417B01">
      <w:pPr>
        <w:jc w:val="center"/>
        <w:rPr>
          <w:rFonts w:ascii="Times New Roman" w:hAnsi="Times New Roman" w:cs="Times New Roman"/>
          <w:b/>
          <w:sz w:val="24"/>
          <w:szCs w:val="24"/>
          <w:u w:val="single"/>
        </w:rPr>
      </w:pPr>
      <w:r w:rsidRPr="009B4065">
        <w:rPr>
          <w:rFonts w:ascii="Times New Roman" w:hAnsi="Times New Roman" w:cs="Times New Roman"/>
          <w:b/>
          <w:sz w:val="24"/>
          <w:szCs w:val="24"/>
          <w:u w:val="single"/>
        </w:rPr>
        <w:t>ARTICLE III-OFFICES</w:t>
      </w:r>
    </w:p>
    <w:p w14:paraId="7D2CB9C7" w14:textId="77777777" w:rsidR="00417B01" w:rsidRPr="009B4065" w:rsidRDefault="00417B01" w:rsidP="00417B01">
      <w:pPr>
        <w:jc w:val="center"/>
        <w:rPr>
          <w:rFonts w:ascii="Times New Roman" w:hAnsi="Times New Roman" w:cs="Times New Roman"/>
          <w:b/>
          <w:sz w:val="24"/>
          <w:szCs w:val="24"/>
        </w:rPr>
      </w:pPr>
    </w:p>
    <w:p w14:paraId="37E00EC4" w14:textId="77777777" w:rsidR="00417B01" w:rsidRDefault="00417B01" w:rsidP="00417B01">
      <w:pPr>
        <w:ind w:firstLine="720"/>
        <w:jc w:val="both"/>
        <w:rPr>
          <w:rFonts w:ascii="Times New Roman" w:hAnsi="Times New Roman" w:cs="Times New Roman"/>
          <w:sz w:val="24"/>
          <w:szCs w:val="24"/>
        </w:rPr>
      </w:pPr>
      <w:r w:rsidRPr="009B4065">
        <w:rPr>
          <w:rFonts w:ascii="Times New Roman" w:hAnsi="Times New Roman" w:cs="Times New Roman"/>
          <w:sz w:val="24"/>
          <w:szCs w:val="24"/>
        </w:rPr>
        <w:t>The initial principal office of the Association shall be located at 2001 Brinson Road, Unit #307, Lutz, Florida 33558, which principal office may be changed from time to time by the Board.</w:t>
      </w:r>
    </w:p>
    <w:p w14:paraId="29A33844" w14:textId="77777777" w:rsidR="00417B01" w:rsidRPr="009B4065" w:rsidRDefault="00417B01" w:rsidP="00417B01">
      <w:pPr>
        <w:ind w:firstLine="720"/>
        <w:rPr>
          <w:rFonts w:ascii="Times New Roman" w:hAnsi="Times New Roman" w:cs="Times New Roman"/>
          <w:sz w:val="24"/>
          <w:szCs w:val="24"/>
        </w:rPr>
      </w:pPr>
    </w:p>
    <w:p w14:paraId="75B251FB" w14:textId="77777777" w:rsidR="00417B01" w:rsidRPr="007A6A40" w:rsidRDefault="00417B01" w:rsidP="00417B01">
      <w:pPr>
        <w:jc w:val="center"/>
        <w:rPr>
          <w:rFonts w:ascii="Times New Roman" w:hAnsi="Times New Roman" w:cs="Times New Roman"/>
          <w:b/>
          <w:sz w:val="24"/>
          <w:szCs w:val="24"/>
          <w:u w:val="single"/>
        </w:rPr>
      </w:pPr>
      <w:r w:rsidRPr="007A6A40">
        <w:rPr>
          <w:rFonts w:ascii="Times New Roman" w:hAnsi="Times New Roman" w:cs="Times New Roman"/>
          <w:b/>
          <w:sz w:val="24"/>
          <w:szCs w:val="24"/>
          <w:u w:val="single"/>
        </w:rPr>
        <w:t>ARTICLE IV-MEMBERS</w:t>
      </w:r>
    </w:p>
    <w:p w14:paraId="54FFFCBF" w14:textId="77777777" w:rsidR="00417B01" w:rsidRPr="007A6A40" w:rsidRDefault="00417B01" w:rsidP="00417B01">
      <w:pPr>
        <w:rPr>
          <w:rFonts w:ascii="Times New Roman" w:hAnsi="Times New Roman" w:cs="Times New Roman"/>
          <w:sz w:val="24"/>
          <w:szCs w:val="24"/>
        </w:rPr>
      </w:pPr>
      <w:r w:rsidRPr="007A6A40">
        <w:rPr>
          <w:rFonts w:ascii="Times New Roman" w:hAnsi="Times New Roman" w:cs="Times New Roman"/>
          <w:sz w:val="24"/>
          <w:szCs w:val="24"/>
        </w:rPr>
        <w:t xml:space="preserve">4.1. </w:t>
      </w:r>
      <w:r w:rsidRPr="007A6A40">
        <w:rPr>
          <w:rFonts w:ascii="Times New Roman" w:hAnsi="Times New Roman" w:cs="Times New Roman"/>
          <w:sz w:val="24"/>
          <w:szCs w:val="24"/>
          <w:u w:val="single"/>
        </w:rPr>
        <w:t>Qualifications of Members</w:t>
      </w:r>
      <w:r w:rsidRPr="007A6A40">
        <w:rPr>
          <w:rFonts w:ascii="Times New Roman" w:hAnsi="Times New Roman" w:cs="Times New Roman"/>
          <w:sz w:val="24"/>
          <w:szCs w:val="24"/>
        </w:rPr>
        <w:t>.</w:t>
      </w:r>
    </w:p>
    <w:p w14:paraId="7B90213F" w14:textId="77777777" w:rsidR="00417B01" w:rsidRDefault="00417B01" w:rsidP="00417B01">
      <w:pPr>
        <w:ind w:firstLine="720"/>
        <w:jc w:val="both"/>
        <w:rPr>
          <w:rFonts w:ascii="Times New Roman" w:hAnsi="Times New Roman" w:cs="Times New Roman"/>
          <w:sz w:val="24"/>
          <w:szCs w:val="24"/>
        </w:rPr>
      </w:pPr>
      <w:r w:rsidRPr="009B4065">
        <w:rPr>
          <w:rFonts w:ascii="Times New Roman" w:hAnsi="Times New Roman" w:cs="Times New Roman"/>
          <w:sz w:val="24"/>
          <w:szCs w:val="24"/>
        </w:rPr>
        <w:t>Every Owner of a Lot shall automatically be a Member of the Association. Membership in the Association shall be appurtenant to and may not be separate from ownership of a Lot, and ownership of a Lot shall be the qualification for such membership. Tenants of Lots, or parties who hold an interest in a Lot merely as security for the performance of an obligation, shall not be Members. Membership shall be noted, and transferred upon the books of the Association. No membership certificate or shares of stock in the Association need be issued, but may be</w:t>
      </w:r>
      <w:r>
        <w:rPr>
          <w:rFonts w:ascii="Times New Roman" w:hAnsi="Times New Roman" w:cs="Times New Roman"/>
          <w:sz w:val="24"/>
          <w:szCs w:val="24"/>
        </w:rPr>
        <w:t xml:space="preserve"> in the discretion of the Board.</w:t>
      </w:r>
    </w:p>
    <w:p w14:paraId="6358635F" w14:textId="77777777" w:rsidR="00417B01" w:rsidRPr="009B4065" w:rsidRDefault="00417B01" w:rsidP="00417B01">
      <w:pPr>
        <w:ind w:firstLine="720"/>
        <w:jc w:val="both"/>
        <w:rPr>
          <w:rFonts w:ascii="Times New Roman" w:hAnsi="Times New Roman" w:cs="Times New Roman"/>
          <w:sz w:val="24"/>
          <w:szCs w:val="24"/>
        </w:rPr>
      </w:pPr>
    </w:p>
    <w:p w14:paraId="50E92C85" w14:textId="77777777" w:rsidR="00417B01" w:rsidRPr="007A6A40" w:rsidRDefault="00417B01" w:rsidP="00417B01">
      <w:pPr>
        <w:ind w:left="421"/>
        <w:rPr>
          <w:rFonts w:ascii="Times New Roman" w:hAnsi="Times New Roman" w:cs="Times New Roman"/>
          <w:sz w:val="24"/>
          <w:szCs w:val="24"/>
        </w:rPr>
      </w:pPr>
      <w:r w:rsidRPr="007A6A40">
        <w:rPr>
          <w:rFonts w:ascii="Times New Roman" w:hAnsi="Times New Roman" w:cs="Times New Roman"/>
          <w:sz w:val="24"/>
          <w:szCs w:val="24"/>
        </w:rPr>
        <w:t xml:space="preserve">4.2. </w:t>
      </w:r>
      <w:r w:rsidRPr="007A6A40">
        <w:rPr>
          <w:rFonts w:ascii="Times New Roman" w:hAnsi="Times New Roman" w:cs="Times New Roman"/>
          <w:sz w:val="24"/>
          <w:szCs w:val="24"/>
          <w:u w:val="single"/>
        </w:rPr>
        <w:t>Termination of Membership</w:t>
      </w:r>
      <w:r w:rsidRPr="007A6A40">
        <w:rPr>
          <w:rFonts w:ascii="Times New Roman" w:hAnsi="Times New Roman" w:cs="Times New Roman"/>
          <w:sz w:val="24"/>
          <w:szCs w:val="24"/>
        </w:rPr>
        <w:t>.</w:t>
      </w:r>
    </w:p>
    <w:p w14:paraId="1C5DD192" w14:textId="77777777" w:rsidR="00417B01" w:rsidRPr="009B4065" w:rsidRDefault="00417B01" w:rsidP="00417B01">
      <w:pPr>
        <w:jc w:val="both"/>
        <w:rPr>
          <w:rFonts w:ascii="Times New Roman" w:hAnsi="Times New Roman" w:cs="Times New Roman"/>
          <w:sz w:val="24"/>
          <w:szCs w:val="24"/>
        </w:rPr>
      </w:pPr>
      <w:r w:rsidRPr="009B4065">
        <w:rPr>
          <w:rFonts w:ascii="Times New Roman" w:hAnsi="Times New Roman" w:cs="Times New Roman"/>
          <w:sz w:val="24"/>
          <w:szCs w:val="24"/>
        </w:rPr>
        <w:t>Membership in the Association shall be terminated automatically when fee simple title to the Lot supporting said membership vests in another legal entity; provided, however, any party who owns more than one (1) Lot shall remain a member of the Association so long as he shall retain title to any Lot.</w:t>
      </w:r>
    </w:p>
    <w:p w14:paraId="563D8D0D" w14:textId="77777777" w:rsidR="00417B01" w:rsidRDefault="00417B01" w:rsidP="00417B01">
      <w:pPr>
        <w:rPr>
          <w:rFonts w:ascii="Times New Roman" w:hAnsi="Times New Roman" w:cs="Times New Roman"/>
          <w:sz w:val="24"/>
          <w:szCs w:val="24"/>
        </w:rPr>
      </w:pPr>
    </w:p>
    <w:p w14:paraId="125922B6" w14:textId="77777777" w:rsidR="00417B01" w:rsidRPr="007A6A40" w:rsidRDefault="00417B01" w:rsidP="00417B01">
      <w:pPr>
        <w:ind w:left="421"/>
        <w:rPr>
          <w:rFonts w:ascii="Times New Roman" w:hAnsi="Times New Roman" w:cs="Times New Roman"/>
          <w:sz w:val="24"/>
          <w:szCs w:val="24"/>
        </w:rPr>
      </w:pPr>
      <w:r w:rsidRPr="007A6A40">
        <w:rPr>
          <w:rFonts w:ascii="Times New Roman" w:hAnsi="Times New Roman" w:cs="Times New Roman"/>
          <w:sz w:val="24"/>
          <w:szCs w:val="24"/>
        </w:rPr>
        <w:t xml:space="preserve">4.3. </w:t>
      </w:r>
      <w:r w:rsidRPr="007A6A40">
        <w:rPr>
          <w:rFonts w:ascii="Times New Roman" w:hAnsi="Times New Roman" w:cs="Times New Roman"/>
          <w:sz w:val="24"/>
          <w:szCs w:val="24"/>
          <w:u w:val="single"/>
        </w:rPr>
        <w:t>Records of Membership</w:t>
      </w:r>
      <w:r w:rsidRPr="007A6A40">
        <w:rPr>
          <w:rFonts w:ascii="Times New Roman" w:hAnsi="Times New Roman" w:cs="Times New Roman"/>
          <w:sz w:val="24"/>
          <w:szCs w:val="24"/>
        </w:rPr>
        <w:t>.</w:t>
      </w:r>
    </w:p>
    <w:p w14:paraId="009564AE" w14:textId="77777777" w:rsidR="00417B01" w:rsidRPr="007A6A40" w:rsidRDefault="00417B01" w:rsidP="00417B01">
      <w:pPr>
        <w:rPr>
          <w:rFonts w:ascii="Times New Roman" w:hAnsi="Times New Roman" w:cs="Times New Roman"/>
          <w:sz w:val="24"/>
          <w:szCs w:val="24"/>
        </w:rPr>
      </w:pPr>
    </w:p>
    <w:p w14:paraId="7E442267" w14:textId="77777777" w:rsidR="00417B01" w:rsidRDefault="00417B01" w:rsidP="00417B01">
      <w:pPr>
        <w:rPr>
          <w:rFonts w:ascii="Times New Roman" w:hAnsi="Times New Roman" w:cs="Times New Roman"/>
          <w:sz w:val="24"/>
          <w:szCs w:val="24"/>
        </w:rPr>
      </w:pPr>
      <w:r w:rsidRPr="007A6A40">
        <w:rPr>
          <w:rFonts w:ascii="Times New Roman" w:hAnsi="Times New Roman" w:cs="Times New Roman"/>
          <w:sz w:val="24"/>
          <w:szCs w:val="24"/>
        </w:rPr>
        <w:t>The Association shall keep a membership book containing the name and address of each Member. A termination of membership shall be recorded in the membership book.</w:t>
      </w:r>
    </w:p>
    <w:p w14:paraId="16E8B64B" w14:textId="77777777" w:rsidR="00417B01" w:rsidRPr="007A6A40" w:rsidRDefault="00417B01" w:rsidP="00417B01">
      <w:pPr>
        <w:rPr>
          <w:rFonts w:ascii="Times New Roman" w:hAnsi="Times New Roman" w:cs="Times New Roman"/>
          <w:sz w:val="24"/>
          <w:szCs w:val="24"/>
        </w:rPr>
      </w:pPr>
    </w:p>
    <w:p w14:paraId="78A61769" w14:textId="77777777" w:rsidR="00417B01" w:rsidRPr="007A6A40" w:rsidRDefault="00417B01" w:rsidP="00417B01">
      <w:pPr>
        <w:jc w:val="center"/>
        <w:rPr>
          <w:rFonts w:ascii="Times New Roman" w:hAnsi="Times New Roman" w:cs="Times New Roman"/>
          <w:b/>
          <w:sz w:val="24"/>
          <w:szCs w:val="24"/>
          <w:u w:val="single"/>
        </w:rPr>
      </w:pPr>
      <w:r w:rsidRPr="007A6A40">
        <w:rPr>
          <w:rFonts w:ascii="Times New Roman" w:hAnsi="Times New Roman" w:cs="Times New Roman"/>
          <w:b/>
          <w:sz w:val="24"/>
          <w:szCs w:val="24"/>
          <w:u w:val="single"/>
        </w:rPr>
        <w:t>ARTICLE V-VOTING</w:t>
      </w:r>
    </w:p>
    <w:p w14:paraId="16DD11E1" w14:textId="77777777" w:rsidR="00417B01" w:rsidRPr="007A6A40" w:rsidRDefault="00417B01" w:rsidP="00417B01">
      <w:pPr>
        <w:ind w:left="421"/>
        <w:rPr>
          <w:rFonts w:ascii="Times New Roman" w:hAnsi="Times New Roman" w:cs="Times New Roman"/>
          <w:sz w:val="24"/>
          <w:szCs w:val="24"/>
        </w:rPr>
      </w:pPr>
      <w:r w:rsidRPr="007A6A40">
        <w:rPr>
          <w:rFonts w:ascii="Times New Roman" w:hAnsi="Times New Roman" w:cs="Times New Roman"/>
          <w:sz w:val="24"/>
          <w:szCs w:val="24"/>
        </w:rPr>
        <w:t xml:space="preserve">5.1. </w:t>
      </w:r>
      <w:r w:rsidRPr="007A6A40">
        <w:rPr>
          <w:rFonts w:ascii="Times New Roman" w:hAnsi="Times New Roman" w:cs="Times New Roman"/>
          <w:sz w:val="24"/>
          <w:szCs w:val="24"/>
          <w:u w:val="single"/>
        </w:rPr>
        <w:t>Voting Rights of Members</w:t>
      </w:r>
      <w:r w:rsidRPr="007A6A40">
        <w:rPr>
          <w:rFonts w:ascii="Times New Roman" w:hAnsi="Times New Roman" w:cs="Times New Roman"/>
          <w:sz w:val="24"/>
          <w:szCs w:val="24"/>
        </w:rPr>
        <w:t>.</w:t>
      </w:r>
    </w:p>
    <w:p w14:paraId="3A03AC98" w14:textId="77777777" w:rsidR="00417B01" w:rsidRPr="007A6A40" w:rsidRDefault="00417B01" w:rsidP="00417B01">
      <w:pPr>
        <w:rPr>
          <w:rFonts w:ascii="Times New Roman" w:hAnsi="Times New Roman" w:cs="Times New Roman"/>
          <w:sz w:val="24"/>
          <w:szCs w:val="24"/>
        </w:rPr>
      </w:pPr>
    </w:p>
    <w:p w14:paraId="3A01247A" w14:textId="77777777" w:rsidR="00417B01" w:rsidRDefault="00417B01" w:rsidP="00417B01">
      <w:pPr>
        <w:jc w:val="both"/>
        <w:rPr>
          <w:rFonts w:ascii="Times New Roman" w:hAnsi="Times New Roman" w:cs="Times New Roman"/>
          <w:sz w:val="24"/>
          <w:szCs w:val="24"/>
        </w:rPr>
      </w:pPr>
      <w:r w:rsidRPr="007A6A40">
        <w:rPr>
          <w:rFonts w:ascii="Times New Roman" w:hAnsi="Times New Roman" w:cs="Times New Roman"/>
          <w:sz w:val="24"/>
          <w:szCs w:val="24"/>
        </w:rPr>
        <w:t>The Members shall be entitled to the numbers of votes set forth in the Declaration. No vote may be divided. Any vote may be cast in person or by proxy as set forth herein.</w:t>
      </w:r>
    </w:p>
    <w:p w14:paraId="58E12D51" w14:textId="77777777" w:rsidR="00417B01" w:rsidRPr="007A6A40" w:rsidRDefault="00417B01" w:rsidP="00417B01">
      <w:pPr>
        <w:jc w:val="both"/>
        <w:rPr>
          <w:rFonts w:ascii="Times New Roman" w:hAnsi="Times New Roman" w:cs="Times New Roman"/>
          <w:sz w:val="24"/>
          <w:szCs w:val="24"/>
        </w:rPr>
      </w:pPr>
    </w:p>
    <w:p w14:paraId="519463D3" w14:textId="77777777" w:rsidR="00417B01" w:rsidRDefault="00417B01" w:rsidP="00417B01">
      <w:pPr>
        <w:ind w:left="421"/>
        <w:rPr>
          <w:rFonts w:ascii="Times New Roman" w:hAnsi="Times New Roman" w:cs="Times New Roman"/>
          <w:sz w:val="24"/>
          <w:szCs w:val="24"/>
          <w:u w:val="single"/>
        </w:rPr>
      </w:pPr>
      <w:r w:rsidRPr="007A6A40">
        <w:rPr>
          <w:rFonts w:ascii="Times New Roman" w:hAnsi="Times New Roman" w:cs="Times New Roman"/>
          <w:sz w:val="24"/>
          <w:szCs w:val="24"/>
        </w:rPr>
        <w:t>5.2</w:t>
      </w:r>
      <w:r w:rsidRPr="007A6A40">
        <w:rPr>
          <w:rFonts w:ascii="Times New Roman" w:hAnsi="Times New Roman" w:cs="Times New Roman"/>
          <w:sz w:val="24"/>
          <w:szCs w:val="24"/>
          <w:u w:val="single"/>
        </w:rPr>
        <w:t>. Proxies.</w:t>
      </w:r>
    </w:p>
    <w:p w14:paraId="44C688F8" w14:textId="77777777" w:rsidR="00417B01" w:rsidRPr="007A6A40" w:rsidRDefault="00417B01" w:rsidP="00417B01">
      <w:pPr>
        <w:ind w:left="421"/>
        <w:rPr>
          <w:rFonts w:ascii="Times New Roman" w:hAnsi="Times New Roman" w:cs="Times New Roman"/>
          <w:sz w:val="24"/>
          <w:szCs w:val="24"/>
        </w:rPr>
      </w:pPr>
    </w:p>
    <w:p w14:paraId="0F815A7A" w14:textId="77777777" w:rsidR="00417B01" w:rsidRPr="007A6A40" w:rsidRDefault="00417B01" w:rsidP="00563AB5">
      <w:pPr>
        <w:pStyle w:val="ListParagraph"/>
        <w:numPr>
          <w:ilvl w:val="1"/>
          <w:numId w:val="17"/>
        </w:numPr>
        <w:jc w:val="both"/>
        <w:rPr>
          <w:rFonts w:ascii="Times New Roman" w:hAnsi="Times New Roman" w:cs="Times New Roman"/>
          <w:sz w:val="24"/>
          <w:szCs w:val="24"/>
        </w:rPr>
      </w:pPr>
      <w:r w:rsidRPr="007A6A40">
        <w:rPr>
          <w:rFonts w:ascii="Times New Roman" w:hAnsi="Times New Roman" w:cs="Times New Roman"/>
          <w:sz w:val="24"/>
          <w:szCs w:val="24"/>
        </w:rPr>
        <w:t>Votes shall be cast in person or by proxy. Each proxy must be in writing and filed with the Secretary of the Association and shall be effective only for the specific meeting for which it was originally given and any lawfully adjourned meeting thereof. In no event shall any proxy be valid for a period longer than ninety (90) days after the date of the first meeting for which it was given. Every proxy shall be revocable at any time at the pleasure the Member(s) executing it.</w:t>
      </w:r>
    </w:p>
    <w:p w14:paraId="7078BFA0" w14:textId="77777777" w:rsidR="00417B01" w:rsidRPr="007A6A40" w:rsidRDefault="00417B01" w:rsidP="00417B01">
      <w:pPr>
        <w:jc w:val="both"/>
        <w:rPr>
          <w:rFonts w:ascii="Times New Roman" w:hAnsi="Times New Roman" w:cs="Times New Roman"/>
          <w:sz w:val="24"/>
          <w:szCs w:val="24"/>
        </w:rPr>
      </w:pPr>
    </w:p>
    <w:p w14:paraId="635C5E00" w14:textId="77777777" w:rsidR="00417B01" w:rsidRDefault="00417B01" w:rsidP="00563AB5">
      <w:pPr>
        <w:pStyle w:val="ListParagraph"/>
        <w:numPr>
          <w:ilvl w:val="1"/>
          <w:numId w:val="17"/>
        </w:numPr>
        <w:jc w:val="both"/>
        <w:rPr>
          <w:rFonts w:ascii="Times New Roman" w:hAnsi="Times New Roman" w:cs="Times New Roman"/>
          <w:sz w:val="24"/>
          <w:szCs w:val="24"/>
        </w:rPr>
      </w:pPr>
      <w:r w:rsidRPr="007A6A40">
        <w:rPr>
          <w:rFonts w:ascii="Times New Roman" w:hAnsi="Times New Roman" w:cs="Times New Roman"/>
          <w:sz w:val="24"/>
          <w:szCs w:val="24"/>
        </w:rPr>
        <w:t>Each proxy shall specifically set forth the name of the person voting by proxy, the name of the person authorized to vote the proxy for him, and the date the proxy was given. Each proxy shall contain the date, time and place of the meeting for which the proxy is given, and if a limited proxy, set forth those items on which the holder of the proxy may vote, and the manner in which the vote is to be cast.</w:t>
      </w:r>
    </w:p>
    <w:p w14:paraId="698F1005" w14:textId="77777777" w:rsidR="00417B01" w:rsidRPr="007A6A40" w:rsidRDefault="00417B01" w:rsidP="00417B01">
      <w:pPr>
        <w:pStyle w:val="ListParagraph"/>
        <w:rPr>
          <w:rFonts w:ascii="Times New Roman" w:hAnsi="Times New Roman" w:cs="Times New Roman"/>
          <w:sz w:val="24"/>
          <w:szCs w:val="24"/>
        </w:rPr>
      </w:pPr>
    </w:p>
    <w:p w14:paraId="306690D8" w14:textId="77777777" w:rsidR="00417B01" w:rsidRPr="007A6A40" w:rsidRDefault="00417B01" w:rsidP="00417B01">
      <w:pPr>
        <w:pStyle w:val="ListParagraph"/>
        <w:ind w:left="1440"/>
        <w:rPr>
          <w:rFonts w:ascii="Times New Roman" w:hAnsi="Times New Roman" w:cs="Times New Roman"/>
          <w:sz w:val="24"/>
          <w:szCs w:val="24"/>
        </w:rPr>
      </w:pPr>
    </w:p>
    <w:p w14:paraId="69CF8010" w14:textId="77777777" w:rsidR="00417B01" w:rsidRPr="007A6A40" w:rsidRDefault="00417B01" w:rsidP="00417B01">
      <w:pPr>
        <w:rPr>
          <w:rFonts w:ascii="Times New Roman" w:hAnsi="Times New Roman" w:cs="Times New Roman"/>
          <w:sz w:val="24"/>
          <w:szCs w:val="24"/>
        </w:rPr>
      </w:pPr>
      <w:r>
        <w:rPr>
          <w:rFonts w:ascii="Times New Roman" w:hAnsi="Times New Roman" w:cs="Times New Roman"/>
          <w:sz w:val="24"/>
          <w:szCs w:val="24"/>
        </w:rPr>
        <w:t>5.3</w:t>
      </w:r>
      <w:r w:rsidRPr="007A6A40">
        <w:rPr>
          <w:rFonts w:ascii="Times New Roman" w:hAnsi="Times New Roman" w:cs="Times New Roman"/>
          <w:sz w:val="24"/>
          <w:szCs w:val="24"/>
        </w:rPr>
        <w:t>.</w:t>
      </w:r>
      <w:r>
        <w:rPr>
          <w:rFonts w:ascii="Times New Roman" w:hAnsi="Times New Roman" w:cs="Times New Roman"/>
          <w:sz w:val="24"/>
          <w:szCs w:val="24"/>
        </w:rPr>
        <w:t xml:space="preserve">  </w:t>
      </w:r>
      <w:r w:rsidRPr="007A6A40">
        <w:rPr>
          <w:rFonts w:ascii="Times New Roman" w:hAnsi="Times New Roman" w:cs="Times New Roman"/>
          <w:sz w:val="24"/>
          <w:szCs w:val="24"/>
          <w:u w:val="single"/>
        </w:rPr>
        <w:t>Quorum and Voting</w:t>
      </w:r>
      <w:r w:rsidRPr="007A6A40">
        <w:rPr>
          <w:rFonts w:ascii="Times New Roman" w:hAnsi="Times New Roman" w:cs="Times New Roman"/>
          <w:sz w:val="24"/>
          <w:szCs w:val="24"/>
        </w:rPr>
        <w:t>.</w:t>
      </w:r>
    </w:p>
    <w:p w14:paraId="5870DE99" w14:textId="77777777" w:rsidR="00417B01" w:rsidRDefault="00417B01" w:rsidP="00417B01">
      <w:pPr>
        <w:ind w:firstLine="720"/>
        <w:jc w:val="both"/>
        <w:rPr>
          <w:rFonts w:ascii="Times New Roman" w:hAnsi="Times New Roman" w:cs="Times New Roman"/>
          <w:sz w:val="24"/>
          <w:szCs w:val="24"/>
        </w:rPr>
      </w:pPr>
      <w:r w:rsidRPr="007A6A40">
        <w:rPr>
          <w:rFonts w:ascii="Times New Roman" w:hAnsi="Times New Roman" w:cs="Times New Roman"/>
          <w:sz w:val="24"/>
          <w:szCs w:val="24"/>
        </w:rPr>
        <w:t xml:space="preserve">The Members representing at least </w:t>
      </w:r>
      <w:r w:rsidRPr="002A6561">
        <w:rPr>
          <w:rFonts w:ascii="Times New Roman" w:hAnsi="Times New Roman" w:cs="Times New Roman"/>
          <w:b/>
          <w:sz w:val="24"/>
          <w:szCs w:val="24"/>
        </w:rPr>
        <w:t>thirty percent (30%)</w:t>
      </w:r>
      <w:r w:rsidRPr="007A6A40">
        <w:rPr>
          <w:rFonts w:ascii="Times New Roman" w:hAnsi="Times New Roman" w:cs="Times New Roman"/>
          <w:sz w:val="24"/>
          <w:szCs w:val="24"/>
        </w:rPr>
        <w:t xml:space="preserve"> of the votes entitled to be cast, represented in person or by proxy shall constitute a quorum at any meeting of the membership. If, however, such quorum is not present, said meeting may be rescheduled by a majority of the votes represented to a later date and time. Notice of the adjourned meeting shall be given as set forth in Article VI below. At said rescheduled meeting any business may be transacted which might have been transacted at the meeting originally called, </w:t>
      </w:r>
      <w:r w:rsidRPr="002A6561">
        <w:rPr>
          <w:rFonts w:ascii="Times New Roman" w:hAnsi="Times New Roman" w:cs="Times New Roman"/>
          <w:b/>
          <w:sz w:val="24"/>
          <w:szCs w:val="24"/>
        </w:rPr>
        <w:t>thirty percent (30%)</w:t>
      </w:r>
      <w:r w:rsidRPr="007A6A40">
        <w:rPr>
          <w:rFonts w:ascii="Times New Roman" w:hAnsi="Times New Roman" w:cs="Times New Roman"/>
          <w:sz w:val="24"/>
          <w:szCs w:val="24"/>
        </w:rPr>
        <w:t xml:space="preserve"> of the votes entitled to be cast, represented in person or by proxy, shall constitute a quorum.</w:t>
      </w:r>
    </w:p>
    <w:p w14:paraId="7D1865ED" w14:textId="77777777" w:rsidR="00417B01" w:rsidRPr="007A6A40" w:rsidRDefault="00417B01" w:rsidP="00417B01">
      <w:pPr>
        <w:jc w:val="both"/>
        <w:rPr>
          <w:rFonts w:ascii="Times New Roman" w:hAnsi="Times New Roman" w:cs="Times New Roman"/>
          <w:sz w:val="24"/>
          <w:szCs w:val="24"/>
        </w:rPr>
      </w:pPr>
    </w:p>
    <w:p w14:paraId="2C0B26D7" w14:textId="77777777" w:rsidR="00417B01" w:rsidRDefault="00417B01" w:rsidP="00417B01">
      <w:pPr>
        <w:ind w:firstLine="720"/>
        <w:jc w:val="both"/>
        <w:rPr>
          <w:rFonts w:ascii="Times New Roman" w:hAnsi="Times New Roman" w:cs="Times New Roman"/>
          <w:sz w:val="24"/>
          <w:szCs w:val="24"/>
        </w:rPr>
      </w:pPr>
      <w:r w:rsidRPr="007A6A40">
        <w:rPr>
          <w:rFonts w:ascii="Times New Roman" w:hAnsi="Times New Roman" w:cs="Times New Roman"/>
          <w:sz w:val="24"/>
          <w:szCs w:val="24"/>
        </w:rPr>
        <w:t>If a quorum is present, the decision of a majority of the votes cast shall be the act of the Members unless otherwise provided by law, the Declaration, the Articles or these Bylaws. However, election of directors shall be by a plurality of votes cast.</w:t>
      </w:r>
    </w:p>
    <w:p w14:paraId="42DDD5C1" w14:textId="77777777" w:rsidR="00417B01" w:rsidRPr="007A6A40" w:rsidRDefault="00417B01" w:rsidP="00417B01">
      <w:pPr>
        <w:ind w:firstLine="720"/>
        <w:rPr>
          <w:rFonts w:ascii="Times New Roman" w:hAnsi="Times New Roman" w:cs="Times New Roman"/>
          <w:sz w:val="24"/>
          <w:szCs w:val="24"/>
        </w:rPr>
      </w:pPr>
    </w:p>
    <w:p w14:paraId="535E2A2C" w14:textId="77777777" w:rsidR="00417B01" w:rsidRDefault="00417B01" w:rsidP="00417B01">
      <w:pPr>
        <w:ind w:firstLine="720"/>
        <w:jc w:val="both"/>
        <w:rPr>
          <w:rFonts w:ascii="Times New Roman" w:hAnsi="Times New Roman" w:cs="Times New Roman"/>
          <w:sz w:val="24"/>
          <w:szCs w:val="24"/>
        </w:rPr>
      </w:pPr>
      <w:r w:rsidRPr="007A6A40">
        <w:rPr>
          <w:rFonts w:ascii="Times New Roman" w:hAnsi="Times New Roman" w:cs="Times New Roman"/>
          <w:sz w:val="24"/>
          <w:szCs w:val="24"/>
        </w:rPr>
        <w:t>After a quorum has been established at a membership meeting, the subsequent withdrawal of</w:t>
      </w:r>
      <w:r>
        <w:rPr>
          <w:rFonts w:ascii="Times New Roman" w:hAnsi="Times New Roman" w:cs="Times New Roman"/>
          <w:sz w:val="24"/>
          <w:szCs w:val="24"/>
        </w:rPr>
        <w:t xml:space="preserve"> </w:t>
      </w:r>
      <w:r w:rsidRPr="007A6A40">
        <w:rPr>
          <w:rFonts w:ascii="Times New Roman" w:hAnsi="Times New Roman" w:cs="Times New Roman"/>
          <w:sz w:val="24"/>
          <w:szCs w:val="24"/>
        </w:rPr>
        <w:t xml:space="preserve">Members, so as to reduce the number of votes available to be cast </w:t>
      </w:r>
      <w:r>
        <w:rPr>
          <w:rFonts w:ascii="Times New Roman" w:hAnsi="Times New Roman" w:cs="Times New Roman"/>
          <w:sz w:val="24"/>
          <w:szCs w:val="24"/>
        </w:rPr>
        <w:t xml:space="preserve">at the meeting below the number </w:t>
      </w:r>
      <w:r w:rsidRPr="007A6A40">
        <w:rPr>
          <w:rFonts w:ascii="Times New Roman" w:hAnsi="Times New Roman" w:cs="Times New Roman"/>
          <w:sz w:val="24"/>
          <w:szCs w:val="24"/>
        </w:rPr>
        <w:t>required for a quorum, shall not affect the validity of any act</w:t>
      </w:r>
      <w:r>
        <w:rPr>
          <w:rFonts w:ascii="Times New Roman" w:hAnsi="Times New Roman" w:cs="Times New Roman"/>
          <w:sz w:val="24"/>
          <w:szCs w:val="24"/>
        </w:rPr>
        <w:t xml:space="preserve">ion taken at the meeting or any </w:t>
      </w:r>
      <w:r w:rsidRPr="007A6A40">
        <w:rPr>
          <w:rFonts w:ascii="Times New Roman" w:hAnsi="Times New Roman" w:cs="Times New Roman"/>
          <w:sz w:val="24"/>
          <w:szCs w:val="24"/>
        </w:rPr>
        <w:t>adjournment thereof. The decision by a majority of the votes cast sha</w:t>
      </w:r>
      <w:r>
        <w:rPr>
          <w:rFonts w:ascii="Times New Roman" w:hAnsi="Times New Roman" w:cs="Times New Roman"/>
          <w:sz w:val="24"/>
          <w:szCs w:val="24"/>
        </w:rPr>
        <w:t xml:space="preserve">ll be the act of the membership </w:t>
      </w:r>
      <w:r w:rsidRPr="007A6A40">
        <w:rPr>
          <w:rFonts w:ascii="Times New Roman" w:hAnsi="Times New Roman" w:cs="Times New Roman"/>
          <w:sz w:val="24"/>
          <w:szCs w:val="24"/>
        </w:rPr>
        <w:t>unless otherwise provided by law, the Declaration, the Articles, or these Bylaws.</w:t>
      </w:r>
    </w:p>
    <w:p w14:paraId="5E84CAC0" w14:textId="77777777" w:rsidR="00417B01" w:rsidRDefault="00417B01" w:rsidP="00417B01">
      <w:pPr>
        <w:jc w:val="center"/>
        <w:rPr>
          <w:rFonts w:ascii="Times New Roman" w:hAnsi="Times New Roman" w:cs="Times New Roman"/>
          <w:b/>
          <w:sz w:val="24"/>
          <w:szCs w:val="24"/>
          <w:u w:val="single"/>
        </w:rPr>
      </w:pPr>
      <w:r w:rsidRPr="002A6561">
        <w:rPr>
          <w:rFonts w:ascii="Times New Roman" w:hAnsi="Times New Roman" w:cs="Times New Roman"/>
          <w:b/>
          <w:sz w:val="24"/>
          <w:szCs w:val="24"/>
          <w:u w:val="single"/>
        </w:rPr>
        <w:t>ARTICLE VI-MEMBERS' MEETING</w:t>
      </w:r>
    </w:p>
    <w:p w14:paraId="27630FC1" w14:textId="77777777" w:rsidR="00417B01" w:rsidRDefault="00417B01" w:rsidP="00417B01">
      <w:pPr>
        <w:jc w:val="center"/>
        <w:rPr>
          <w:rFonts w:ascii="Times New Roman" w:hAnsi="Times New Roman" w:cs="Times New Roman"/>
          <w:b/>
          <w:sz w:val="24"/>
          <w:szCs w:val="24"/>
          <w:u w:val="single"/>
        </w:rPr>
      </w:pPr>
    </w:p>
    <w:p w14:paraId="1E601716" w14:textId="77777777" w:rsidR="00417B01" w:rsidRPr="002A6561" w:rsidRDefault="00417B01" w:rsidP="00417B01">
      <w:pPr>
        <w:jc w:val="both"/>
        <w:rPr>
          <w:rFonts w:ascii="Times New Roman" w:hAnsi="Times New Roman" w:cs="Times New Roman"/>
          <w:sz w:val="24"/>
          <w:szCs w:val="24"/>
        </w:rPr>
      </w:pPr>
      <w:r w:rsidRPr="002A6561">
        <w:rPr>
          <w:rFonts w:ascii="Times New Roman" w:hAnsi="Times New Roman" w:cs="Times New Roman"/>
          <w:sz w:val="24"/>
          <w:szCs w:val="24"/>
        </w:rPr>
        <w:t xml:space="preserve">6.1. </w:t>
      </w:r>
      <w:r w:rsidRPr="002A6561">
        <w:rPr>
          <w:rFonts w:ascii="Times New Roman" w:hAnsi="Times New Roman" w:cs="Times New Roman"/>
          <w:sz w:val="24"/>
          <w:szCs w:val="24"/>
          <w:u w:val="single"/>
        </w:rPr>
        <w:t>Annual Meeting</w:t>
      </w:r>
      <w:r w:rsidRPr="002A6561">
        <w:rPr>
          <w:rFonts w:ascii="Times New Roman" w:hAnsi="Times New Roman" w:cs="Times New Roman"/>
          <w:sz w:val="24"/>
          <w:szCs w:val="24"/>
        </w:rPr>
        <w:t>.</w:t>
      </w:r>
    </w:p>
    <w:p w14:paraId="676274C4" w14:textId="77777777" w:rsidR="00417B01" w:rsidRPr="002A6561" w:rsidRDefault="00417B01" w:rsidP="00417B01">
      <w:pPr>
        <w:pStyle w:val="ListParagraph"/>
        <w:jc w:val="both"/>
        <w:rPr>
          <w:rFonts w:ascii="Times New Roman" w:hAnsi="Times New Roman" w:cs="Times New Roman"/>
          <w:sz w:val="24"/>
          <w:szCs w:val="24"/>
        </w:rPr>
      </w:pPr>
    </w:p>
    <w:p w14:paraId="472671DF"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The annual meeting of the Members for the election of directors to serve on the Board and for the transaction of such other business as may properly come before the meeting, shall be held each year in the month of November, on such day and at such time as the Board shall direct; provided, however, that said date may be changed by resolution of the Board.</w:t>
      </w:r>
    </w:p>
    <w:p w14:paraId="28EB5CB8" w14:textId="77777777" w:rsidR="00417B01" w:rsidRPr="002A6561" w:rsidRDefault="00417B01" w:rsidP="00417B01">
      <w:pPr>
        <w:ind w:firstLine="720"/>
        <w:jc w:val="both"/>
        <w:rPr>
          <w:rFonts w:ascii="Times New Roman" w:hAnsi="Times New Roman" w:cs="Times New Roman"/>
          <w:sz w:val="24"/>
          <w:szCs w:val="24"/>
        </w:rPr>
      </w:pPr>
    </w:p>
    <w:p w14:paraId="6850B71D" w14:textId="77777777" w:rsidR="00417B01" w:rsidRDefault="00417B01" w:rsidP="00417B01">
      <w:pPr>
        <w:jc w:val="both"/>
        <w:rPr>
          <w:rFonts w:ascii="Times New Roman" w:hAnsi="Times New Roman" w:cs="Times New Roman"/>
          <w:sz w:val="24"/>
          <w:szCs w:val="24"/>
          <w:u w:val="single"/>
        </w:rPr>
      </w:pPr>
      <w:r w:rsidRPr="002A6561">
        <w:rPr>
          <w:rFonts w:ascii="Times New Roman" w:hAnsi="Times New Roman" w:cs="Times New Roman"/>
          <w:sz w:val="24"/>
          <w:szCs w:val="24"/>
        </w:rPr>
        <w:t xml:space="preserve">6.2. </w:t>
      </w:r>
      <w:r w:rsidRPr="002A6561">
        <w:rPr>
          <w:rFonts w:ascii="Times New Roman" w:hAnsi="Times New Roman" w:cs="Times New Roman"/>
          <w:sz w:val="24"/>
          <w:szCs w:val="24"/>
          <w:u w:val="single"/>
        </w:rPr>
        <w:t>Special Meetings.</w:t>
      </w:r>
    </w:p>
    <w:p w14:paraId="7B8DBD2E" w14:textId="77777777" w:rsidR="00417B01" w:rsidRPr="002A6561" w:rsidRDefault="00417B01" w:rsidP="00417B01">
      <w:pPr>
        <w:jc w:val="both"/>
        <w:rPr>
          <w:rFonts w:ascii="Times New Roman" w:hAnsi="Times New Roman" w:cs="Times New Roman"/>
          <w:sz w:val="24"/>
          <w:szCs w:val="24"/>
          <w:u w:val="single"/>
        </w:rPr>
      </w:pPr>
    </w:p>
    <w:p w14:paraId="079F9243"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 xml:space="preserve">Special meetings of the Members (a </w:t>
      </w:r>
      <w:r w:rsidRPr="002A6561">
        <w:rPr>
          <w:rFonts w:ascii="Times New Roman" w:hAnsi="Times New Roman" w:cs="Times New Roman"/>
          <w:b/>
          <w:sz w:val="24"/>
          <w:szCs w:val="24"/>
        </w:rPr>
        <w:t>"Special Meeting</w:t>
      </w:r>
      <w:r w:rsidRPr="002A6561">
        <w:rPr>
          <w:rFonts w:ascii="Times New Roman" w:hAnsi="Times New Roman" w:cs="Times New Roman"/>
          <w:sz w:val="24"/>
          <w:szCs w:val="24"/>
        </w:rPr>
        <w:t xml:space="preserve">") for any purpose may be called at any time by the President, by the Board, or by the written request of at least </w:t>
      </w:r>
      <w:r w:rsidRPr="002A6561">
        <w:rPr>
          <w:rFonts w:ascii="Times New Roman" w:hAnsi="Times New Roman" w:cs="Times New Roman"/>
          <w:b/>
          <w:sz w:val="24"/>
          <w:szCs w:val="24"/>
        </w:rPr>
        <w:t>fifty percent (50%)</w:t>
      </w:r>
      <w:r w:rsidRPr="002A6561">
        <w:rPr>
          <w:rFonts w:ascii="Times New Roman" w:hAnsi="Times New Roman" w:cs="Times New Roman"/>
          <w:sz w:val="24"/>
          <w:szCs w:val="24"/>
        </w:rPr>
        <w:t xml:space="preserve"> of the votes entitled to be cast. Such request shall state the purpose or purposes of the proposed meeting and the date said meeting shall be held.</w:t>
      </w:r>
    </w:p>
    <w:p w14:paraId="0FBAD442" w14:textId="77777777" w:rsidR="00417B01" w:rsidRPr="002A6561" w:rsidRDefault="00417B01" w:rsidP="00417B01">
      <w:pPr>
        <w:jc w:val="both"/>
        <w:rPr>
          <w:rFonts w:ascii="Times New Roman" w:hAnsi="Times New Roman" w:cs="Times New Roman"/>
          <w:sz w:val="24"/>
          <w:szCs w:val="24"/>
        </w:rPr>
      </w:pPr>
    </w:p>
    <w:p w14:paraId="0D6D9922" w14:textId="77777777" w:rsidR="00417B01" w:rsidRPr="002A6561" w:rsidRDefault="00417B01" w:rsidP="00417B01">
      <w:pPr>
        <w:jc w:val="both"/>
        <w:rPr>
          <w:rFonts w:ascii="Times New Roman" w:hAnsi="Times New Roman" w:cs="Times New Roman"/>
          <w:sz w:val="24"/>
          <w:szCs w:val="24"/>
        </w:rPr>
      </w:pPr>
      <w:r w:rsidRPr="002A6561">
        <w:rPr>
          <w:rFonts w:ascii="Times New Roman" w:hAnsi="Times New Roman" w:cs="Times New Roman"/>
          <w:sz w:val="24"/>
          <w:szCs w:val="24"/>
        </w:rPr>
        <w:t>6.3</w:t>
      </w:r>
      <w:r w:rsidRPr="002A6561">
        <w:rPr>
          <w:rFonts w:ascii="Times New Roman" w:hAnsi="Times New Roman" w:cs="Times New Roman"/>
          <w:sz w:val="24"/>
          <w:szCs w:val="24"/>
          <w:u w:val="single"/>
        </w:rPr>
        <w:t>. Turnover Meeting</w:t>
      </w:r>
      <w:r w:rsidRPr="002A6561">
        <w:rPr>
          <w:rFonts w:ascii="Times New Roman" w:hAnsi="Times New Roman" w:cs="Times New Roman"/>
          <w:sz w:val="24"/>
          <w:szCs w:val="24"/>
        </w:rPr>
        <w:t>.</w:t>
      </w:r>
    </w:p>
    <w:p w14:paraId="409866D2"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A Special Meeting of the Members shall be called by the President or the Board on the Turnover Date (the "</w:t>
      </w:r>
      <w:r w:rsidRPr="002A6561">
        <w:rPr>
          <w:rFonts w:ascii="Times New Roman" w:hAnsi="Times New Roman" w:cs="Times New Roman"/>
          <w:b/>
          <w:sz w:val="24"/>
          <w:szCs w:val="24"/>
        </w:rPr>
        <w:t>Turnover Meeting</w:t>
      </w:r>
      <w:r w:rsidRPr="002A6561">
        <w:rPr>
          <w:rFonts w:ascii="Times New Roman" w:hAnsi="Times New Roman" w:cs="Times New Roman"/>
          <w:sz w:val="24"/>
          <w:szCs w:val="24"/>
        </w:rPr>
        <w:t>").</w:t>
      </w:r>
    </w:p>
    <w:p w14:paraId="31AD6C58" w14:textId="77777777" w:rsidR="00417B01" w:rsidRPr="002A6561" w:rsidRDefault="00417B01" w:rsidP="00417B01">
      <w:pPr>
        <w:ind w:firstLine="720"/>
        <w:jc w:val="both"/>
        <w:rPr>
          <w:rFonts w:ascii="Times New Roman" w:hAnsi="Times New Roman" w:cs="Times New Roman"/>
          <w:sz w:val="24"/>
          <w:szCs w:val="24"/>
        </w:rPr>
      </w:pPr>
    </w:p>
    <w:p w14:paraId="65222E94" w14:textId="77777777" w:rsidR="00417B01" w:rsidRPr="002A6561" w:rsidRDefault="00417B01" w:rsidP="00417B01">
      <w:pPr>
        <w:jc w:val="both"/>
        <w:rPr>
          <w:rFonts w:ascii="Times New Roman" w:hAnsi="Times New Roman" w:cs="Times New Roman"/>
          <w:sz w:val="24"/>
          <w:szCs w:val="24"/>
        </w:rPr>
      </w:pPr>
      <w:r w:rsidRPr="002A6561">
        <w:rPr>
          <w:rFonts w:ascii="Times New Roman" w:hAnsi="Times New Roman" w:cs="Times New Roman"/>
          <w:sz w:val="24"/>
          <w:szCs w:val="24"/>
        </w:rPr>
        <w:t xml:space="preserve">6.4. </w:t>
      </w:r>
      <w:r w:rsidRPr="002A6561">
        <w:rPr>
          <w:rFonts w:ascii="Times New Roman" w:hAnsi="Times New Roman" w:cs="Times New Roman"/>
          <w:sz w:val="24"/>
          <w:szCs w:val="24"/>
          <w:u w:val="single"/>
        </w:rPr>
        <w:t>Time and Place of Meetings</w:t>
      </w:r>
      <w:r w:rsidRPr="002A6561">
        <w:rPr>
          <w:rFonts w:ascii="Times New Roman" w:hAnsi="Times New Roman" w:cs="Times New Roman"/>
          <w:sz w:val="24"/>
          <w:szCs w:val="24"/>
        </w:rPr>
        <w:t>.</w:t>
      </w:r>
    </w:p>
    <w:p w14:paraId="6B61CFF6"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All meetings of the membership shall be at such place as the Board may from time to time designate, on the date and hour set forth in the notice of said meeting.</w:t>
      </w:r>
    </w:p>
    <w:p w14:paraId="2273F54C" w14:textId="77777777" w:rsidR="00417B01" w:rsidRPr="002A6561" w:rsidRDefault="00417B01" w:rsidP="00417B01">
      <w:pPr>
        <w:ind w:firstLine="720"/>
        <w:jc w:val="both"/>
        <w:rPr>
          <w:rFonts w:ascii="Times New Roman" w:hAnsi="Times New Roman" w:cs="Times New Roman"/>
          <w:sz w:val="24"/>
          <w:szCs w:val="24"/>
        </w:rPr>
      </w:pPr>
    </w:p>
    <w:p w14:paraId="559631DC" w14:textId="77777777" w:rsidR="00417B01" w:rsidRPr="00277F30" w:rsidRDefault="00417B01" w:rsidP="00417B01">
      <w:pPr>
        <w:jc w:val="both"/>
        <w:rPr>
          <w:rFonts w:ascii="Times New Roman" w:hAnsi="Times New Roman" w:cs="Times New Roman"/>
          <w:sz w:val="24"/>
          <w:szCs w:val="24"/>
          <w:u w:val="single"/>
        </w:rPr>
      </w:pPr>
      <w:r w:rsidRPr="002A6561">
        <w:rPr>
          <w:rFonts w:ascii="Times New Roman" w:hAnsi="Times New Roman" w:cs="Times New Roman"/>
          <w:sz w:val="24"/>
          <w:szCs w:val="24"/>
        </w:rPr>
        <w:t xml:space="preserve">6.5. </w:t>
      </w:r>
      <w:r w:rsidRPr="002A6561">
        <w:rPr>
          <w:rFonts w:ascii="Times New Roman" w:hAnsi="Times New Roman" w:cs="Times New Roman"/>
          <w:sz w:val="24"/>
          <w:szCs w:val="24"/>
          <w:u w:val="single"/>
        </w:rPr>
        <w:t>Notice.</w:t>
      </w:r>
    </w:p>
    <w:p w14:paraId="7E03A92C"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 xml:space="preserve">Except as otherwise may be provided herein, written notice stating the place, day and hour of the meeting and, in case of a special meeting, the purpose or purposes for which the meeting is called, shall be given not less than </w:t>
      </w:r>
      <w:r w:rsidRPr="002A6561">
        <w:rPr>
          <w:rFonts w:ascii="Times New Roman" w:hAnsi="Times New Roman" w:cs="Times New Roman"/>
          <w:b/>
          <w:sz w:val="24"/>
          <w:szCs w:val="24"/>
        </w:rPr>
        <w:t>fourteen (14)</w:t>
      </w:r>
      <w:r w:rsidRPr="002A6561">
        <w:rPr>
          <w:rFonts w:ascii="Times New Roman" w:hAnsi="Times New Roman" w:cs="Times New Roman"/>
          <w:sz w:val="24"/>
          <w:szCs w:val="24"/>
        </w:rPr>
        <w:t xml:space="preserve"> days prior to the meeting, by or at the direction of the President, the Secretary, or other persons calling the meeting. Notice shall be given to each Member either personally, by first class mail or by electronic transmission. If mailed, such notice shall be deemed to be given when deposited in the United States mail addressed to the Member at his address as it appears on the books of the Association, with postage thereon prepaid. The Association may, by reasonably rule, adopt a procedure for conspicuously posting and repeatedly broadcasting the notice and the agenda on a closed-circuit television system serving the Association. Notwithstanding the above, in the event such notice is not practical or feasible, then such notice as is reasonable under the circumstances shall be provided.</w:t>
      </w:r>
    </w:p>
    <w:p w14:paraId="6D7DFE88" w14:textId="77777777" w:rsidR="00417B01" w:rsidRPr="002A6561" w:rsidRDefault="00417B01" w:rsidP="00417B01">
      <w:pPr>
        <w:jc w:val="both"/>
        <w:rPr>
          <w:rFonts w:ascii="Times New Roman" w:hAnsi="Times New Roman" w:cs="Times New Roman"/>
          <w:sz w:val="24"/>
          <w:szCs w:val="24"/>
        </w:rPr>
      </w:pPr>
    </w:p>
    <w:p w14:paraId="159AA9DC" w14:textId="77777777" w:rsidR="00417B01" w:rsidRPr="002A6561" w:rsidRDefault="00417B01" w:rsidP="00417B01">
      <w:pPr>
        <w:jc w:val="both"/>
        <w:rPr>
          <w:rFonts w:ascii="Times New Roman" w:hAnsi="Times New Roman" w:cs="Times New Roman"/>
          <w:sz w:val="24"/>
          <w:szCs w:val="24"/>
          <w:u w:val="single"/>
        </w:rPr>
      </w:pPr>
      <w:r w:rsidRPr="002A6561">
        <w:rPr>
          <w:rFonts w:ascii="Times New Roman" w:hAnsi="Times New Roman" w:cs="Times New Roman"/>
          <w:sz w:val="24"/>
          <w:szCs w:val="24"/>
        </w:rPr>
        <w:t xml:space="preserve">6.6. </w:t>
      </w:r>
      <w:r w:rsidRPr="002A6561">
        <w:rPr>
          <w:rFonts w:ascii="Times New Roman" w:hAnsi="Times New Roman" w:cs="Times New Roman"/>
          <w:sz w:val="24"/>
          <w:szCs w:val="24"/>
          <w:u w:val="single"/>
        </w:rPr>
        <w:t>Waiver of. Notice.</w:t>
      </w:r>
    </w:p>
    <w:p w14:paraId="69731989"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 xml:space="preserve">A written waiver of notice signed by any Member, whether before or after </w:t>
      </w:r>
      <w:r>
        <w:rPr>
          <w:rFonts w:ascii="Times New Roman" w:hAnsi="Times New Roman" w:cs="Times New Roman"/>
          <w:sz w:val="24"/>
          <w:szCs w:val="24"/>
        </w:rPr>
        <w:t xml:space="preserve">the meeting, shall be </w:t>
      </w:r>
      <w:r w:rsidRPr="002A6561">
        <w:rPr>
          <w:rFonts w:ascii="Times New Roman" w:hAnsi="Times New Roman" w:cs="Times New Roman"/>
          <w:sz w:val="24"/>
          <w:szCs w:val="24"/>
        </w:rPr>
        <w:t>equivalent to the giving of notice to such Member. Attendance</w:t>
      </w:r>
      <w:r>
        <w:rPr>
          <w:rFonts w:ascii="Times New Roman" w:hAnsi="Times New Roman" w:cs="Times New Roman"/>
          <w:sz w:val="24"/>
          <w:szCs w:val="24"/>
        </w:rPr>
        <w:t xml:space="preserve"> of a Member at a meeting shall </w:t>
      </w:r>
      <w:r w:rsidRPr="002A6561">
        <w:rPr>
          <w:rFonts w:ascii="Times New Roman" w:hAnsi="Times New Roman" w:cs="Times New Roman"/>
          <w:sz w:val="24"/>
          <w:szCs w:val="24"/>
        </w:rPr>
        <w:t>constitute a waiver of notice of such meeting and a waiver of any and all</w:t>
      </w:r>
      <w:r>
        <w:rPr>
          <w:rFonts w:ascii="Times New Roman" w:hAnsi="Times New Roman" w:cs="Times New Roman"/>
          <w:sz w:val="24"/>
          <w:szCs w:val="24"/>
        </w:rPr>
        <w:t xml:space="preserve"> objections to the place of the </w:t>
      </w:r>
      <w:r w:rsidRPr="002A6561">
        <w:rPr>
          <w:rFonts w:ascii="Times New Roman" w:hAnsi="Times New Roman" w:cs="Times New Roman"/>
          <w:sz w:val="24"/>
          <w:szCs w:val="24"/>
        </w:rPr>
        <w:t xml:space="preserve">meeting, the time of the meeting, or the manner in which it has been </w:t>
      </w:r>
      <w:r>
        <w:rPr>
          <w:rFonts w:ascii="Times New Roman" w:hAnsi="Times New Roman" w:cs="Times New Roman"/>
          <w:sz w:val="24"/>
          <w:szCs w:val="24"/>
        </w:rPr>
        <w:t xml:space="preserve">called or convened, except when </w:t>
      </w:r>
      <w:r w:rsidRPr="002A6561">
        <w:rPr>
          <w:rFonts w:ascii="Times New Roman" w:hAnsi="Times New Roman" w:cs="Times New Roman"/>
          <w:sz w:val="24"/>
          <w:szCs w:val="24"/>
        </w:rPr>
        <w:t>the Member attends a meeting for the express purpose as stated at t</w:t>
      </w:r>
      <w:r>
        <w:rPr>
          <w:rFonts w:ascii="Times New Roman" w:hAnsi="Times New Roman" w:cs="Times New Roman"/>
          <w:sz w:val="24"/>
          <w:szCs w:val="24"/>
        </w:rPr>
        <w:t xml:space="preserve">he beginning of the meeting, of </w:t>
      </w:r>
      <w:r w:rsidRPr="002A6561">
        <w:rPr>
          <w:rFonts w:ascii="Times New Roman" w:hAnsi="Times New Roman" w:cs="Times New Roman"/>
          <w:sz w:val="24"/>
          <w:szCs w:val="24"/>
        </w:rPr>
        <w:t>objecting to the transaction of any business because the meeting is not lawfully called or convened</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7FA79AF2" w14:textId="77777777" w:rsidR="00417B01" w:rsidRDefault="00417B01" w:rsidP="00417B01">
      <w:pPr>
        <w:jc w:val="both"/>
        <w:rPr>
          <w:rFonts w:ascii="Times New Roman" w:hAnsi="Times New Roman" w:cs="Times New Roman"/>
          <w:sz w:val="24"/>
          <w:szCs w:val="24"/>
        </w:rPr>
      </w:pPr>
      <w:r w:rsidRPr="002A6561">
        <w:rPr>
          <w:rFonts w:ascii="Times New Roman" w:hAnsi="Times New Roman" w:cs="Times New Roman"/>
          <w:sz w:val="24"/>
          <w:szCs w:val="24"/>
        </w:rPr>
        <w:t>Neither the business to be transacted at, nor the purpose of, any regular or special meeting of the membership need be specified in any written waiver of notice.</w:t>
      </w:r>
    </w:p>
    <w:p w14:paraId="5BF0319F" w14:textId="77777777" w:rsidR="00417B01" w:rsidRPr="002A6561" w:rsidRDefault="00417B01" w:rsidP="00417B01">
      <w:pPr>
        <w:jc w:val="both"/>
        <w:rPr>
          <w:rFonts w:ascii="Times New Roman" w:hAnsi="Times New Roman" w:cs="Times New Roman"/>
          <w:sz w:val="24"/>
          <w:szCs w:val="24"/>
        </w:rPr>
      </w:pPr>
    </w:p>
    <w:p w14:paraId="28AC7668" w14:textId="77777777" w:rsidR="00417B01" w:rsidRPr="002A6561" w:rsidRDefault="00417B01" w:rsidP="00417B01">
      <w:pPr>
        <w:jc w:val="both"/>
        <w:rPr>
          <w:rFonts w:ascii="Times New Roman" w:hAnsi="Times New Roman" w:cs="Times New Roman"/>
          <w:sz w:val="24"/>
          <w:szCs w:val="24"/>
        </w:rPr>
      </w:pPr>
      <w:r w:rsidRPr="002A6561">
        <w:rPr>
          <w:rFonts w:ascii="Times New Roman" w:hAnsi="Times New Roman" w:cs="Times New Roman"/>
          <w:sz w:val="24"/>
          <w:szCs w:val="24"/>
        </w:rPr>
        <w:t xml:space="preserve">6.7. </w:t>
      </w:r>
      <w:r w:rsidRPr="002A6561">
        <w:rPr>
          <w:rFonts w:ascii="Times New Roman" w:hAnsi="Times New Roman" w:cs="Times New Roman"/>
          <w:sz w:val="24"/>
          <w:szCs w:val="24"/>
          <w:u w:val="single"/>
        </w:rPr>
        <w:t>Adjourned Meetings</w:t>
      </w:r>
      <w:r w:rsidRPr="002A6561">
        <w:rPr>
          <w:rFonts w:ascii="Times New Roman" w:hAnsi="Times New Roman" w:cs="Times New Roman"/>
          <w:sz w:val="24"/>
          <w:szCs w:val="24"/>
        </w:rPr>
        <w:t>.</w:t>
      </w:r>
    </w:p>
    <w:p w14:paraId="7B473EDB"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Members holding a majority of the votes present, whether or not a quorum exists, may postpone any meeting of the membership to another time and place. Notice of adjourned meetings shall be given to the Members by posting such notice in a conspicuous place in the Subdivision. No further notice shall be required.</w:t>
      </w:r>
    </w:p>
    <w:p w14:paraId="774357E8" w14:textId="77777777" w:rsidR="00417B01" w:rsidRPr="002A6561" w:rsidRDefault="00417B01" w:rsidP="00417B01">
      <w:pPr>
        <w:jc w:val="both"/>
        <w:rPr>
          <w:rFonts w:ascii="Times New Roman" w:hAnsi="Times New Roman" w:cs="Times New Roman"/>
          <w:sz w:val="24"/>
          <w:szCs w:val="24"/>
        </w:rPr>
      </w:pPr>
    </w:p>
    <w:p w14:paraId="6D906553" w14:textId="77777777" w:rsidR="00417B01" w:rsidRPr="002A6561" w:rsidRDefault="00417B01" w:rsidP="00417B01">
      <w:pPr>
        <w:jc w:val="both"/>
        <w:rPr>
          <w:rFonts w:ascii="Times New Roman" w:hAnsi="Times New Roman" w:cs="Times New Roman"/>
          <w:sz w:val="24"/>
          <w:szCs w:val="24"/>
        </w:rPr>
      </w:pPr>
      <w:r w:rsidRPr="002A6561">
        <w:rPr>
          <w:rFonts w:ascii="Times New Roman" w:hAnsi="Times New Roman" w:cs="Times New Roman"/>
          <w:sz w:val="24"/>
          <w:szCs w:val="24"/>
        </w:rPr>
        <w:t xml:space="preserve">6.8 </w:t>
      </w:r>
      <w:r w:rsidRPr="00415136">
        <w:rPr>
          <w:rFonts w:ascii="Times New Roman" w:hAnsi="Times New Roman" w:cs="Times New Roman"/>
          <w:sz w:val="24"/>
          <w:szCs w:val="24"/>
          <w:u w:val="single"/>
        </w:rPr>
        <w:t>Action by Members without a Meeting</w:t>
      </w:r>
      <w:r w:rsidRPr="002A6561">
        <w:rPr>
          <w:rFonts w:ascii="Times New Roman" w:hAnsi="Times New Roman" w:cs="Times New Roman"/>
          <w:sz w:val="24"/>
          <w:szCs w:val="24"/>
        </w:rPr>
        <w:t>.</w:t>
      </w:r>
    </w:p>
    <w:p w14:paraId="578C1FB5"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 xml:space="preserve">Any action required or which may be taken at any annual or special meeting of the membership may be taken without a meeting, without prior notice and without a vote, if a consent in writing, setting forth the action so taken, shall be signed by Members representing not less than the minimum number of votes that would be necessary to authorize or take such action at a meeting at which all persons entitled to vote thereon were present and voted, but in any event such written consent must be executed by Members representing not less than </w:t>
      </w:r>
      <w:r w:rsidRPr="00415136">
        <w:rPr>
          <w:rFonts w:ascii="Times New Roman" w:hAnsi="Times New Roman" w:cs="Times New Roman"/>
          <w:b/>
          <w:sz w:val="24"/>
          <w:szCs w:val="24"/>
        </w:rPr>
        <w:t>seventy-five percent (75%</w:t>
      </w:r>
      <w:r w:rsidRPr="002A6561">
        <w:rPr>
          <w:rFonts w:ascii="Times New Roman" w:hAnsi="Times New Roman" w:cs="Times New Roman"/>
          <w:sz w:val="24"/>
          <w:szCs w:val="24"/>
        </w:rPr>
        <w:t>) of the votes entitled to be so cast. Within ten (10) days after obtaining such authorization by written consent, notice of such action shall be given to those Members who have not consented in writing. The notice shall fairly summarize the material features of the authorized action.</w:t>
      </w:r>
    </w:p>
    <w:p w14:paraId="35A934A7" w14:textId="77777777" w:rsidR="00417B01" w:rsidRPr="002A6561" w:rsidRDefault="00417B01" w:rsidP="00417B01">
      <w:pPr>
        <w:jc w:val="both"/>
        <w:rPr>
          <w:rFonts w:ascii="Times New Roman" w:hAnsi="Times New Roman" w:cs="Times New Roman"/>
          <w:sz w:val="24"/>
          <w:szCs w:val="24"/>
        </w:rPr>
      </w:pPr>
    </w:p>
    <w:p w14:paraId="3755B29A" w14:textId="77777777" w:rsidR="00417B01" w:rsidRDefault="00417B01" w:rsidP="00417B01">
      <w:pPr>
        <w:jc w:val="both"/>
        <w:rPr>
          <w:rFonts w:ascii="Times New Roman" w:hAnsi="Times New Roman" w:cs="Times New Roman"/>
          <w:sz w:val="24"/>
          <w:szCs w:val="24"/>
        </w:rPr>
      </w:pPr>
      <w:r w:rsidRPr="002A6561">
        <w:rPr>
          <w:rFonts w:ascii="Times New Roman" w:hAnsi="Times New Roman" w:cs="Times New Roman"/>
          <w:sz w:val="24"/>
          <w:szCs w:val="24"/>
        </w:rPr>
        <w:t xml:space="preserve">6.9. </w:t>
      </w:r>
      <w:r w:rsidRPr="00415136">
        <w:rPr>
          <w:rFonts w:ascii="Times New Roman" w:hAnsi="Times New Roman" w:cs="Times New Roman"/>
          <w:sz w:val="24"/>
          <w:szCs w:val="24"/>
          <w:u w:val="single"/>
        </w:rPr>
        <w:t>Recordation of Actions</w:t>
      </w:r>
      <w:r w:rsidRPr="002A6561">
        <w:rPr>
          <w:rFonts w:ascii="Times New Roman" w:hAnsi="Times New Roman" w:cs="Times New Roman"/>
          <w:sz w:val="24"/>
          <w:szCs w:val="24"/>
        </w:rPr>
        <w:t>.</w:t>
      </w:r>
    </w:p>
    <w:p w14:paraId="6DB17FCE" w14:textId="77777777" w:rsidR="00417B01" w:rsidRPr="002A6561" w:rsidRDefault="00417B01" w:rsidP="00417B01">
      <w:pPr>
        <w:jc w:val="both"/>
        <w:rPr>
          <w:rFonts w:ascii="Times New Roman" w:hAnsi="Times New Roman" w:cs="Times New Roman"/>
          <w:sz w:val="24"/>
          <w:szCs w:val="24"/>
        </w:rPr>
      </w:pPr>
    </w:p>
    <w:p w14:paraId="4D80F513"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All actions of the membership shall be recorded in minutes (which may be in summary form), if taken during a meeting, or in an Action by Written Consent, if taken without a meeting.</w:t>
      </w:r>
    </w:p>
    <w:p w14:paraId="6746C1D3" w14:textId="77777777" w:rsidR="00417B01" w:rsidRPr="002A6561" w:rsidRDefault="00417B01" w:rsidP="00417B01">
      <w:pPr>
        <w:ind w:firstLine="720"/>
        <w:jc w:val="both"/>
        <w:rPr>
          <w:rFonts w:ascii="Times New Roman" w:hAnsi="Times New Roman" w:cs="Times New Roman"/>
          <w:sz w:val="24"/>
          <w:szCs w:val="24"/>
        </w:rPr>
      </w:pPr>
    </w:p>
    <w:p w14:paraId="2086B962" w14:textId="77777777" w:rsidR="00417B01" w:rsidRPr="00893523" w:rsidRDefault="00417B01" w:rsidP="00417B01">
      <w:pPr>
        <w:jc w:val="both"/>
        <w:rPr>
          <w:rFonts w:ascii="Times New Roman" w:hAnsi="Times New Roman" w:cs="Times New Roman"/>
          <w:sz w:val="24"/>
          <w:szCs w:val="24"/>
          <w:u w:val="single"/>
        </w:rPr>
      </w:pPr>
      <w:r w:rsidRPr="002A6561">
        <w:rPr>
          <w:rFonts w:ascii="Times New Roman" w:hAnsi="Times New Roman" w:cs="Times New Roman"/>
          <w:sz w:val="24"/>
          <w:szCs w:val="24"/>
        </w:rPr>
        <w:t xml:space="preserve">6.10. </w:t>
      </w:r>
      <w:r w:rsidRPr="00415136">
        <w:rPr>
          <w:rFonts w:ascii="Times New Roman" w:hAnsi="Times New Roman" w:cs="Times New Roman"/>
          <w:sz w:val="24"/>
          <w:szCs w:val="24"/>
          <w:u w:val="single"/>
        </w:rPr>
        <w:t>Procedure.</w:t>
      </w:r>
    </w:p>
    <w:p w14:paraId="6B82B67F"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The Members may adopt their own rules of procedure which shall be consistent with applicable</w:t>
      </w:r>
      <w:r>
        <w:rPr>
          <w:rFonts w:ascii="Times New Roman" w:hAnsi="Times New Roman" w:cs="Times New Roman"/>
          <w:sz w:val="24"/>
          <w:szCs w:val="24"/>
        </w:rPr>
        <w:t xml:space="preserve"> law.</w:t>
      </w:r>
    </w:p>
    <w:p w14:paraId="10A0146F" w14:textId="77777777" w:rsidR="00417B01" w:rsidRPr="002A6561" w:rsidRDefault="00417B01" w:rsidP="00417B01">
      <w:pPr>
        <w:jc w:val="both"/>
        <w:rPr>
          <w:rFonts w:ascii="Times New Roman" w:hAnsi="Times New Roman" w:cs="Times New Roman"/>
          <w:sz w:val="24"/>
          <w:szCs w:val="24"/>
        </w:rPr>
      </w:pPr>
    </w:p>
    <w:p w14:paraId="683CA82F" w14:textId="77777777" w:rsidR="00417B01" w:rsidRDefault="00417B01" w:rsidP="00417B01">
      <w:pPr>
        <w:jc w:val="center"/>
        <w:rPr>
          <w:rFonts w:ascii="Times New Roman" w:hAnsi="Times New Roman" w:cs="Times New Roman"/>
          <w:b/>
          <w:sz w:val="24"/>
          <w:szCs w:val="24"/>
        </w:rPr>
      </w:pPr>
      <w:r>
        <w:rPr>
          <w:rFonts w:ascii="Times New Roman" w:hAnsi="Times New Roman" w:cs="Times New Roman"/>
          <w:b/>
          <w:sz w:val="24"/>
          <w:szCs w:val="24"/>
        </w:rPr>
        <w:t>ARTICLE VII-DIRECTORS</w:t>
      </w:r>
    </w:p>
    <w:p w14:paraId="7A0D0650" w14:textId="77777777" w:rsidR="00417B01" w:rsidRPr="00E129AB" w:rsidRDefault="00417B01" w:rsidP="00417B01">
      <w:pPr>
        <w:rPr>
          <w:rFonts w:ascii="Times New Roman" w:hAnsi="Times New Roman" w:cs="Times New Roman"/>
          <w:b/>
          <w:sz w:val="24"/>
          <w:szCs w:val="24"/>
        </w:rPr>
      </w:pPr>
      <w:r w:rsidRPr="002A6561">
        <w:rPr>
          <w:rFonts w:ascii="Times New Roman" w:hAnsi="Times New Roman" w:cs="Times New Roman"/>
          <w:sz w:val="24"/>
          <w:szCs w:val="24"/>
        </w:rPr>
        <w:t xml:space="preserve">7.1. </w:t>
      </w:r>
      <w:r w:rsidRPr="00415136">
        <w:rPr>
          <w:rFonts w:ascii="Times New Roman" w:hAnsi="Times New Roman" w:cs="Times New Roman"/>
          <w:sz w:val="24"/>
          <w:szCs w:val="24"/>
          <w:u w:val="single"/>
        </w:rPr>
        <w:t>Function</w:t>
      </w:r>
      <w:r w:rsidRPr="002A6561">
        <w:rPr>
          <w:rFonts w:ascii="Times New Roman" w:hAnsi="Times New Roman" w:cs="Times New Roman"/>
          <w:sz w:val="24"/>
          <w:szCs w:val="24"/>
        </w:rPr>
        <w:t>.</w:t>
      </w:r>
    </w:p>
    <w:p w14:paraId="60B812D6" w14:textId="77777777" w:rsidR="00417B01" w:rsidRDefault="00417B01" w:rsidP="00417B01">
      <w:pPr>
        <w:jc w:val="both"/>
        <w:rPr>
          <w:rFonts w:ascii="Times New Roman" w:hAnsi="Times New Roman" w:cs="Times New Roman"/>
          <w:sz w:val="24"/>
          <w:szCs w:val="24"/>
        </w:rPr>
      </w:pPr>
    </w:p>
    <w:p w14:paraId="10B78B9D" w14:textId="77777777" w:rsidR="00417B01" w:rsidRDefault="00417B01" w:rsidP="00417B01">
      <w:pPr>
        <w:ind w:firstLine="720"/>
        <w:jc w:val="both"/>
        <w:rPr>
          <w:rFonts w:ascii="Times New Roman" w:hAnsi="Times New Roman" w:cs="Times New Roman"/>
          <w:sz w:val="24"/>
          <w:szCs w:val="24"/>
        </w:rPr>
      </w:pPr>
      <w:r w:rsidRPr="002A6561">
        <w:rPr>
          <w:rFonts w:ascii="Times New Roman" w:hAnsi="Times New Roman" w:cs="Times New Roman"/>
          <w:sz w:val="24"/>
          <w:szCs w:val="24"/>
        </w:rPr>
        <w:t>All corporate powers shall be exercised by or under the authority of, and the business and affairs of the Association shall be managed under the direction of, the Board. The Board shall make appropriate delegations of authority to the officers; and, to the extent permitted by law and these Bylaws, the Board may authorize one or more committees to act on its behalf.</w:t>
      </w:r>
    </w:p>
    <w:p w14:paraId="6C73C0C7" w14:textId="77777777" w:rsidR="00417B01" w:rsidRDefault="00417B01" w:rsidP="00417B01">
      <w:pPr>
        <w:ind w:firstLine="720"/>
        <w:jc w:val="both"/>
        <w:rPr>
          <w:rFonts w:ascii="Times New Roman" w:hAnsi="Times New Roman" w:cs="Times New Roman"/>
          <w:sz w:val="24"/>
          <w:szCs w:val="24"/>
        </w:rPr>
      </w:pPr>
    </w:p>
    <w:p w14:paraId="2FB77BB8" w14:textId="77777777" w:rsidR="00417B01" w:rsidRPr="00E129AB" w:rsidRDefault="00417B01" w:rsidP="00417B01">
      <w:pPr>
        <w:jc w:val="both"/>
        <w:rPr>
          <w:rFonts w:ascii="Times New Roman" w:hAnsi="Times New Roman" w:cs="Times New Roman"/>
          <w:sz w:val="24"/>
          <w:szCs w:val="24"/>
        </w:rPr>
      </w:pPr>
      <w:r w:rsidRPr="002A6561">
        <w:rPr>
          <w:rFonts w:ascii="Times New Roman" w:hAnsi="Times New Roman" w:cs="Times New Roman"/>
          <w:sz w:val="24"/>
          <w:szCs w:val="24"/>
        </w:rPr>
        <w:t xml:space="preserve">7.2. </w:t>
      </w:r>
      <w:r w:rsidRPr="00415136">
        <w:rPr>
          <w:rFonts w:ascii="Times New Roman" w:hAnsi="Times New Roman" w:cs="Times New Roman"/>
          <w:sz w:val="24"/>
          <w:szCs w:val="24"/>
          <w:u w:val="single"/>
        </w:rPr>
        <w:t>Qualification of Directors.</w:t>
      </w:r>
    </w:p>
    <w:p w14:paraId="2D120B33" w14:textId="77777777" w:rsidR="00417B01" w:rsidRDefault="00417B01" w:rsidP="00417B01">
      <w:pPr>
        <w:jc w:val="both"/>
        <w:rPr>
          <w:rFonts w:ascii="Times New Roman" w:hAnsi="Times New Roman" w:cs="Times New Roman"/>
          <w:sz w:val="24"/>
          <w:szCs w:val="24"/>
        </w:rPr>
      </w:pPr>
    </w:p>
    <w:p w14:paraId="284476B3" w14:textId="77777777" w:rsidR="00417B01" w:rsidRDefault="00417B01" w:rsidP="00417B01">
      <w:pPr>
        <w:ind w:firstLine="360"/>
        <w:jc w:val="both"/>
        <w:rPr>
          <w:rFonts w:ascii="Times New Roman" w:hAnsi="Times New Roman" w:cs="Times New Roman"/>
          <w:sz w:val="24"/>
          <w:szCs w:val="24"/>
        </w:rPr>
      </w:pPr>
      <w:r w:rsidRPr="002A6561">
        <w:rPr>
          <w:rFonts w:ascii="Times New Roman" w:hAnsi="Times New Roman" w:cs="Times New Roman"/>
          <w:sz w:val="24"/>
          <w:szCs w:val="24"/>
        </w:rPr>
        <w:t>The qualifications for becoming and remaining a director of the Association are as follows:</w:t>
      </w:r>
    </w:p>
    <w:p w14:paraId="658A7C54" w14:textId="77777777" w:rsidR="00417B01" w:rsidRPr="002A6561" w:rsidRDefault="00417B01" w:rsidP="00417B01">
      <w:pPr>
        <w:ind w:firstLine="360"/>
        <w:jc w:val="both"/>
        <w:rPr>
          <w:rFonts w:ascii="Times New Roman" w:hAnsi="Times New Roman" w:cs="Times New Roman"/>
          <w:sz w:val="24"/>
          <w:szCs w:val="24"/>
        </w:rPr>
      </w:pPr>
    </w:p>
    <w:p w14:paraId="0CD0916A" w14:textId="77777777" w:rsidR="00417B01" w:rsidRPr="00893523" w:rsidRDefault="00417B01" w:rsidP="00563AB5">
      <w:pPr>
        <w:pStyle w:val="ListParagraph"/>
        <w:numPr>
          <w:ilvl w:val="0"/>
          <w:numId w:val="47"/>
        </w:numPr>
        <w:ind w:firstLine="720"/>
        <w:jc w:val="both"/>
        <w:rPr>
          <w:rFonts w:ascii="Times New Roman" w:hAnsi="Times New Roman" w:cs="Times New Roman"/>
          <w:sz w:val="24"/>
          <w:szCs w:val="24"/>
        </w:rPr>
      </w:pPr>
      <w:r w:rsidRPr="00415136">
        <w:rPr>
          <w:rFonts w:ascii="Times New Roman" w:hAnsi="Times New Roman" w:cs="Times New Roman"/>
          <w:sz w:val="24"/>
          <w:szCs w:val="24"/>
        </w:rPr>
        <w:t>Directors appointed by Declarant are not subject to any of the qualifications or</w:t>
      </w:r>
      <w:r>
        <w:rPr>
          <w:rFonts w:ascii="Times New Roman" w:hAnsi="Times New Roman" w:cs="Times New Roman"/>
          <w:sz w:val="24"/>
          <w:szCs w:val="24"/>
        </w:rPr>
        <w:t xml:space="preserve"> </w:t>
      </w:r>
      <w:r w:rsidRPr="00415136">
        <w:rPr>
          <w:rFonts w:ascii="Times New Roman" w:hAnsi="Times New Roman" w:cs="Times New Roman"/>
          <w:sz w:val="24"/>
          <w:szCs w:val="24"/>
        </w:rPr>
        <w:t xml:space="preserve">requirements set forth herein, except that such directors must be persons who are competent </w:t>
      </w:r>
      <w:r w:rsidRPr="00893523">
        <w:rPr>
          <w:rFonts w:ascii="Times New Roman" w:hAnsi="Times New Roman" w:cs="Times New Roman"/>
          <w:sz w:val="24"/>
          <w:szCs w:val="24"/>
        </w:rPr>
        <w:t>to contract.</w:t>
      </w:r>
    </w:p>
    <w:p w14:paraId="38673C64" w14:textId="77777777" w:rsidR="00417B01" w:rsidRDefault="00417B01" w:rsidP="00417B01">
      <w:pPr>
        <w:pStyle w:val="ListParagraph"/>
        <w:jc w:val="both"/>
        <w:rPr>
          <w:rFonts w:ascii="Times New Roman" w:hAnsi="Times New Roman" w:cs="Times New Roman"/>
          <w:sz w:val="24"/>
          <w:szCs w:val="24"/>
        </w:rPr>
      </w:pPr>
    </w:p>
    <w:p w14:paraId="6B849A99" w14:textId="77777777" w:rsidR="00417B01" w:rsidRDefault="00417B01" w:rsidP="00563AB5">
      <w:pPr>
        <w:pStyle w:val="ListParagraph"/>
        <w:numPr>
          <w:ilvl w:val="0"/>
          <w:numId w:val="47"/>
        </w:numPr>
        <w:ind w:firstLine="720"/>
        <w:jc w:val="both"/>
        <w:rPr>
          <w:rFonts w:ascii="Times New Roman" w:hAnsi="Times New Roman" w:cs="Times New Roman"/>
          <w:sz w:val="24"/>
          <w:szCs w:val="24"/>
        </w:rPr>
      </w:pPr>
      <w:r w:rsidRPr="00415136">
        <w:rPr>
          <w:rFonts w:ascii="Times New Roman" w:hAnsi="Times New Roman" w:cs="Times New Roman"/>
          <w:sz w:val="24"/>
          <w:szCs w:val="24"/>
        </w:rPr>
        <w:t>Every director elected by the Members, whether at the Turnover Meeting or otherwise, shall be a Member of the Association.</w:t>
      </w:r>
    </w:p>
    <w:p w14:paraId="592BCA5B" w14:textId="77777777" w:rsidR="00417B01" w:rsidRPr="00415136" w:rsidRDefault="00417B01" w:rsidP="00417B01">
      <w:pPr>
        <w:pStyle w:val="ListParagraph"/>
        <w:ind w:firstLine="720"/>
        <w:jc w:val="both"/>
        <w:rPr>
          <w:rFonts w:ascii="Times New Roman" w:hAnsi="Times New Roman" w:cs="Times New Roman"/>
          <w:sz w:val="24"/>
          <w:szCs w:val="24"/>
        </w:rPr>
      </w:pPr>
    </w:p>
    <w:p w14:paraId="7FFED8C0" w14:textId="77777777" w:rsidR="00417B01" w:rsidRDefault="00417B01" w:rsidP="00563AB5">
      <w:pPr>
        <w:pStyle w:val="ListParagraph"/>
        <w:numPr>
          <w:ilvl w:val="0"/>
          <w:numId w:val="47"/>
        </w:numPr>
        <w:ind w:firstLine="720"/>
        <w:jc w:val="both"/>
        <w:rPr>
          <w:rFonts w:ascii="Times New Roman" w:hAnsi="Times New Roman" w:cs="Times New Roman"/>
          <w:sz w:val="24"/>
          <w:szCs w:val="24"/>
        </w:rPr>
      </w:pPr>
      <w:r w:rsidRPr="00415136">
        <w:rPr>
          <w:rFonts w:ascii="Times New Roman" w:hAnsi="Times New Roman" w:cs="Times New Roman"/>
          <w:sz w:val="24"/>
          <w:szCs w:val="24"/>
        </w:rPr>
        <w:t>Directors must otherwise be persons who are competent to contract.</w:t>
      </w:r>
    </w:p>
    <w:p w14:paraId="6ECE39D4" w14:textId="77777777" w:rsidR="00417B01" w:rsidRPr="00415136" w:rsidRDefault="00417B01" w:rsidP="00417B01">
      <w:pPr>
        <w:pStyle w:val="ListParagraph"/>
        <w:ind w:firstLine="720"/>
        <w:rPr>
          <w:rFonts w:ascii="Times New Roman" w:hAnsi="Times New Roman" w:cs="Times New Roman"/>
          <w:sz w:val="24"/>
          <w:szCs w:val="24"/>
        </w:rPr>
      </w:pPr>
    </w:p>
    <w:p w14:paraId="788D726C" w14:textId="77777777" w:rsidR="00417B01" w:rsidRDefault="00417B01" w:rsidP="00417B01">
      <w:pPr>
        <w:jc w:val="both"/>
        <w:rPr>
          <w:rFonts w:ascii="Times New Roman" w:hAnsi="Times New Roman" w:cs="Times New Roman"/>
          <w:sz w:val="24"/>
          <w:szCs w:val="24"/>
        </w:rPr>
      </w:pPr>
    </w:p>
    <w:p w14:paraId="656B958A" w14:textId="77777777" w:rsidR="00417B01" w:rsidRDefault="00417B01" w:rsidP="00417B01">
      <w:pPr>
        <w:jc w:val="both"/>
        <w:rPr>
          <w:rFonts w:ascii="Times New Roman" w:hAnsi="Times New Roman" w:cs="Times New Roman"/>
          <w:sz w:val="24"/>
          <w:szCs w:val="24"/>
        </w:rPr>
      </w:pPr>
      <w:r w:rsidRPr="00415136">
        <w:rPr>
          <w:rFonts w:ascii="Times New Roman" w:hAnsi="Times New Roman" w:cs="Times New Roman"/>
          <w:sz w:val="24"/>
          <w:szCs w:val="24"/>
        </w:rPr>
        <w:t xml:space="preserve">7.3. </w:t>
      </w:r>
      <w:r w:rsidRPr="00415136">
        <w:rPr>
          <w:rFonts w:ascii="Times New Roman" w:hAnsi="Times New Roman" w:cs="Times New Roman"/>
          <w:sz w:val="24"/>
          <w:szCs w:val="24"/>
          <w:u w:val="single"/>
        </w:rPr>
        <w:t>Duties of Directors</w:t>
      </w:r>
      <w:r w:rsidRPr="00415136">
        <w:rPr>
          <w:rFonts w:ascii="Times New Roman" w:hAnsi="Times New Roman" w:cs="Times New Roman"/>
          <w:sz w:val="24"/>
          <w:szCs w:val="24"/>
        </w:rPr>
        <w:t>.</w:t>
      </w:r>
    </w:p>
    <w:p w14:paraId="6B54B628" w14:textId="77777777" w:rsidR="00417B01" w:rsidRPr="00415136" w:rsidRDefault="00417B01" w:rsidP="00417B01">
      <w:pPr>
        <w:jc w:val="both"/>
        <w:rPr>
          <w:rFonts w:ascii="Times New Roman" w:hAnsi="Times New Roman" w:cs="Times New Roman"/>
          <w:sz w:val="24"/>
          <w:szCs w:val="24"/>
        </w:rPr>
      </w:pPr>
    </w:p>
    <w:p w14:paraId="2BDD135E" w14:textId="77777777" w:rsidR="00417B01" w:rsidRDefault="00417B01" w:rsidP="00563AB5">
      <w:pPr>
        <w:pStyle w:val="ListParagraph"/>
        <w:numPr>
          <w:ilvl w:val="0"/>
          <w:numId w:val="48"/>
        </w:numPr>
        <w:ind w:firstLine="720"/>
        <w:jc w:val="both"/>
        <w:rPr>
          <w:rFonts w:ascii="Times New Roman" w:hAnsi="Times New Roman" w:cs="Times New Roman"/>
          <w:sz w:val="24"/>
          <w:szCs w:val="24"/>
        </w:rPr>
      </w:pPr>
      <w:r w:rsidRPr="00415136">
        <w:rPr>
          <w:rFonts w:ascii="Times New Roman" w:hAnsi="Times New Roman" w:cs="Times New Roman"/>
          <w:sz w:val="24"/>
          <w:szCs w:val="24"/>
        </w:rPr>
        <w:t>A director shall be expected to attend all meetings of the Board and of any committee of the Board to which he or she has been appointed.</w:t>
      </w:r>
    </w:p>
    <w:p w14:paraId="5B3CDA48" w14:textId="77777777" w:rsidR="00417B01" w:rsidRPr="00415136" w:rsidRDefault="00417B01" w:rsidP="00417B01">
      <w:pPr>
        <w:pStyle w:val="ListParagraph"/>
        <w:ind w:firstLine="720"/>
        <w:jc w:val="both"/>
        <w:rPr>
          <w:rFonts w:ascii="Times New Roman" w:hAnsi="Times New Roman" w:cs="Times New Roman"/>
          <w:sz w:val="24"/>
          <w:szCs w:val="24"/>
        </w:rPr>
      </w:pPr>
    </w:p>
    <w:p w14:paraId="488EF3E4" w14:textId="77777777" w:rsidR="00417B01" w:rsidRDefault="00417B01" w:rsidP="00563AB5">
      <w:pPr>
        <w:pStyle w:val="ListParagraph"/>
        <w:numPr>
          <w:ilvl w:val="0"/>
          <w:numId w:val="48"/>
        </w:numPr>
        <w:ind w:firstLine="720"/>
        <w:jc w:val="both"/>
        <w:rPr>
          <w:rFonts w:ascii="Times New Roman" w:hAnsi="Times New Roman" w:cs="Times New Roman"/>
          <w:sz w:val="24"/>
          <w:szCs w:val="24"/>
        </w:rPr>
      </w:pPr>
      <w:r w:rsidRPr="00415136">
        <w:rPr>
          <w:rFonts w:ascii="Times New Roman" w:hAnsi="Times New Roman" w:cs="Times New Roman"/>
          <w:sz w:val="24"/>
          <w:szCs w:val="24"/>
        </w:rPr>
        <w:t>A director shall perform his or her duties as a director, including duties as a member of any committee of the Board upon which the director may serve, in good faith, in a manner such director reasonably believes to be in the best interests of the Association, and with such care as an ordinarily prudent person in a like position would use under similar circumstances.</w:t>
      </w:r>
    </w:p>
    <w:p w14:paraId="2F2F55B5" w14:textId="77777777" w:rsidR="00417B01" w:rsidRPr="00415136" w:rsidRDefault="00417B01" w:rsidP="00417B01">
      <w:pPr>
        <w:pStyle w:val="ListParagraph"/>
        <w:rPr>
          <w:rFonts w:ascii="Times New Roman" w:hAnsi="Times New Roman" w:cs="Times New Roman"/>
          <w:sz w:val="24"/>
          <w:szCs w:val="24"/>
        </w:rPr>
      </w:pPr>
    </w:p>
    <w:p w14:paraId="45F7DF77" w14:textId="77777777" w:rsidR="00417B01" w:rsidRPr="00415136" w:rsidRDefault="00417B01" w:rsidP="00417B01">
      <w:pPr>
        <w:pStyle w:val="ListParagraph"/>
        <w:jc w:val="both"/>
        <w:rPr>
          <w:rFonts w:ascii="Times New Roman" w:hAnsi="Times New Roman" w:cs="Times New Roman"/>
          <w:sz w:val="24"/>
          <w:szCs w:val="24"/>
        </w:rPr>
      </w:pPr>
    </w:p>
    <w:p w14:paraId="5144A27C" w14:textId="77777777" w:rsidR="00417B01" w:rsidRDefault="00417B01" w:rsidP="00417B01">
      <w:pPr>
        <w:jc w:val="both"/>
        <w:rPr>
          <w:rFonts w:ascii="Times New Roman" w:hAnsi="Times New Roman" w:cs="Times New Roman"/>
          <w:sz w:val="24"/>
          <w:szCs w:val="24"/>
        </w:rPr>
      </w:pPr>
      <w:r w:rsidRPr="00415136">
        <w:rPr>
          <w:rFonts w:ascii="Times New Roman" w:hAnsi="Times New Roman" w:cs="Times New Roman"/>
          <w:sz w:val="24"/>
          <w:szCs w:val="24"/>
        </w:rPr>
        <w:t xml:space="preserve">7.4. </w:t>
      </w:r>
      <w:r w:rsidRPr="00415136">
        <w:rPr>
          <w:rFonts w:ascii="Times New Roman" w:hAnsi="Times New Roman" w:cs="Times New Roman"/>
          <w:sz w:val="24"/>
          <w:szCs w:val="24"/>
          <w:u w:val="single"/>
        </w:rPr>
        <w:t>Number, Election and Term</w:t>
      </w:r>
      <w:r w:rsidRPr="00415136">
        <w:rPr>
          <w:rFonts w:ascii="Times New Roman" w:hAnsi="Times New Roman" w:cs="Times New Roman"/>
          <w:sz w:val="24"/>
          <w:szCs w:val="24"/>
        </w:rPr>
        <w:t>.</w:t>
      </w:r>
    </w:p>
    <w:p w14:paraId="511A491C" w14:textId="77777777" w:rsidR="00417B01" w:rsidRPr="00415136" w:rsidRDefault="00417B01" w:rsidP="00417B01">
      <w:pPr>
        <w:jc w:val="both"/>
        <w:rPr>
          <w:rFonts w:ascii="Times New Roman" w:hAnsi="Times New Roman" w:cs="Times New Roman"/>
          <w:sz w:val="24"/>
          <w:szCs w:val="24"/>
        </w:rPr>
      </w:pPr>
    </w:p>
    <w:p w14:paraId="78739DBF" w14:textId="77777777" w:rsidR="00417B01" w:rsidRDefault="00417B01" w:rsidP="00563AB5">
      <w:pPr>
        <w:pStyle w:val="ListParagraph"/>
        <w:numPr>
          <w:ilvl w:val="0"/>
          <w:numId w:val="49"/>
        </w:numPr>
        <w:ind w:left="778" w:firstLine="720"/>
        <w:jc w:val="both"/>
        <w:rPr>
          <w:rFonts w:ascii="Times New Roman" w:hAnsi="Times New Roman" w:cs="Times New Roman"/>
          <w:sz w:val="24"/>
          <w:szCs w:val="24"/>
        </w:rPr>
      </w:pPr>
      <w:r w:rsidRPr="00415136">
        <w:rPr>
          <w:rFonts w:ascii="Times New Roman" w:hAnsi="Times New Roman" w:cs="Times New Roman"/>
          <w:sz w:val="24"/>
          <w:szCs w:val="24"/>
        </w:rPr>
        <w:t>The Board will have an odd number of members, with not less than three (3) or more than nine (9) directors. The initial number of directors, and the number of directors of the Association until the Turnover Meeting, shall be three (3). Prior to Turnover Meeting each person named in the Articles as a member of the initial Board shall hold office until the Turnover Meeting of the membership and until his successor shall have been elected or appointed, or until his earlier resignation, disqualification, removal from office or death. Notwithstanding anything to the contrary otherwise set forth in these Bylaws, the Declarant shall have the right to replace, remove, and appoint members of the Board in its sole discretion until the Turnover Meeting.</w:t>
      </w:r>
    </w:p>
    <w:p w14:paraId="06779BC8" w14:textId="77777777" w:rsidR="00417B01" w:rsidRPr="00415136" w:rsidRDefault="00417B01" w:rsidP="00417B01">
      <w:pPr>
        <w:pStyle w:val="ListParagraph"/>
        <w:ind w:left="778" w:firstLine="720"/>
        <w:jc w:val="both"/>
        <w:rPr>
          <w:rFonts w:ascii="Times New Roman" w:hAnsi="Times New Roman" w:cs="Times New Roman"/>
          <w:sz w:val="24"/>
          <w:szCs w:val="24"/>
        </w:rPr>
      </w:pPr>
    </w:p>
    <w:p w14:paraId="359FF0A5" w14:textId="77777777" w:rsidR="00417B01" w:rsidRDefault="00417B01" w:rsidP="00563AB5">
      <w:pPr>
        <w:pStyle w:val="ListParagraph"/>
        <w:numPr>
          <w:ilvl w:val="0"/>
          <w:numId w:val="49"/>
        </w:numPr>
        <w:ind w:left="778" w:firstLine="720"/>
        <w:jc w:val="both"/>
        <w:rPr>
          <w:rFonts w:ascii="Times New Roman" w:hAnsi="Times New Roman" w:cs="Times New Roman"/>
          <w:sz w:val="24"/>
          <w:szCs w:val="24"/>
        </w:rPr>
      </w:pPr>
      <w:r w:rsidRPr="00415136">
        <w:rPr>
          <w:rFonts w:ascii="Times New Roman" w:hAnsi="Times New Roman" w:cs="Times New Roman"/>
          <w:sz w:val="24"/>
          <w:szCs w:val="24"/>
        </w:rPr>
        <w:t>At the Turnover Meeting, the members shall elect five (5) directors: two (2) directors for a term of one (1) year, two (2) directors for a total of two (2) years, and one (1) director for a term of three (3) years. The candidate receiving the largest number of votes shall serve as the director for the three (3) year term; the two candidates receiving the second and third largest vote shall serve as directors for two (2) years; and the two (2) candidates receiving the fourth and fifth largest vote shall serve as directors for one (1) year. At each annual meeting of the members of the Association thereafter, the members shall elect the appropriate number of directors for a term of three (3) years, it being the intention of these Bylaws that the</w:t>
      </w:r>
      <w:r>
        <w:rPr>
          <w:rFonts w:ascii="Times New Roman" w:hAnsi="Times New Roman" w:cs="Times New Roman"/>
          <w:sz w:val="24"/>
          <w:szCs w:val="24"/>
        </w:rPr>
        <w:t xml:space="preserve"> </w:t>
      </w:r>
      <w:r w:rsidRPr="00415136">
        <w:rPr>
          <w:rFonts w:ascii="Times New Roman" w:hAnsi="Times New Roman" w:cs="Times New Roman"/>
          <w:sz w:val="24"/>
          <w:szCs w:val="24"/>
        </w:rPr>
        <w:t>terms of the directors shall be staggered.</w:t>
      </w:r>
    </w:p>
    <w:p w14:paraId="53DFAB21" w14:textId="77777777" w:rsidR="00417B01" w:rsidRPr="00415136" w:rsidRDefault="00417B01" w:rsidP="00417B01">
      <w:pPr>
        <w:pStyle w:val="ListParagraph"/>
        <w:rPr>
          <w:rFonts w:ascii="Times New Roman" w:hAnsi="Times New Roman" w:cs="Times New Roman"/>
          <w:sz w:val="24"/>
          <w:szCs w:val="24"/>
        </w:rPr>
      </w:pPr>
    </w:p>
    <w:p w14:paraId="46B4EBE0" w14:textId="77777777" w:rsidR="00417B01" w:rsidRPr="00415136" w:rsidRDefault="00417B01" w:rsidP="00417B01">
      <w:pPr>
        <w:pStyle w:val="ListParagraph"/>
        <w:ind w:left="781"/>
        <w:jc w:val="both"/>
        <w:rPr>
          <w:rFonts w:ascii="Times New Roman" w:hAnsi="Times New Roman" w:cs="Times New Roman"/>
          <w:sz w:val="24"/>
          <w:szCs w:val="24"/>
        </w:rPr>
      </w:pPr>
    </w:p>
    <w:p w14:paraId="25C9D6E1" w14:textId="77777777" w:rsidR="00417B01" w:rsidRPr="00893523" w:rsidRDefault="00417B01" w:rsidP="00563AB5">
      <w:pPr>
        <w:pStyle w:val="ListParagraph"/>
        <w:numPr>
          <w:ilvl w:val="0"/>
          <w:numId w:val="49"/>
        </w:numPr>
        <w:ind w:firstLine="720"/>
        <w:jc w:val="both"/>
        <w:rPr>
          <w:rFonts w:ascii="Times New Roman" w:hAnsi="Times New Roman" w:cs="Times New Roman"/>
          <w:sz w:val="24"/>
          <w:szCs w:val="24"/>
        </w:rPr>
      </w:pPr>
      <w:r w:rsidRPr="00415136">
        <w:rPr>
          <w:rFonts w:ascii="Times New Roman" w:hAnsi="Times New Roman" w:cs="Times New Roman"/>
          <w:sz w:val="24"/>
          <w:szCs w:val="24"/>
        </w:rPr>
        <w:t>At each annual meeting of the membership after the Turnover Meeting, the</w:t>
      </w:r>
      <w:r>
        <w:rPr>
          <w:rFonts w:ascii="Times New Roman" w:hAnsi="Times New Roman" w:cs="Times New Roman"/>
          <w:sz w:val="24"/>
          <w:szCs w:val="24"/>
        </w:rPr>
        <w:t xml:space="preserve"> </w:t>
      </w:r>
      <w:r w:rsidRPr="00893523">
        <w:rPr>
          <w:rFonts w:ascii="Times New Roman" w:hAnsi="Times New Roman" w:cs="Times New Roman"/>
          <w:sz w:val="24"/>
          <w:szCs w:val="24"/>
        </w:rPr>
        <w:t>number of directors may be altered by the affirmative vote of a Supermajority of the Members to a greater or lesser number; provided the number shall not be less than five (5).</w:t>
      </w:r>
    </w:p>
    <w:p w14:paraId="4B453BCC" w14:textId="77777777" w:rsidR="00417B01" w:rsidRPr="00415136" w:rsidRDefault="00417B01" w:rsidP="00417B01">
      <w:pPr>
        <w:pStyle w:val="ListParagraph"/>
        <w:ind w:firstLine="720"/>
        <w:jc w:val="both"/>
        <w:rPr>
          <w:rFonts w:ascii="Times New Roman" w:hAnsi="Times New Roman" w:cs="Times New Roman"/>
          <w:sz w:val="24"/>
          <w:szCs w:val="24"/>
        </w:rPr>
      </w:pPr>
    </w:p>
    <w:p w14:paraId="3A13D495" w14:textId="77777777" w:rsidR="00417B01" w:rsidRPr="00893523" w:rsidRDefault="00417B01" w:rsidP="00563AB5">
      <w:pPr>
        <w:pStyle w:val="ListParagraph"/>
        <w:numPr>
          <w:ilvl w:val="0"/>
          <w:numId w:val="49"/>
        </w:numPr>
        <w:ind w:firstLine="720"/>
        <w:jc w:val="both"/>
        <w:rPr>
          <w:rFonts w:ascii="Times New Roman" w:hAnsi="Times New Roman" w:cs="Times New Roman"/>
          <w:sz w:val="24"/>
          <w:szCs w:val="24"/>
        </w:rPr>
      </w:pPr>
      <w:r w:rsidRPr="00415136">
        <w:rPr>
          <w:rFonts w:ascii="Times New Roman" w:hAnsi="Times New Roman" w:cs="Times New Roman"/>
          <w:sz w:val="24"/>
          <w:szCs w:val="24"/>
        </w:rPr>
        <w:t>Each director elected or appointed under thi</w:t>
      </w:r>
      <w:r>
        <w:rPr>
          <w:rFonts w:ascii="Times New Roman" w:hAnsi="Times New Roman" w:cs="Times New Roman"/>
          <w:sz w:val="24"/>
          <w:szCs w:val="24"/>
        </w:rPr>
        <w:t xml:space="preserve">s Article shall hold office for </w:t>
      </w:r>
      <w:r w:rsidRPr="00415136">
        <w:rPr>
          <w:rFonts w:ascii="Times New Roman" w:hAnsi="Times New Roman" w:cs="Times New Roman"/>
          <w:sz w:val="24"/>
          <w:szCs w:val="24"/>
        </w:rPr>
        <w:t>the</w:t>
      </w:r>
      <w:r>
        <w:rPr>
          <w:rFonts w:ascii="Times New Roman" w:hAnsi="Times New Roman" w:cs="Times New Roman"/>
          <w:sz w:val="24"/>
          <w:szCs w:val="24"/>
        </w:rPr>
        <w:t xml:space="preserve"> </w:t>
      </w:r>
      <w:r w:rsidRPr="00893523">
        <w:rPr>
          <w:rFonts w:ascii="Times New Roman" w:hAnsi="Times New Roman" w:cs="Times New Roman"/>
          <w:sz w:val="24"/>
          <w:szCs w:val="24"/>
        </w:rPr>
        <w:t>term for which he is elected and until his successor shall have been elected and qualified or until his earlier resignation, disqualification, removal from office or death. Any vacancy</w:t>
      </w:r>
      <w:r>
        <w:rPr>
          <w:rFonts w:ascii="Times New Roman" w:hAnsi="Times New Roman" w:cs="Times New Roman"/>
          <w:sz w:val="24"/>
          <w:szCs w:val="24"/>
        </w:rPr>
        <w:t xml:space="preserve"> </w:t>
      </w:r>
      <w:r w:rsidRPr="00893523">
        <w:rPr>
          <w:rFonts w:ascii="Times New Roman" w:hAnsi="Times New Roman" w:cs="Times New Roman"/>
          <w:sz w:val="24"/>
          <w:szCs w:val="24"/>
        </w:rPr>
        <w:t>occurring among such directors shall be filled by the other directors or by the Declarant, as</w:t>
      </w:r>
      <w:r>
        <w:rPr>
          <w:rFonts w:ascii="Times New Roman" w:hAnsi="Times New Roman" w:cs="Times New Roman"/>
          <w:sz w:val="24"/>
          <w:szCs w:val="24"/>
        </w:rPr>
        <w:t xml:space="preserve"> </w:t>
      </w:r>
      <w:r w:rsidRPr="00893523">
        <w:rPr>
          <w:rFonts w:ascii="Times New Roman" w:hAnsi="Times New Roman" w:cs="Times New Roman"/>
          <w:sz w:val="24"/>
          <w:szCs w:val="24"/>
        </w:rPr>
        <w:t>applicable.</w:t>
      </w:r>
    </w:p>
    <w:p w14:paraId="25CF18F2" w14:textId="77777777" w:rsidR="00417B01" w:rsidRDefault="00417B01" w:rsidP="00417B01">
      <w:pPr>
        <w:jc w:val="both"/>
        <w:rPr>
          <w:rFonts w:ascii="Times New Roman" w:hAnsi="Times New Roman" w:cs="Times New Roman"/>
          <w:sz w:val="24"/>
          <w:szCs w:val="24"/>
        </w:rPr>
      </w:pPr>
    </w:p>
    <w:p w14:paraId="14FCB3F7" w14:textId="77777777" w:rsidR="00417B01" w:rsidRPr="0052047D" w:rsidRDefault="00417B01" w:rsidP="00417B01">
      <w:pPr>
        <w:jc w:val="both"/>
        <w:rPr>
          <w:rFonts w:ascii="Times New Roman" w:hAnsi="Times New Roman" w:cs="Times New Roman"/>
          <w:sz w:val="24"/>
          <w:szCs w:val="24"/>
          <w:u w:val="single"/>
        </w:rPr>
      </w:pPr>
      <w:r w:rsidRPr="0052047D">
        <w:rPr>
          <w:rFonts w:ascii="Times New Roman" w:hAnsi="Times New Roman" w:cs="Times New Roman"/>
          <w:sz w:val="24"/>
          <w:szCs w:val="24"/>
        </w:rPr>
        <w:t xml:space="preserve">7.5. </w:t>
      </w:r>
      <w:r w:rsidRPr="0052047D">
        <w:rPr>
          <w:rFonts w:ascii="Times New Roman" w:hAnsi="Times New Roman" w:cs="Times New Roman"/>
          <w:sz w:val="24"/>
          <w:szCs w:val="24"/>
          <w:u w:val="single"/>
        </w:rPr>
        <w:t>Compensation.</w:t>
      </w:r>
    </w:p>
    <w:p w14:paraId="3D90B91D" w14:textId="77777777" w:rsidR="00417B01" w:rsidRPr="00415136" w:rsidRDefault="00417B01" w:rsidP="00417B01">
      <w:pPr>
        <w:pStyle w:val="ListParagraph"/>
        <w:jc w:val="both"/>
        <w:rPr>
          <w:rFonts w:ascii="Times New Roman" w:hAnsi="Times New Roman" w:cs="Times New Roman"/>
          <w:sz w:val="24"/>
          <w:szCs w:val="24"/>
        </w:rPr>
      </w:pPr>
    </w:p>
    <w:p w14:paraId="741A51B8" w14:textId="77777777" w:rsidR="00417B01" w:rsidRDefault="00417B01" w:rsidP="00417B01">
      <w:pPr>
        <w:pStyle w:val="ListParagraph"/>
        <w:jc w:val="both"/>
        <w:rPr>
          <w:rFonts w:ascii="Times New Roman" w:hAnsi="Times New Roman" w:cs="Times New Roman"/>
          <w:sz w:val="24"/>
          <w:szCs w:val="24"/>
        </w:rPr>
      </w:pPr>
      <w:r w:rsidRPr="00415136">
        <w:rPr>
          <w:rFonts w:ascii="Times New Roman" w:hAnsi="Times New Roman" w:cs="Times New Roman"/>
          <w:sz w:val="24"/>
          <w:szCs w:val="24"/>
        </w:rPr>
        <w:t>The membership shall have the authority to fix the compensation, if any, of the directors.</w:t>
      </w:r>
    </w:p>
    <w:p w14:paraId="30BDE4EC" w14:textId="77777777" w:rsidR="00417B01" w:rsidRDefault="00417B01" w:rsidP="00417B01">
      <w:pPr>
        <w:jc w:val="both"/>
        <w:rPr>
          <w:rFonts w:ascii="Times New Roman" w:hAnsi="Times New Roman" w:cs="Times New Roman"/>
          <w:sz w:val="24"/>
          <w:szCs w:val="24"/>
        </w:rPr>
      </w:pPr>
    </w:p>
    <w:p w14:paraId="00040CED" w14:textId="77777777" w:rsidR="00417B01" w:rsidRPr="0052047D"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7.6. </w:t>
      </w:r>
      <w:r w:rsidRPr="00E129AB">
        <w:rPr>
          <w:rFonts w:ascii="Times New Roman" w:hAnsi="Times New Roman" w:cs="Times New Roman"/>
          <w:sz w:val="24"/>
          <w:szCs w:val="24"/>
          <w:u w:val="single"/>
        </w:rPr>
        <w:t>Removal of Directors</w:t>
      </w:r>
      <w:r w:rsidRPr="0052047D">
        <w:rPr>
          <w:rFonts w:ascii="Times New Roman" w:hAnsi="Times New Roman" w:cs="Times New Roman"/>
          <w:sz w:val="24"/>
          <w:szCs w:val="24"/>
        </w:rPr>
        <w:t>.</w:t>
      </w:r>
    </w:p>
    <w:p w14:paraId="367095BF" w14:textId="77777777" w:rsidR="00417B01" w:rsidRPr="00415136" w:rsidRDefault="00417B01" w:rsidP="00417B01">
      <w:pPr>
        <w:pStyle w:val="ListParagraph"/>
        <w:jc w:val="both"/>
        <w:rPr>
          <w:rFonts w:ascii="Times New Roman" w:hAnsi="Times New Roman" w:cs="Times New Roman"/>
          <w:sz w:val="24"/>
          <w:szCs w:val="24"/>
        </w:rPr>
      </w:pPr>
    </w:p>
    <w:p w14:paraId="182D9C54" w14:textId="77777777" w:rsidR="00417B01" w:rsidRDefault="00417B01" w:rsidP="00563AB5">
      <w:pPr>
        <w:pStyle w:val="ListParagraph"/>
        <w:numPr>
          <w:ilvl w:val="1"/>
          <w:numId w:val="48"/>
        </w:numPr>
        <w:ind w:firstLine="720"/>
        <w:jc w:val="both"/>
        <w:rPr>
          <w:rFonts w:ascii="Times New Roman" w:hAnsi="Times New Roman" w:cs="Times New Roman"/>
          <w:sz w:val="24"/>
          <w:szCs w:val="24"/>
        </w:rPr>
      </w:pPr>
      <w:r w:rsidRPr="00415136">
        <w:rPr>
          <w:rFonts w:ascii="Times New Roman" w:hAnsi="Times New Roman" w:cs="Times New Roman"/>
          <w:sz w:val="24"/>
          <w:szCs w:val="24"/>
        </w:rPr>
        <w:t>Subject to Declarant's rights to appoint directors, any director who fails to attend three (3) consecutive meetings, whether annual, regular or special, of the Board without an excused absence, may be removed from the Board by a vote of a majority of the remaining directors, though less than a quorum of the Board</w:t>
      </w:r>
      <w:r>
        <w:rPr>
          <w:rFonts w:ascii="Times New Roman" w:hAnsi="Times New Roman" w:cs="Times New Roman"/>
          <w:sz w:val="24"/>
          <w:szCs w:val="24"/>
        </w:rPr>
        <w:t>.</w:t>
      </w:r>
    </w:p>
    <w:p w14:paraId="28D2FEFC" w14:textId="77777777" w:rsidR="00417B01" w:rsidRPr="00415136" w:rsidRDefault="00417B01" w:rsidP="00417B01">
      <w:pPr>
        <w:pStyle w:val="ListParagraph"/>
        <w:ind w:left="1440" w:firstLine="720"/>
        <w:jc w:val="both"/>
        <w:rPr>
          <w:rFonts w:ascii="Times New Roman" w:hAnsi="Times New Roman" w:cs="Times New Roman"/>
          <w:sz w:val="24"/>
          <w:szCs w:val="24"/>
        </w:rPr>
      </w:pPr>
    </w:p>
    <w:p w14:paraId="418CD36D" w14:textId="77777777" w:rsidR="00417B01" w:rsidRPr="00362763" w:rsidRDefault="00417B01" w:rsidP="00563AB5">
      <w:pPr>
        <w:pStyle w:val="ListParagraph"/>
        <w:numPr>
          <w:ilvl w:val="1"/>
          <w:numId w:val="48"/>
        </w:numPr>
        <w:ind w:firstLine="720"/>
        <w:jc w:val="both"/>
        <w:rPr>
          <w:rFonts w:ascii="Times New Roman" w:hAnsi="Times New Roman" w:cs="Times New Roman"/>
          <w:sz w:val="24"/>
          <w:szCs w:val="24"/>
        </w:rPr>
      </w:pPr>
      <w:r w:rsidRPr="00362763">
        <w:rPr>
          <w:rFonts w:ascii="Times New Roman" w:hAnsi="Times New Roman" w:cs="Times New Roman"/>
          <w:sz w:val="24"/>
          <w:szCs w:val="24"/>
        </w:rPr>
        <w:t>Subject to Declarant's rights to appoint directors, any director or the entire Board may be recalled and removed from office, with or without cause, by the Members; provided, however, the question of removal shall be divided so that the removal of each director is considered separately. A special meeting of the membership to recall a director or directors may be called by a majority of the votes entitled to be cast giving notice of the meeting as required for a meeting of the membership. The notice shall state the purpose of the meeting and be accompanied by a dated copy of a signature list of the Members holding at least a</w:t>
      </w:r>
    </w:p>
    <w:p w14:paraId="5297DA2F" w14:textId="77777777" w:rsidR="00417B01" w:rsidRDefault="00417B01" w:rsidP="00417B01">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415136">
        <w:rPr>
          <w:rFonts w:ascii="Times New Roman" w:hAnsi="Times New Roman" w:cs="Times New Roman"/>
          <w:sz w:val="24"/>
          <w:szCs w:val="24"/>
        </w:rPr>
        <w:t>majority of the votes to be cast.</w:t>
      </w:r>
    </w:p>
    <w:p w14:paraId="269A11E5" w14:textId="77777777" w:rsidR="00417B01" w:rsidRPr="00415136" w:rsidRDefault="00417B01" w:rsidP="00417B01">
      <w:pPr>
        <w:pStyle w:val="ListParagraph"/>
        <w:ind w:firstLine="720"/>
        <w:jc w:val="both"/>
        <w:rPr>
          <w:rFonts w:ascii="Times New Roman" w:hAnsi="Times New Roman" w:cs="Times New Roman"/>
          <w:sz w:val="24"/>
          <w:szCs w:val="24"/>
        </w:rPr>
      </w:pPr>
    </w:p>
    <w:p w14:paraId="7FAD4957" w14:textId="77777777" w:rsidR="00417B01" w:rsidRDefault="00417B01" w:rsidP="00563AB5">
      <w:pPr>
        <w:pStyle w:val="ListParagraph"/>
        <w:numPr>
          <w:ilvl w:val="1"/>
          <w:numId w:val="48"/>
        </w:numPr>
        <w:ind w:firstLine="720"/>
        <w:jc w:val="both"/>
        <w:rPr>
          <w:rFonts w:ascii="Times New Roman" w:hAnsi="Times New Roman" w:cs="Times New Roman"/>
          <w:sz w:val="24"/>
          <w:szCs w:val="24"/>
        </w:rPr>
      </w:pPr>
      <w:r w:rsidRPr="00362763">
        <w:rPr>
          <w:rFonts w:ascii="Times New Roman" w:hAnsi="Times New Roman" w:cs="Times New Roman"/>
          <w:sz w:val="24"/>
          <w:szCs w:val="24"/>
        </w:rPr>
        <w:t>After the Turnover Date, the members of the Board shall be subject to recall as permitted under applicable law.</w:t>
      </w:r>
    </w:p>
    <w:p w14:paraId="35E395ED" w14:textId="77777777" w:rsidR="00417B01" w:rsidRDefault="00417B01" w:rsidP="00417B01">
      <w:pPr>
        <w:jc w:val="both"/>
        <w:rPr>
          <w:rFonts w:ascii="Times New Roman" w:hAnsi="Times New Roman" w:cs="Times New Roman"/>
          <w:sz w:val="24"/>
          <w:szCs w:val="24"/>
        </w:rPr>
      </w:pPr>
    </w:p>
    <w:p w14:paraId="76FB80BB" w14:textId="77777777" w:rsidR="00417B01" w:rsidRPr="0052047D"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7.7. </w:t>
      </w:r>
      <w:r w:rsidRPr="0052047D">
        <w:rPr>
          <w:rFonts w:ascii="Times New Roman" w:hAnsi="Times New Roman" w:cs="Times New Roman"/>
          <w:sz w:val="24"/>
          <w:szCs w:val="24"/>
          <w:u w:val="single"/>
        </w:rPr>
        <w:t>Resignation of Directors</w:t>
      </w:r>
      <w:r w:rsidRPr="0052047D">
        <w:rPr>
          <w:rFonts w:ascii="Times New Roman" w:hAnsi="Times New Roman" w:cs="Times New Roman"/>
          <w:sz w:val="24"/>
          <w:szCs w:val="24"/>
        </w:rPr>
        <w:t>.</w:t>
      </w:r>
    </w:p>
    <w:p w14:paraId="29868BC2" w14:textId="77777777" w:rsidR="00417B01" w:rsidRDefault="00417B01" w:rsidP="00417B01">
      <w:pPr>
        <w:ind w:firstLine="720"/>
        <w:jc w:val="both"/>
        <w:rPr>
          <w:rFonts w:ascii="Times New Roman" w:hAnsi="Times New Roman" w:cs="Times New Roman"/>
          <w:sz w:val="24"/>
          <w:szCs w:val="24"/>
        </w:rPr>
      </w:pPr>
    </w:p>
    <w:p w14:paraId="29AC54D7" w14:textId="77777777" w:rsidR="00417B01" w:rsidRPr="0052047D"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A director may resign from the Board by providing written notification of such resignation to the President of the Association, and such resignation shall be deemed effective immediately upon receipt by the President of said written notification or at such other date as may be specified in the notification.</w:t>
      </w:r>
    </w:p>
    <w:p w14:paraId="533F7AE5" w14:textId="77777777" w:rsidR="00417B01" w:rsidRDefault="00417B01" w:rsidP="00417B01">
      <w:pPr>
        <w:jc w:val="both"/>
        <w:rPr>
          <w:rFonts w:ascii="Times New Roman" w:hAnsi="Times New Roman" w:cs="Times New Roman"/>
          <w:sz w:val="24"/>
          <w:szCs w:val="24"/>
        </w:rPr>
      </w:pPr>
    </w:p>
    <w:p w14:paraId="455A8546" w14:textId="77777777" w:rsidR="00417B01" w:rsidRPr="0052047D"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7.8. </w:t>
      </w:r>
      <w:r w:rsidRPr="0052047D">
        <w:rPr>
          <w:rFonts w:ascii="Times New Roman" w:hAnsi="Times New Roman" w:cs="Times New Roman"/>
          <w:sz w:val="24"/>
          <w:szCs w:val="24"/>
          <w:u w:val="single"/>
        </w:rPr>
        <w:t>Vacancies</w:t>
      </w:r>
      <w:r w:rsidRPr="0052047D">
        <w:rPr>
          <w:rFonts w:ascii="Times New Roman" w:hAnsi="Times New Roman" w:cs="Times New Roman"/>
          <w:sz w:val="24"/>
          <w:szCs w:val="24"/>
        </w:rPr>
        <w:t>.</w:t>
      </w:r>
    </w:p>
    <w:p w14:paraId="3CB79F5A" w14:textId="77777777" w:rsidR="00417B01" w:rsidRDefault="00417B01" w:rsidP="00417B01">
      <w:pPr>
        <w:ind w:firstLine="720"/>
        <w:jc w:val="both"/>
        <w:rPr>
          <w:rFonts w:ascii="Times New Roman" w:hAnsi="Times New Roman" w:cs="Times New Roman"/>
          <w:sz w:val="24"/>
          <w:szCs w:val="24"/>
        </w:rPr>
      </w:pPr>
    </w:p>
    <w:p w14:paraId="6B692020" w14:textId="77777777" w:rsidR="00417B01" w:rsidRPr="0052047D"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Any vacancy occurring in the membership of the Board, including any vacancy created by reason of an increase in the number of directors, may be filled by the affirmative vote of a majority of the remaining directors, though less than a quorum of the Board; provided, however, any vacancy resulting from the removal of a director by the membership may be filled by the membership. A director so elected shall hold office for the term for which he is elected or for the remainder of the unexpired term of the director he is replacing.</w:t>
      </w:r>
    </w:p>
    <w:p w14:paraId="3B026310" w14:textId="77777777" w:rsidR="00417B01" w:rsidRPr="00415136" w:rsidRDefault="00417B01" w:rsidP="00417B01">
      <w:pPr>
        <w:pStyle w:val="ListParagraph"/>
        <w:jc w:val="both"/>
        <w:rPr>
          <w:rFonts w:ascii="Times New Roman" w:hAnsi="Times New Roman" w:cs="Times New Roman"/>
          <w:sz w:val="24"/>
          <w:szCs w:val="24"/>
        </w:rPr>
      </w:pPr>
    </w:p>
    <w:p w14:paraId="659F24F7" w14:textId="77777777" w:rsidR="00417B01" w:rsidRDefault="00417B01" w:rsidP="00417B01">
      <w:pPr>
        <w:pStyle w:val="ListParagraph"/>
        <w:jc w:val="center"/>
        <w:rPr>
          <w:rFonts w:ascii="Times New Roman" w:hAnsi="Times New Roman" w:cs="Times New Roman"/>
          <w:b/>
          <w:sz w:val="24"/>
          <w:szCs w:val="24"/>
          <w:u w:val="single"/>
        </w:rPr>
      </w:pPr>
      <w:r w:rsidRPr="00362763">
        <w:rPr>
          <w:rFonts w:ascii="Times New Roman" w:hAnsi="Times New Roman" w:cs="Times New Roman"/>
          <w:b/>
          <w:sz w:val="24"/>
          <w:szCs w:val="24"/>
          <w:u w:val="single"/>
        </w:rPr>
        <w:t>ARTICLE VIII-DIRECTORS' MEETING</w:t>
      </w:r>
    </w:p>
    <w:p w14:paraId="255A14DD" w14:textId="77777777" w:rsidR="00417B01" w:rsidRPr="0052047D"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8.1. </w:t>
      </w:r>
      <w:r w:rsidRPr="0052047D">
        <w:rPr>
          <w:rFonts w:ascii="Times New Roman" w:hAnsi="Times New Roman" w:cs="Times New Roman"/>
          <w:sz w:val="24"/>
          <w:szCs w:val="24"/>
          <w:u w:val="single"/>
        </w:rPr>
        <w:t>Annual Meetings</w:t>
      </w:r>
      <w:r w:rsidRPr="0052047D">
        <w:rPr>
          <w:rFonts w:ascii="Times New Roman" w:hAnsi="Times New Roman" w:cs="Times New Roman"/>
          <w:sz w:val="24"/>
          <w:szCs w:val="24"/>
        </w:rPr>
        <w:t>.</w:t>
      </w:r>
    </w:p>
    <w:p w14:paraId="0BDF22CD" w14:textId="77777777" w:rsidR="00417B01" w:rsidRDefault="00417B01" w:rsidP="00417B01">
      <w:pPr>
        <w:jc w:val="both"/>
        <w:rPr>
          <w:rFonts w:ascii="Times New Roman" w:hAnsi="Times New Roman" w:cs="Times New Roman"/>
          <w:sz w:val="24"/>
          <w:szCs w:val="24"/>
        </w:rPr>
      </w:pPr>
    </w:p>
    <w:p w14:paraId="0A46D503" w14:textId="77777777" w:rsidR="00417B01"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The annual meeting of the Board shall be held without notice immediately after the adjournment of the annual meeting of the Members, provided a quorum shall then be present. The annual meeting shall also constitute the annual budget meeting and shall be held for the purpose of adopting an annual budget for the Association for the coming fiscal year. If a quorum is not present, said annual meeting shall he held as soon thereafter as may be practicable on notice as provided in Section 7 below.</w:t>
      </w:r>
    </w:p>
    <w:p w14:paraId="5A6692F4" w14:textId="77777777" w:rsidR="00417B01" w:rsidRDefault="00417B01" w:rsidP="00417B01">
      <w:pPr>
        <w:jc w:val="both"/>
        <w:rPr>
          <w:rFonts w:ascii="Times New Roman" w:hAnsi="Times New Roman" w:cs="Times New Roman"/>
          <w:sz w:val="24"/>
          <w:szCs w:val="24"/>
        </w:rPr>
      </w:pPr>
    </w:p>
    <w:p w14:paraId="2C2083B1" w14:textId="77777777" w:rsidR="00417B01"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8.2. </w:t>
      </w:r>
      <w:r w:rsidRPr="0052047D">
        <w:rPr>
          <w:rFonts w:ascii="Times New Roman" w:hAnsi="Times New Roman" w:cs="Times New Roman"/>
          <w:sz w:val="24"/>
          <w:szCs w:val="24"/>
          <w:u w:val="single"/>
        </w:rPr>
        <w:t>Regular Meetings.</w:t>
      </w:r>
    </w:p>
    <w:p w14:paraId="7668EA19" w14:textId="77777777" w:rsidR="00417B01" w:rsidRPr="0052047D"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The Board may, by resolution duly adopted, establish regular meetings, which shall thereafter be held without further notice until subsequent resolution altering same.</w:t>
      </w:r>
    </w:p>
    <w:p w14:paraId="31E9C841" w14:textId="77777777" w:rsidR="00417B01" w:rsidRDefault="00417B01" w:rsidP="00417B01">
      <w:pPr>
        <w:jc w:val="both"/>
        <w:rPr>
          <w:rFonts w:ascii="Times New Roman" w:hAnsi="Times New Roman" w:cs="Times New Roman"/>
          <w:sz w:val="24"/>
          <w:szCs w:val="24"/>
        </w:rPr>
      </w:pPr>
    </w:p>
    <w:p w14:paraId="70B43329" w14:textId="77777777" w:rsidR="00417B01"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8.3. </w:t>
      </w:r>
      <w:r w:rsidRPr="0052047D">
        <w:rPr>
          <w:rFonts w:ascii="Times New Roman" w:hAnsi="Times New Roman" w:cs="Times New Roman"/>
          <w:sz w:val="24"/>
          <w:szCs w:val="24"/>
          <w:u w:val="single"/>
        </w:rPr>
        <w:t>Special Meetings</w:t>
      </w:r>
      <w:r>
        <w:rPr>
          <w:rFonts w:ascii="Times New Roman" w:hAnsi="Times New Roman" w:cs="Times New Roman"/>
          <w:sz w:val="24"/>
          <w:szCs w:val="24"/>
        </w:rPr>
        <w:t>.</w:t>
      </w:r>
    </w:p>
    <w:p w14:paraId="4C1BAC06" w14:textId="77777777" w:rsidR="00417B01" w:rsidRPr="0052047D"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Special meetings of the Board for any purpose may be called at any time by the President or any two (2) directors.</w:t>
      </w:r>
    </w:p>
    <w:p w14:paraId="5CA32D08" w14:textId="77777777" w:rsidR="00417B01" w:rsidRDefault="00417B01" w:rsidP="00417B01">
      <w:pPr>
        <w:jc w:val="both"/>
        <w:rPr>
          <w:rFonts w:ascii="Times New Roman" w:hAnsi="Times New Roman" w:cs="Times New Roman"/>
          <w:sz w:val="24"/>
          <w:szCs w:val="24"/>
        </w:rPr>
      </w:pPr>
    </w:p>
    <w:p w14:paraId="7B03775A" w14:textId="77777777" w:rsidR="00417B01"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8.4. </w:t>
      </w:r>
      <w:r w:rsidRPr="0052047D">
        <w:rPr>
          <w:rFonts w:ascii="Times New Roman" w:hAnsi="Times New Roman" w:cs="Times New Roman"/>
          <w:sz w:val="24"/>
          <w:szCs w:val="24"/>
          <w:u w:val="single"/>
        </w:rPr>
        <w:t>Place of Meetings</w:t>
      </w:r>
      <w:r>
        <w:rPr>
          <w:rFonts w:ascii="Times New Roman" w:hAnsi="Times New Roman" w:cs="Times New Roman"/>
          <w:sz w:val="24"/>
          <w:szCs w:val="24"/>
        </w:rPr>
        <w:t>.</w:t>
      </w:r>
    </w:p>
    <w:p w14:paraId="4F06A3AB" w14:textId="77777777" w:rsidR="00417B01" w:rsidRPr="0052047D"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Meetings of the Board shall be held at such place as the directors may from time to time designate.</w:t>
      </w:r>
    </w:p>
    <w:p w14:paraId="4CC1A738" w14:textId="77777777" w:rsidR="00417B01" w:rsidRPr="00362763" w:rsidRDefault="00417B01" w:rsidP="00417B01">
      <w:pPr>
        <w:pStyle w:val="ListParagraph"/>
        <w:jc w:val="both"/>
        <w:rPr>
          <w:rFonts w:ascii="Times New Roman" w:hAnsi="Times New Roman" w:cs="Times New Roman"/>
          <w:sz w:val="24"/>
          <w:szCs w:val="24"/>
        </w:rPr>
      </w:pPr>
    </w:p>
    <w:p w14:paraId="3C38EFDA" w14:textId="77777777" w:rsidR="00417B01" w:rsidRPr="00893523" w:rsidRDefault="00417B01" w:rsidP="00417B01">
      <w:pPr>
        <w:jc w:val="both"/>
        <w:rPr>
          <w:rFonts w:ascii="Times New Roman" w:hAnsi="Times New Roman" w:cs="Times New Roman"/>
          <w:sz w:val="24"/>
          <w:szCs w:val="24"/>
          <w:u w:val="single"/>
        </w:rPr>
      </w:pPr>
      <w:r w:rsidRPr="0052047D">
        <w:rPr>
          <w:rFonts w:ascii="Times New Roman" w:hAnsi="Times New Roman" w:cs="Times New Roman"/>
          <w:sz w:val="24"/>
          <w:szCs w:val="24"/>
        </w:rPr>
        <w:t xml:space="preserve">8.5. </w:t>
      </w:r>
      <w:r>
        <w:rPr>
          <w:rFonts w:ascii="Times New Roman" w:hAnsi="Times New Roman" w:cs="Times New Roman"/>
          <w:sz w:val="24"/>
          <w:szCs w:val="24"/>
          <w:u w:val="single"/>
        </w:rPr>
        <w:t>Open Meetings</w:t>
      </w:r>
    </w:p>
    <w:p w14:paraId="6F56563C" w14:textId="77777777" w:rsidR="00417B01" w:rsidRPr="0052047D"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Meetings of the Board shall be open to all Members; provided, however, such right of attendance shall not prohibit the Board from acting by written consent as hereinafter provided, and provided further that any such meetings may be closed, and reasonable meeting rules may be adopted by the Board, as permitted under F.S. 720.303(2) and other applicable law.</w:t>
      </w:r>
    </w:p>
    <w:p w14:paraId="5E37260B" w14:textId="77777777" w:rsidR="00417B01" w:rsidRPr="00362763" w:rsidRDefault="00417B01" w:rsidP="00417B01">
      <w:pPr>
        <w:pStyle w:val="ListParagraph"/>
        <w:jc w:val="both"/>
        <w:rPr>
          <w:rFonts w:ascii="Times New Roman" w:hAnsi="Times New Roman" w:cs="Times New Roman"/>
          <w:sz w:val="24"/>
          <w:szCs w:val="24"/>
        </w:rPr>
      </w:pPr>
    </w:p>
    <w:p w14:paraId="04BB63B8" w14:textId="77777777" w:rsidR="00417B01" w:rsidRPr="0052047D"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8.6. </w:t>
      </w:r>
      <w:r w:rsidRPr="0052047D">
        <w:rPr>
          <w:rFonts w:ascii="Times New Roman" w:hAnsi="Times New Roman" w:cs="Times New Roman"/>
          <w:sz w:val="24"/>
          <w:szCs w:val="24"/>
          <w:u w:val="single"/>
        </w:rPr>
        <w:t>Notice of Meetings</w:t>
      </w:r>
      <w:r w:rsidRPr="0052047D">
        <w:rPr>
          <w:rFonts w:ascii="Times New Roman" w:hAnsi="Times New Roman" w:cs="Times New Roman"/>
          <w:sz w:val="24"/>
          <w:szCs w:val="24"/>
        </w:rPr>
        <w:t>.</w:t>
      </w:r>
    </w:p>
    <w:p w14:paraId="23ED36A7" w14:textId="77777777" w:rsidR="00417B01" w:rsidRPr="00362763" w:rsidRDefault="00417B01" w:rsidP="00417B01">
      <w:pPr>
        <w:pStyle w:val="ListParagraph"/>
        <w:ind w:firstLine="720"/>
        <w:jc w:val="both"/>
        <w:rPr>
          <w:rFonts w:ascii="Times New Roman" w:hAnsi="Times New Roman" w:cs="Times New Roman"/>
          <w:sz w:val="24"/>
          <w:szCs w:val="24"/>
        </w:rPr>
      </w:pPr>
    </w:p>
    <w:p w14:paraId="5E566FF8" w14:textId="77777777" w:rsidR="00417B01" w:rsidRDefault="00417B01" w:rsidP="00563AB5">
      <w:pPr>
        <w:pStyle w:val="ListParagraph"/>
        <w:numPr>
          <w:ilvl w:val="0"/>
          <w:numId w:val="50"/>
        </w:numPr>
        <w:ind w:firstLine="720"/>
        <w:jc w:val="both"/>
        <w:rPr>
          <w:rFonts w:ascii="Times New Roman" w:hAnsi="Times New Roman" w:cs="Times New Roman"/>
          <w:sz w:val="24"/>
          <w:szCs w:val="24"/>
        </w:rPr>
      </w:pPr>
      <w:r w:rsidRPr="00362763">
        <w:rPr>
          <w:rFonts w:ascii="Times New Roman" w:hAnsi="Times New Roman" w:cs="Times New Roman"/>
          <w:sz w:val="24"/>
          <w:szCs w:val="24"/>
        </w:rPr>
        <w:t>Unless otherwise provided herein or by applicable law, written notice stating the place, day and hour of any meeting of the Board must be given to each director not less than three (3) days nor more than thirty (30) days before the directors' meeting, by or at the direction of the President, the Secretary or other persons calling the meeting; provided, however, in the event such notice is not practical or feasible, then such notice as is reasonable under the circumstances shall be given. Notice must be given either personally or by first class mail; and if mailed, the notice shall be deemed to be given when deposited in the United States mail addressed to the director at his address, as it appears in the records of the Association, with postage thereon prepaid. Except as otherwise specified in these Bylaws, the notice need not specify the business to be transacted at, nor the purpose of, any meeting.</w:t>
      </w:r>
    </w:p>
    <w:p w14:paraId="35126BFD" w14:textId="77777777" w:rsidR="00417B01" w:rsidRPr="00362763" w:rsidRDefault="00417B01" w:rsidP="00417B01">
      <w:pPr>
        <w:pStyle w:val="ListParagraph"/>
        <w:ind w:left="1141" w:firstLine="720"/>
        <w:jc w:val="both"/>
        <w:rPr>
          <w:rFonts w:ascii="Times New Roman" w:hAnsi="Times New Roman" w:cs="Times New Roman"/>
          <w:sz w:val="24"/>
          <w:szCs w:val="24"/>
        </w:rPr>
      </w:pPr>
    </w:p>
    <w:p w14:paraId="1EC59C28" w14:textId="77777777" w:rsidR="00417B01" w:rsidRDefault="00417B01" w:rsidP="00563AB5">
      <w:pPr>
        <w:pStyle w:val="ListParagraph"/>
        <w:numPr>
          <w:ilvl w:val="0"/>
          <w:numId w:val="50"/>
        </w:numPr>
        <w:ind w:firstLine="720"/>
        <w:jc w:val="both"/>
        <w:rPr>
          <w:rFonts w:ascii="Times New Roman" w:hAnsi="Times New Roman" w:cs="Times New Roman"/>
          <w:sz w:val="24"/>
          <w:szCs w:val="24"/>
        </w:rPr>
      </w:pPr>
      <w:r w:rsidRPr="00362763">
        <w:rPr>
          <w:rFonts w:ascii="Times New Roman" w:hAnsi="Times New Roman" w:cs="Times New Roman"/>
          <w:sz w:val="24"/>
          <w:szCs w:val="24"/>
        </w:rPr>
        <w:t>Unless otherwise provided herein, notice of every meeting of the Board, stating the place and time thereof, shall be posted conspicuously within the Subdivision at least forty-eight (48) hours prior to any such meeting to call the Members' attention thereto; provided, however, in the event such posting is not practical or feasible, then such notice shall not be required.</w:t>
      </w:r>
    </w:p>
    <w:p w14:paraId="1E047CCE" w14:textId="77777777" w:rsidR="00417B01" w:rsidRPr="00362763" w:rsidRDefault="00417B01" w:rsidP="00417B01">
      <w:pPr>
        <w:pStyle w:val="ListParagraph"/>
        <w:ind w:firstLine="720"/>
        <w:rPr>
          <w:rFonts w:ascii="Times New Roman" w:hAnsi="Times New Roman" w:cs="Times New Roman"/>
          <w:sz w:val="24"/>
          <w:szCs w:val="24"/>
        </w:rPr>
      </w:pPr>
    </w:p>
    <w:p w14:paraId="2D34AF3F" w14:textId="77777777" w:rsidR="00417B01" w:rsidRPr="00362763" w:rsidRDefault="00417B01" w:rsidP="00417B01">
      <w:pPr>
        <w:pStyle w:val="ListParagraph"/>
        <w:ind w:left="1141" w:firstLine="720"/>
        <w:jc w:val="both"/>
        <w:rPr>
          <w:rFonts w:ascii="Times New Roman" w:hAnsi="Times New Roman" w:cs="Times New Roman"/>
          <w:sz w:val="24"/>
          <w:szCs w:val="24"/>
        </w:rPr>
      </w:pPr>
    </w:p>
    <w:p w14:paraId="5933D781" w14:textId="77777777" w:rsidR="00417B01" w:rsidRDefault="00417B01" w:rsidP="00563AB5">
      <w:pPr>
        <w:pStyle w:val="ListParagraph"/>
        <w:numPr>
          <w:ilvl w:val="0"/>
          <w:numId w:val="50"/>
        </w:numPr>
        <w:ind w:firstLine="720"/>
        <w:jc w:val="both"/>
        <w:rPr>
          <w:rFonts w:ascii="Times New Roman" w:hAnsi="Times New Roman" w:cs="Times New Roman"/>
          <w:sz w:val="24"/>
          <w:szCs w:val="24"/>
        </w:rPr>
      </w:pPr>
      <w:r w:rsidRPr="00362763">
        <w:rPr>
          <w:rFonts w:ascii="Times New Roman" w:hAnsi="Times New Roman" w:cs="Times New Roman"/>
          <w:sz w:val="24"/>
          <w:szCs w:val="24"/>
        </w:rPr>
        <w:t>An assessment may not be levied at a Board meeting unless the notice of the meeting includes a statement that assessments will be considered and the nature of the assessments.</w:t>
      </w:r>
    </w:p>
    <w:p w14:paraId="34DF64FA" w14:textId="77777777" w:rsidR="00417B01" w:rsidRPr="00362763" w:rsidRDefault="00417B01" w:rsidP="00417B01">
      <w:pPr>
        <w:pStyle w:val="ListParagraph"/>
        <w:ind w:left="1141" w:firstLine="720"/>
        <w:jc w:val="both"/>
        <w:rPr>
          <w:rFonts w:ascii="Times New Roman" w:hAnsi="Times New Roman" w:cs="Times New Roman"/>
          <w:sz w:val="24"/>
          <w:szCs w:val="24"/>
        </w:rPr>
      </w:pPr>
    </w:p>
    <w:p w14:paraId="7931A0FC" w14:textId="77777777" w:rsidR="00417B01"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8.7. </w:t>
      </w:r>
      <w:r w:rsidRPr="0052047D">
        <w:rPr>
          <w:rFonts w:ascii="Times New Roman" w:hAnsi="Times New Roman" w:cs="Times New Roman"/>
          <w:sz w:val="24"/>
          <w:szCs w:val="24"/>
          <w:u w:val="single"/>
        </w:rPr>
        <w:t>Waiver of Notice</w:t>
      </w:r>
      <w:r>
        <w:rPr>
          <w:rFonts w:ascii="Times New Roman" w:hAnsi="Times New Roman" w:cs="Times New Roman"/>
          <w:sz w:val="24"/>
          <w:szCs w:val="24"/>
        </w:rPr>
        <w:t>.</w:t>
      </w:r>
    </w:p>
    <w:p w14:paraId="7FF9DF66" w14:textId="77777777" w:rsidR="00417B01"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A written waiver of notice signed by any director, whether before or after any meeting, shall be equivalent to the giving of notice to said director. Attendance of a director at a meeting shall constitute a waiver of notice of such meeting and waiver of any and all objections to the place of the meeting, the time of the meeting or the manner in which it has been called or convened, except when a</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2FFC5600" w14:textId="77777777" w:rsidR="00417B01" w:rsidRPr="0052047D"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director attends a meeting for the express purpose (as stated at the beginning of the meeting, of objecting to the transaction of business because the meeting is not lawfully called or convened. Neither the business to be transacted at, nor the purpose of any annual, regular or special meeting of the directors need be specified in any written waiver of notice.</w:t>
      </w:r>
    </w:p>
    <w:p w14:paraId="7E7C00E8" w14:textId="77777777" w:rsidR="00417B01" w:rsidRPr="00F87C24" w:rsidRDefault="00417B01" w:rsidP="00417B01">
      <w:pPr>
        <w:pStyle w:val="ListParagraph"/>
        <w:jc w:val="both"/>
        <w:rPr>
          <w:rFonts w:ascii="Times New Roman" w:hAnsi="Times New Roman" w:cs="Times New Roman"/>
          <w:sz w:val="24"/>
          <w:szCs w:val="24"/>
        </w:rPr>
      </w:pPr>
    </w:p>
    <w:p w14:paraId="763BCC59" w14:textId="77777777" w:rsidR="00417B01" w:rsidRPr="0052047D"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8.8. </w:t>
      </w:r>
      <w:r w:rsidRPr="0052047D">
        <w:rPr>
          <w:rFonts w:ascii="Times New Roman" w:hAnsi="Times New Roman" w:cs="Times New Roman"/>
          <w:sz w:val="24"/>
          <w:szCs w:val="24"/>
          <w:u w:val="single"/>
        </w:rPr>
        <w:t>Adjourned Meeting</w:t>
      </w:r>
      <w:r w:rsidRPr="0052047D">
        <w:rPr>
          <w:rFonts w:ascii="Times New Roman" w:hAnsi="Times New Roman" w:cs="Times New Roman"/>
          <w:sz w:val="24"/>
          <w:szCs w:val="24"/>
        </w:rPr>
        <w:t>.</w:t>
      </w:r>
    </w:p>
    <w:p w14:paraId="6F1B6D23" w14:textId="77777777" w:rsidR="00417B01" w:rsidRDefault="00417B01" w:rsidP="00417B01">
      <w:pPr>
        <w:jc w:val="both"/>
        <w:rPr>
          <w:rFonts w:ascii="Times New Roman" w:hAnsi="Times New Roman" w:cs="Times New Roman"/>
          <w:sz w:val="24"/>
          <w:szCs w:val="24"/>
        </w:rPr>
      </w:pPr>
    </w:p>
    <w:p w14:paraId="0A36CCD5" w14:textId="77777777" w:rsidR="00417B01" w:rsidRPr="0052047D"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A majority of the directors present, whether or not a quorum exists, may adjourn any meeting of the Board to another time and place. Notice of any such adjourned meeting shall be given to the directors who were not present at the time of the adjournment and, unless the time and place of the adjourned meeting are announced at the time the adjournment, to the other directors.</w:t>
      </w:r>
    </w:p>
    <w:p w14:paraId="735CB741" w14:textId="77777777" w:rsidR="00417B01" w:rsidRPr="00F87C24" w:rsidRDefault="00417B01" w:rsidP="00417B01">
      <w:pPr>
        <w:pStyle w:val="ListParagraph"/>
        <w:jc w:val="both"/>
        <w:rPr>
          <w:rFonts w:ascii="Times New Roman" w:hAnsi="Times New Roman" w:cs="Times New Roman"/>
          <w:sz w:val="24"/>
          <w:szCs w:val="24"/>
        </w:rPr>
      </w:pPr>
    </w:p>
    <w:p w14:paraId="46EF3B70" w14:textId="77777777" w:rsidR="00417B01" w:rsidRPr="0052047D"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8.9</w:t>
      </w:r>
      <w:r w:rsidRPr="0052047D">
        <w:rPr>
          <w:rFonts w:ascii="Times New Roman" w:hAnsi="Times New Roman" w:cs="Times New Roman"/>
          <w:sz w:val="24"/>
          <w:szCs w:val="24"/>
          <w:u w:val="single"/>
        </w:rPr>
        <w:t>. Quorum</w:t>
      </w:r>
      <w:r w:rsidRPr="0052047D">
        <w:rPr>
          <w:rFonts w:ascii="Times New Roman" w:hAnsi="Times New Roman" w:cs="Times New Roman"/>
          <w:sz w:val="24"/>
          <w:szCs w:val="24"/>
        </w:rPr>
        <w:t>.</w:t>
      </w:r>
    </w:p>
    <w:p w14:paraId="62C81738" w14:textId="77777777" w:rsidR="00417B01" w:rsidRDefault="00417B01" w:rsidP="00417B01">
      <w:pPr>
        <w:jc w:val="both"/>
        <w:rPr>
          <w:rFonts w:ascii="Times New Roman" w:hAnsi="Times New Roman" w:cs="Times New Roman"/>
          <w:sz w:val="24"/>
          <w:szCs w:val="24"/>
        </w:rPr>
      </w:pPr>
    </w:p>
    <w:p w14:paraId="312FAFE3" w14:textId="77777777" w:rsidR="00417B01" w:rsidRPr="0052047D"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A majority of the number of directors fixed by these Bylaws shall constitute a quorum for the transaction of business at any meeting of the Board.</w:t>
      </w:r>
    </w:p>
    <w:p w14:paraId="0D7B6A90" w14:textId="77777777" w:rsidR="00417B01" w:rsidRPr="00F87C24" w:rsidRDefault="00417B01" w:rsidP="00417B01">
      <w:pPr>
        <w:pStyle w:val="ListParagraph"/>
        <w:jc w:val="both"/>
        <w:rPr>
          <w:rFonts w:ascii="Times New Roman" w:hAnsi="Times New Roman" w:cs="Times New Roman"/>
          <w:sz w:val="24"/>
          <w:szCs w:val="24"/>
        </w:rPr>
      </w:pPr>
    </w:p>
    <w:p w14:paraId="52B3DAA5" w14:textId="77777777" w:rsidR="00417B01" w:rsidRPr="0052047D" w:rsidRDefault="00417B01" w:rsidP="00417B01">
      <w:pPr>
        <w:jc w:val="both"/>
        <w:rPr>
          <w:rFonts w:ascii="Times New Roman" w:hAnsi="Times New Roman" w:cs="Times New Roman"/>
          <w:sz w:val="24"/>
          <w:szCs w:val="24"/>
          <w:u w:val="single"/>
        </w:rPr>
      </w:pPr>
      <w:r w:rsidRPr="0052047D">
        <w:rPr>
          <w:rFonts w:ascii="Times New Roman" w:hAnsi="Times New Roman" w:cs="Times New Roman"/>
          <w:sz w:val="24"/>
          <w:szCs w:val="24"/>
        </w:rPr>
        <w:t xml:space="preserve">8.10. </w:t>
      </w:r>
      <w:r w:rsidRPr="0052047D">
        <w:rPr>
          <w:rFonts w:ascii="Times New Roman" w:hAnsi="Times New Roman" w:cs="Times New Roman"/>
          <w:sz w:val="24"/>
          <w:szCs w:val="24"/>
          <w:u w:val="single"/>
        </w:rPr>
        <w:t>Voting.</w:t>
      </w:r>
    </w:p>
    <w:p w14:paraId="58D7DEF5" w14:textId="77777777" w:rsidR="00417B01" w:rsidRPr="00F87C24" w:rsidRDefault="00417B01" w:rsidP="00417B01">
      <w:pPr>
        <w:pStyle w:val="ListParagraph"/>
        <w:jc w:val="both"/>
        <w:rPr>
          <w:rFonts w:ascii="Times New Roman" w:hAnsi="Times New Roman" w:cs="Times New Roman"/>
          <w:sz w:val="24"/>
          <w:szCs w:val="24"/>
          <w:u w:val="single"/>
        </w:rPr>
      </w:pPr>
    </w:p>
    <w:p w14:paraId="6C912FDF" w14:textId="77777777" w:rsidR="00417B01" w:rsidRPr="00F87C24" w:rsidRDefault="00417B01" w:rsidP="00563AB5">
      <w:pPr>
        <w:pStyle w:val="ListParagraph"/>
        <w:numPr>
          <w:ilvl w:val="0"/>
          <w:numId w:val="51"/>
        </w:numPr>
        <w:jc w:val="both"/>
        <w:rPr>
          <w:rFonts w:ascii="Times New Roman" w:hAnsi="Times New Roman" w:cs="Times New Roman"/>
          <w:sz w:val="24"/>
          <w:szCs w:val="24"/>
        </w:rPr>
      </w:pPr>
      <w:r w:rsidRPr="00F87C24">
        <w:rPr>
          <w:rFonts w:ascii="Times New Roman" w:hAnsi="Times New Roman" w:cs="Times New Roman"/>
          <w:sz w:val="24"/>
          <w:szCs w:val="24"/>
        </w:rPr>
        <w:t>Each director present at any meeting of the Board shall be entitled to one (1) vote on each matter submitted to a vote of the directors. Proxy voting shall not be permitted.</w:t>
      </w:r>
    </w:p>
    <w:p w14:paraId="18E67A2C" w14:textId="77777777" w:rsidR="00417B01" w:rsidRPr="00F87C24" w:rsidRDefault="00417B01" w:rsidP="00417B01">
      <w:pPr>
        <w:pStyle w:val="ListParagraph"/>
        <w:jc w:val="both"/>
        <w:rPr>
          <w:rFonts w:ascii="Times New Roman" w:hAnsi="Times New Roman" w:cs="Times New Roman"/>
          <w:sz w:val="24"/>
          <w:szCs w:val="24"/>
        </w:rPr>
      </w:pPr>
    </w:p>
    <w:p w14:paraId="5CE99CB6" w14:textId="77777777" w:rsidR="00417B01" w:rsidRDefault="00417B01" w:rsidP="00563AB5">
      <w:pPr>
        <w:pStyle w:val="ListParagraph"/>
        <w:numPr>
          <w:ilvl w:val="0"/>
          <w:numId w:val="51"/>
        </w:numPr>
        <w:jc w:val="both"/>
        <w:rPr>
          <w:rFonts w:ascii="Times New Roman" w:hAnsi="Times New Roman" w:cs="Times New Roman"/>
          <w:sz w:val="24"/>
          <w:szCs w:val="24"/>
        </w:rPr>
      </w:pPr>
      <w:r w:rsidRPr="00F87C24">
        <w:rPr>
          <w:rFonts w:ascii="Times New Roman" w:hAnsi="Times New Roman" w:cs="Times New Roman"/>
          <w:sz w:val="24"/>
          <w:szCs w:val="24"/>
        </w:rPr>
        <w:t>A majority vote by the directors present at a meeting of the Board at which a quorum is present shall be the act of the Board, unless a greater number is required under any provision of the Declaration, the Articles or these Bylaws.</w:t>
      </w:r>
    </w:p>
    <w:p w14:paraId="092DCAD6" w14:textId="77777777" w:rsidR="00417B01" w:rsidRPr="00F87C24" w:rsidRDefault="00417B01" w:rsidP="00417B01">
      <w:pPr>
        <w:pStyle w:val="ListParagraph"/>
        <w:jc w:val="both"/>
        <w:rPr>
          <w:rFonts w:ascii="Times New Roman" w:hAnsi="Times New Roman" w:cs="Times New Roman"/>
          <w:sz w:val="24"/>
          <w:szCs w:val="24"/>
        </w:rPr>
      </w:pPr>
    </w:p>
    <w:p w14:paraId="3CCB299E" w14:textId="77777777" w:rsidR="00417B01" w:rsidRPr="0052047D" w:rsidRDefault="00417B01" w:rsidP="00563AB5">
      <w:pPr>
        <w:pStyle w:val="ListParagraph"/>
        <w:numPr>
          <w:ilvl w:val="1"/>
          <w:numId w:val="52"/>
        </w:numPr>
        <w:jc w:val="both"/>
        <w:rPr>
          <w:rFonts w:ascii="Times New Roman" w:hAnsi="Times New Roman" w:cs="Times New Roman"/>
          <w:sz w:val="24"/>
          <w:szCs w:val="24"/>
        </w:rPr>
      </w:pPr>
      <w:r>
        <w:rPr>
          <w:rFonts w:ascii="Times New Roman" w:hAnsi="Times New Roman" w:cs="Times New Roman"/>
          <w:sz w:val="24"/>
          <w:szCs w:val="24"/>
        </w:rPr>
        <w:t xml:space="preserve">. </w:t>
      </w:r>
      <w:r w:rsidRPr="0052047D">
        <w:rPr>
          <w:rFonts w:ascii="Times New Roman" w:hAnsi="Times New Roman" w:cs="Times New Roman"/>
          <w:sz w:val="24"/>
          <w:szCs w:val="24"/>
        </w:rPr>
        <w:t xml:space="preserve"> </w:t>
      </w:r>
      <w:r w:rsidRPr="0052047D">
        <w:rPr>
          <w:rFonts w:ascii="Times New Roman" w:hAnsi="Times New Roman" w:cs="Times New Roman"/>
          <w:sz w:val="24"/>
          <w:szCs w:val="24"/>
          <w:u w:val="single"/>
        </w:rPr>
        <w:t xml:space="preserve"> Action by Directors without a Meeting</w:t>
      </w:r>
      <w:r w:rsidRPr="0052047D">
        <w:rPr>
          <w:rFonts w:ascii="Times New Roman" w:hAnsi="Times New Roman" w:cs="Times New Roman"/>
          <w:sz w:val="24"/>
          <w:szCs w:val="24"/>
        </w:rPr>
        <w:t>.</w:t>
      </w:r>
    </w:p>
    <w:p w14:paraId="59085CE0" w14:textId="77777777" w:rsidR="00417B01" w:rsidRDefault="00417B01" w:rsidP="00417B01">
      <w:pPr>
        <w:jc w:val="both"/>
        <w:rPr>
          <w:rFonts w:ascii="Times New Roman" w:hAnsi="Times New Roman" w:cs="Times New Roman"/>
          <w:sz w:val="24"/>
          <w:szCs w:val="24"/>
        </w:rPr>
      </w:pPr>
    </w:p>
    <w:p w14:paraId="30DFEC58" w14:textId="77777777" w:rsidR="00417B01" w:rsidRDefault="00417B01" w:rsidP="00563AB5">
      <w:pPr>
        <w:pStyle w:val="ListParagraph"/>
        <w:numPr>
          <w:ilvl w:val="0"/>
          <w:numId w:val="60"/>
        </w:numPr>
        <w:ind w:firstLine="720"/>
        <w:jc w:val="both"/>
        <w:rPr>
          <w:rFonts w:ascii="Times New Roman" w:hAnsi="Times New Roman" w:cs="Times New Roman"/>
          <w:sz w:val="24"/>
          <w:szCs w:val="24"/>
        </w:rPr>
      </w:pPr>
      <w:r w:rsidRPr="00893523">
        <w:rPr>
          <w:rFonts w:ascii="Times New Roman" w:hAnsi="Times New Roman" w:cs="Times New Roman"/>
          <w:sz w:val="24"/>
          <w:szCs w:val="24"/>
        </w:rPr>
        <w:t>Any action required to be taken at a meeting of the directors, or any action which may be taken at a meeting of the directors, may be taken without a meeting, subject to applicable law, if a consent in writing setting forth the action so to be taken signed by all of the directors is filed in the minutes of the proceedings of the Board. Such consent shall have the same effect as a unanimous vote.</w:t>
      </w:r>
    </w:p>
    <w:p w14:paraId="197AC62F" w14:textId="77777777" w:rsidR="00417B01" w:rsidRDefault="00417B01" w:rsidP="00417B01">
      <w:pPr>
        <w:pStyle w:val="ListParagraph"/>
        <w:ind w:firstLine="720"/>
        <w:jc w:val="both"/>
        <w:rPr>
          <w:rFonts w:ascii="Times New Roman" w:hAnsi="Times New Roman" w:cs="Times New Roman"/>
          <w:sz w:val="24"/>
          <w:szCs w:val="24"/>
        </w:rPr>
      </w:pPr>
    </w:p>
    <w:p w14:paraId="1611C73A" w14:textId="77777777" w:rsidR="00417B01" w:rsidRPr="00893523" w:rsidRDefault="00417B01" w:rsidP="00563AB5">
      <w:pPr>
        <w:pStyle w:val="ListParagraph"/>
        <w:numPr>
          <w:ilvl w:val="0"/>
          <w:numId w:val="60"/>
        </w:numPr>
        <w:ind w:firstLine="720"/>
        <w:jc w:val="both"/>
        <w:rPr>
          <w:rFonts w:ascii="Times New Roman" w:hAnsi="Times New Roman" w:cs="Times New Roman"/>
          <w:sz w:val="24"/>
          <w:szCs w:val="24"/>
        </w:rPr>
      </w:pPr>
      <w:r w:rsidRPr="00893523">
        <w:rPr>
          <w:rFonts w:ascii="Times New Roman" w:hAnsi="Times New Roman" w:cs="Times New Roman"/>
          <w:sz w:val="24"/>
          <w:szCs w:val="24"/>
        </w:rPr>
        <w:t>Any action which is required, or which may be taken, at a meeting of the Board at which a proper notice or a waiver thereof has been given pursuant hereto may be taken by means of a conference telephone or similar communications equipment by means of which all directors participating in the meeting can hear each other at the same time. When a telephone conference is used and each director attending the meeting is not connected to the conference by a separate telephone, a telephone speaker shall be attached so that each such director may hear the discussion.</w:t>
      </w:r>
    </w:p>
    <w:p w14:paraId="4314C0DB" w14:textId="77777777" w:rsidR="00417B01" w:rsidRPr="00F87C24" w:rsidRDefault="00417B01" w:rsidP="00417B01">
      <w:pPr>
        <w:pStyle w:val="ListParagraph"/>
        <w:ind w:firstLine="720"/>
        <w:rPr>
          <w:rFonts w:ascii="Times New Roman" w:hAnsi="Times New Roman" w:cs="Times New Roman"/>
          <w:sz w:val="24"/>
          <w:szCs w:val="24"/>
        </w:rPr>
      </w:pPr>
    </w:p>
    <w:p w14:paraId="0E3761A9" w14:textId="77777777" w:rsidR="00417B01" w:rsidRPr="00F87C24" w:rsidRDefault="00417B01" w:rsidP="00417B01">
      <w:pPr>
        <w:pStyle w:val="ListParagraph"/>
        <w:ind w:left="2099"/>
        <w:jc w:val="both"/>
        <w:rPr>
          <w:rFonts w:ascii="Times New Roman" w:hAnsi="Times New Roman" w:cs="Times New Roman"/>
          <w:sz w:val="24"/>
          <w:szCs w:val="24"/>
        </w:rPr>
      </w:pPr>
    </w:p>
    <w:p w14:paraId="7DAA4A89" w14:textId="77777777" w:rsidR="00417B01" w:rsidRPr="0052047D"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8.12. </w:t>
      </w:r>
      <w:r w:rsidRPr="0052047D">
        <w:rPr>
          <w:rFonts w:ascii="Times New Roman" w:hAnsi="Times New Roman" w:cs="Times New Roman"/>
          <w:sz w:val="24"/>
          <w:szCs w:val="24"/>
          <w:u w:val="single"/>
        </w:rPr>
        <w:t>Recordation of Actions.</w:t>
      </w:r>
    </w:p>
    <w:p w14:paraId="08FA682D" w14:textId="77777777" w:rsidR="00417B01" w:rsidRDefault="00417B01" w:rsidP="00417B01">
      <w:pPr>
        <w:ind w:firstLine="720"/>
        <w:jc w:val="both"/>
        <w:rPr>
          <w:rFonts w:ascii="Times New Roman" w:hAnsi="Times New Roman" w:cs="Times New Roman"/>
          <w:sz w:val="24"/>
          <w:szCs w:val="24"/>
        </w:rPr>
      </w:pPr>
    </w:p>
    <w:p w14:paraId="097B4A50" w14:textId="77777777" w:rsidR="00417B01" w:rsidRPr="00893523"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All actions of the Board shall be recorded in minutes (which may be in summary form), if taken during a meeting, or in an Action by Written Consent if taken without a meeting.</w:t>
      </w:r>
    </w:p>
    <w:p w14:paraId="59DE88DF" w14:textId="77777777" w:rsidR="00417B01" w:rsidRPr="0052047D" w:rsidRDefault="00417B01" w:rsidP="00417B01">
      <w:pPr>
        <w:jc w:val="both"/>
        <w:rPr>
          <w:rFonts w:ascii="Times New Roman" w:hAnsi="Times New Roman" w:cs="Times New Roman"/>
          <w:sz w:val="24"/>
          <w:szCs w:val="24"/>
        </w:rPr>
      </w:pPr>
      <w:r w:rsidRPr="0052047D">
        <w:rPr>
          <w:rFonts w:ascii="Times New Roman" w:hAnsi="Times New Roman" w:cs="Times New Roman"/>
          <w:sz w:val="24"/>
          <w:szCs w:val="24"/>
        </w:rPr>
        <w:t xml:space="preserve">8.13. </w:t>
      </w:r>
      <w:r w:rsidRPr="0052047D">
        <w:rPr>
          <w:rFonts w:ascii="Times New Roman" w:hAnsi="Times New Roman" w:cs="Times New Roman"/>
          <w:sz w:val="24"/>
          <w:szCs w:val="24"/>
          <w:u w:val="single"/>
        </w:rPr>
        <w:t>Procedure</w:t>
      </w:r>
      <w:r w:rsidRPr="0052047D">
        <w:rPr>
          <w:rFonts w:ascii="Times New Roman" w:hAnsi="Times New Roman" w:cs="Times New Roman"/>
          <w:sz w:val="24"/>
          <w:szCs w:val="24"/>
        </w:rPr>
        <w:t>.</w:t>
      </w:r>
    </w:p>
    <w:p w14:paraId="4935BA7D" w14:textId="77777777" w:rsidR="00417B01" w:rsidRDefault="00417B01" w:rsidP="00417B01">
      <w:pPr>
        <w:ind w:firstLine="720"/>
        <w:jc w:val="both"/>
        <w:rPr>
          <w:rFonts w:ascii="Times New Roman" w:hAnsi="Times New Roman" w:cs="Times New Roman"/>
          <w:sz w:val="24"/>
          <w:szCs w:val="24"/>
        </w:rPr>
      </w:pPr>
    </w:p>
    <w:p w14:paraId="2D402155" w14:textId="77777777" w:rsidR="00417B01" w:rsidRPr="0052047D" w:rsidRDefault="00417B01" w:rsidP="00417B01">
      <w:pPr>
        <w:ind w:firstLine="720"/>
        <w:jc w:val="both"/>
        <w:rPr>
          <w:rFonts w:ascii="Times New Roman" w:hAnsi="Times New Roman" w:cs="Times New Roman"/>
          <w:sz w:val="24"/>
          <w:szCs w:val="24"/>
        </w:rPr>
      </w:pPr>
      <w:r w:rsidRPr="0052047D">
        <w:rPr>
          <w:rFonts w:ascii="Times New Roman" w:hAnsi="Times New Roman" w:cs="Times New Roman"/>
          <w:sz w:val="24"/>
          <w:szCs w:val="24"/>
        </w:rPr>
        <w:t>The directors may adopt their own rules of procedure which shall be consistent with applicable law.</w:t>
      </w:r>
    </w:p>
    <w:p w14:paraId="104B7E24" w14:textId="77777777" w:rsidR="00417B01" w:rsidRPr="0052047D" w:rsidRDefault="00417B01" w:rsidP="00417B01">
      <w:pPr>
        <w:pStyle w:val="ListParagraph"/>
        <w:jc w:val="both"/>
        <w:rPr>
          <w:rFonts w:ascii="Times New Roman" w:hAnsi="Times New Roman" w:cs="Times New Roman"/>
          <w:sz w:val="24"/>
          <w:szCs w:val="24"/>
        </w:rPr>
      </w:pPr>
    </w:p>
    <w:p w14:paraId="3B32F0C3" w14:textId="77777777" w:rsidR="00417B01" w:rsidRPr="00E129AB" w:rsidRDefault="00417B01" w:rsidP="00417B01">
      <w:pPr>
        <w:pStyle w:val="ListParagraph"/>
        <w:jc w:val="center"/>
        <w:rPr>
          <w:rFonts w:ascii="Times New Roman" w:hAnsi="Times New Roman" w:cs="Times New Roman"/>
          <w:b/>
          <w:sz w:val="24"/>
          <w:szCs w:val="24"/>
          <w:u w:val="single"/>
        </w:rPr>
      </w:pPr>
      <w:r w:rsidRPr="00E129AB">
        <w:rPr>
          <w:rFonts w:ascii="Times New Roman" w:hAnsi="Times New Roman" w:cs="Times New Roman"/>
          <w:b/>
          <w:sz w:val="24"/>
          <w:szCs w:val="24"/>
          <w:u w:val="single"/>
        </w:rPr>
        <w:t>ARTICLE IX-COMMITTEES</w:t>
      </w:r>
    </w:p>
    <w:p w14:paraId="2C4B3FD5" w14:textId="77777777" w:rsidR="00417B01" w:rsidRPr="0052047D" w:rsidRDefault="00417B01" w:rsidP="00417B01">
      <w:pPr>
        <w:pStyle w:val="ListParagraph"/>
        <w:jc w:val="both"/>
        <w:rPr>
          <w:rFonts w:ascii="Times New Roman" w:hAnsi="Times New Roman" w:cs="Times New Roman"/>
          <w:sz w:val="24"/>
          <w:szCs w:val="24"/>
        </w:rPr>
      </w:pPr>
    </w:p>
    <w:p w14:paraId="5DDCA3CC" w14:textId="77777777" w:rsidR="00417B01"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9.1. </w:t>
      </w:r>
      <w:r w:rsidRPr="00E129AB">
        <w:rPr>
          <w:rFonts w:ascii="Times New Roman" w:hAnsi="Times New Roman" w:cs="Times New Roman"/>
          <w:sz w:val="24"/>
          <w:szCs w:val="24"/>
          <w:u w:val="single"/>
        </w:rPr>
        <w:t>Function</w:t>
      </w:r>
      <w:r>
        <w:rPr>
          <w:rFonts w:ascii="Times New Roman" w:hAnsi="Times New Roman" w:cs="Times New Roman"/>
          <w:sz w:val="24"/>
          <w:szCs w:val="24"/>
        </w:rPr>
        <w:t>.</w:t>
      </w:r>
    </w:p>
    <w:p w14:paraId="7484A5A5"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 xml:space="preserve">Except where specifically authorized to act, committees shall serve </w:t>
      </w:r>
      <w:r>
        <w:rPr>
          <w:rFonts w:ascii="Times New Roman" w:hAnsi="Times New Roman" w:cs="Times New Roman"/>
          <w:sz w:val="24"/>
          <w:szCs w:val="24"/>
        </w:rPr>
        <w:t>in an advisory capacity to the B</w:t>
      </w:r>
      <w:r w:rsidRPr="00E129AB">
        <w:rPr>
          <w:rFonts w:ascii="Times New Roman" w:hAnsi="Times New Roman" w:cs="Times New Roman"/>
          <w:sz w:val="24"/>
          <w:szCs w:val="24"/>
        </w:rPr>
        <w:t>oard and the membership, and shall make specific recommendations to the Board and the Members regarding those aspects of the business and affairs of the Association to which they have been delegated responsibility.</w:t>
      </w:r>
    </w:p>
    <w:p w14:paraId="1FD3914C" w14:textId="77777777" w:rsidR="00417B01" w:rsidRPr="0052047D" w:rsidRDefault="00417B01" w:rsidP="00417B01">
      <w:pPr>
        <w:pStyle w:val="ListParagraph"/>
        <w:jc w:val="both"/>
        <w:rPr>
          <w:rFonts w:ascii="Times New Roman" w:hAnsi="Times New Roman" w:cs="Times New Roman"/>
          <w:sz w:val="24"/>
          <w:szCs w:val="24"/>
        </w:rPr>
      </w:pPr>
    </w:p>
    <w:p w14:paraId="1279C8E2" w14:textId="77777777" w:rsidR="00417B01"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9.2. </w:t>
      </w:r>
      <w:r w:rsidRPr="00E129AB">
        <w:rPr>
          <w:rFonts w:ascii="Times New Roman" w:hAnsi="Times New Roman" w:cs="Times New Roman"/>
          <w:sz w:val="24"/>
          <w:szCs w:val="24"/>
          <w:u w:val="single"/>
        </w:rPr>
        <w:t>Types of Committees</w:t>
      </w:r>
      <w:r>
        <w:rPr>
          <w:rFonts w:ascii="Times New Roman" w:hAnsi="Times New Roman" w:cs="Times New Roman"/>
          <w:sz w:val="24"/>
          <w:szCs w:val="24"/>
        </w:rPr>
        <w:t>.</w:t>
      </w:r>
    </w:p>
    <w:p w14:paraId="651C4963"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The Board may appoint such standing committees or ad hoc committees as it deems necessary from time to time or as required by the Declaration. An Architectural Review Committee shall be established as provided in the Declaration.</w:t>
      </w:r>
    </w:p>
    <w:p w14:paraId="09383927" w14:textId="77777777" w:rsidR="00417B01" w:rsidRPr="0052047D" w:rsidRDefault="00417B01" w:rsidP="00417B01">
      <w:pPr>
        <w:pStyle w:val="ListParagraph"/>
        <w:jc w:val="both"/>
        <w:rPr>
          <w:rFonts w:ascii="Times New Roman" w:hAnsi="Times New Roman" w:cs="Times New Roman"/>
          <w:sz w:val="24"/>
          <w:szCs w:val="24"/>
        </w:rPr>
      </w:pPr>
    </w:p>
    <w:p w14:paraId="4CF54D02" w14:textId="77777777" w:rsidR="00417B01"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9.3. </w:t>
      </w:r>
      <w:r w:rsidRPr="00E129AB">
        <w:rPr>
          <w:rFonts w:ascii="Times New Roman" w:hAnsi="Times New Roman" w:cs="Times New Roman"/>
          <w:sz w:val="24"/>
          <w:szCs w:val="24"/>
          <w:u w:val="single"/>
        </w:rPr>
        <w:t>Removal of Committee Members</w:t>
      </w:r>
      <w:r>
        <w:rPr>
          <w:rFonts w:ascii="Times New Roman" w:hAnsi="Times New Roman" w:cs="Times New Roman"/>
          <w:sz w:val="24"/>
          <w:szCs w:val="24"/>
        </w:rPr>
        <w:t>.</w:t>
      </w:r>
    </w:p>
    <w:p w14:paraId="79981645"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Any committee member may be removed from office at any time, with or without cause, by the Board.</w:t>
      </w:r>
    </w:p>
    <w:p w14:paraId="5A9B5F62" w14:textId="77777777" w:rsidR="00417B01" w:rsidRPr="0052047D" w:rsidRDefault="00417B01" w:rsidP="00417B01">
      <w:pPr>
        <w:pStyle w:val="ListParagraph"/>
        <w:jc w:val="both"/>
        <w:rPr>
          <w:rFonts w:ascii="Times New Roman" w:hAnsi="Times New Roman" w:cs="Times New Roman"/>
          <w:sz w:val="24"/>
          <w:szCs w:val="24"/>
        </w:rPr>
      </w:pPr>
    </w:p>
    <w:p w14:paraId="15A7186F" w14:textId="77777777" w:rsidR="00417B01"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9.4. </w:t>
      </w:r>
      <w:r w:rsidRPr="00E129AB">
        <w:rPr>
          <w:rFonts w:ascii="Times New Roman" w:hAnsi="Times New Roman" w:cs="Times New Roman"/>
          <w:sz w:val="24"/>
          <w:szCs w:val="24"/>
          <w:u w:val="single"/>
        </w:rPr>
        <w:t>Resignation of Committee Members</w:t>
      </w:r>
      <w:r>
        <w:rPr>
          <w:rFonts w:ascii="Times New Roman" w:hAnsi="Times New Roman" w:cs="Times New Roman"/>
          <w:sz w:val="24"/>
          <w:szCs w:val="24"/>
        </w:rPr>
        <w:t>.</w:t>
      </w:r>
    </w:p>
    <w:p w14:paraId="46610808"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Any committee member may resign therefrom by providing written notification of such resignation to the President of the Association, and any such resignation shall become effective immediately upon receipt by the President of said written notification or at such other date as may be specified in the notification.</w:t>
      </w:r>
    </w:p>
    <w:p w14:paraId="137DED1B" w14:textId="77777777" w:rsidR="00417B01" w:rsidRPr="0052047D" w:rsidRDefault="00417B01" w:rsidP="00417B01">
      <w:pPr>
        <w:pStyle w:val="ListParagraph"/>
        <w:jc w:val="both"/>
        <w:rPr>
          <w:rFonts w:ascii="Times New Roman" w:hAnsi="Times New Roman" w:cs="Times New Roman"/>
          <w:sz w:val="24"/>
          <w:szCs w:val="24"/>
        </w:rPr>
      </w:pPr>
    </w:p>
    <w:p w14:paraId="60FDE240" w14:textId="77777777" w:rsidR="00417B01"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9.5. </w:t>
      </w:r>
      <w:r w:rsidRPr="00E129AB">
        <w:rPr>
          <w:rFonts w:ascii="Times New Roman" w:hAnsi="Times New Roman" w:cs="Times New Roman"/>
          <w:sz w:val="24"/>
          <w:szCs w:val="24"/>
          <w:u w:val="single"/>
        </w:rPr>
        <w:t>Vacancies</w:t>
      </w:r>
      <w:r>
        <w:rPr>
          <w:rFonts w:ascii="Times New Roman" w:hAnsi="Times New Roman" w:cs="Times New Roman"/>
          <w:sz w:val="24"/>
          <w:szCs w:val="24"/>
        </w:rPr>
        <w:t>.</w:t>
      </w:r>
    </w:p>
    <w:p w14:paraId="06DD88FF"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Any vacancy occurring in the membership of any committee and any membership thereon to be filled by reason of an increase in the number of members of committee shall be filled by the Board.</w:t>
      </w:r>
    </w:p>
    <w:p w14:paraId="7BDD46A5" w14:textId="77777777" w:rsidR="00417B01" w:rsidRPr="0052047D" w:rsidRDefault="00417B01" w:rsidP="00417B01">
      <w:pPr>
        <w:pStyle w:val="ListParagraph"/>
        <w:jc w:val="both"/>
        <w:rPr>
          <w:rFonts w:ascii="Times New Roman" w:hAnsi="Times New Roman" w:cs="Times New Roman"/>
          <w:sz w:val="24"/>
          <w:szCs w:val="24"/>
        </w:rPr>
      </w:pPr>
    </w:p>
    <w:p w14:paraId="72EC27FE" w14:textId="77777777" w:rsidR="00417B01"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9.6. </w:t>
      </w:r>
      <w:r w:rsidRPr="00E129AB">
        <w:rPr>
          <w:rFonts w:ascii="Times New Roman" w:hAnsi="Times New Roman" w:cs="Times New Roman"/>
          <w:sz w:val="24"/>
          <w:szCs w:val="24"/>
          <w:u w:val="single"/>
        </w:rPr>
        <w:t>Appointment</w:t>
      </w:r>
      <w:r>
        <w:rPr>
          <w:rFonts w:ascii="Times New Roman" w:hAnsi="Times New Roman" w:cs="Times New Roman"/>
          <w:sz w:val="24"/>
          <w:szCs w:val="24"/>
        </w:rPr>
        <w:t>.</w:t>
      </w:r>
    </w:p>
    <w:p w14:paraId="68C72572"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The Board shall appoint Committee members from among the directors and Members of the Association; provided, however, that prior to the Declarant' s completion of construction, development, marketing and sale of all of the Lots, committees may also include employees, agents and representatives of the Declarant who are not directors or Members.</w:t>
      </w:r>
    </w:p>
    <w:p w14:paraId="3AF46F17" w14:textId="77777777" w:rsidR="00417B01" w:rsidRPr="0052047D" w:rsidRDefault="00417B01" w:rsidP="00417B01">
      <w:pPr>
        <w:pStyle w:val="ListParagraph"/>
        <w:jc w:val="both"/>
        <w:rPr>
          <w:rFonts w:ascii="Times New Roman" w:hAnsi="Times New Roman" w:cs="Times New Roman"/>
          <w:sz w:val="24"/>
          <w:szCs w:val="24"/>
        </w:rPr>
      </w:pPr>
    </w:p>
    <w:p w14:paraId="4E5695AE" w14:textId="77777777" w:rsidR="00417B01"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9.7. </w:t>
      </w:r>
      <w:r w:rsidRPr="00E129AB">
        <w:rPr>
          <w:rFonts w:ascii="Times New Roman" w:hAnsi="Times New Roman" w:cs="Times New Roman"/>
          <w:sz w:val="24"/>
          <w:szCs w:val="24"/>
          <w:u w:val="single"/>
        </w:rPr>
        <w:t>Term</w:t>
      </w:r>
      <w:r>
        <w:rPr>
          <w:rFonts w:ascii="Times New Roman" w:hAnsi="Times New Roman" w:cs="Times New Roman"/>
          <w:sz w:val="24"/>
          <w:szCs w:val="24"/>
        </w:rPr>
        <w:t>.</w:t>
      </w:r>
    </w:p>
    <w:p w14:paraId="6AB90342" w14:textId="77777777" w:rsidR="00417B01"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The members of each committee shall initially be appointed at any meeting of the Board and thereafter shall be appointed at the annual meeting of the Board. Each appointee shall take office on the day of such Board meeting and shall hold office until the next annual meeting of the Board and</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56BEED04" w14:textId="77777777" w:rsidR="00417B01" w:rsidRPr="00E129AB"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until a successor shall have been appointed, or until his earlier resignation, disqualification, death or removal from Office, or until such Committee shall terminate, whichever occurs first.</w:t>
      </w:r>
    </w:p>
    <w:p w14:paraId="75979DD3" w14:textId="77777777" w:rsidR="00417B01" w:rsidRPr="00E129AB" w:rsidRDefault="00417B01" w:rsidP="00417B01">
      <w:pPr>
        <w:jc w:val="both"/>
        <w:rPr>
          <w:rFonts w:ascii="Times New Roman" w:hAnsi="Times New Roman" w:cs="Times New Roman"/>
          <w:sz w:val="24"/>
          <w:szCs w:val="24"/>
        </w:rPr>
      </w:pPr>
    </w:p>
    <w:p w14:paraId="548E8CA8" w14:textId="77777777" w:rsidR="00417B01" w:rsidRPr="00E129AB" w:rsidRDefault="00417B01" w:rsidP="00417B01">
      <w:pPr>
        <w:jc w:val="center"/>
        <w:rPr>
          <w:rFonts w:ascii="Times New Roman" w:hAnsi="Times New Roman" w:cs="Times New Roman"/>
          <w:b/>
          <w:sz w:val="24"/>
          <w:szCs w:val="24"/>
          <w:u w:val="single"/>
        </w:rPr>
      </w:pPr>
      <w:r w:rsidRPr="00E129AB">
        <w:rPr>
          <w:rFonts w:ascii="Times New Roman" w:hAnsi="Times New Roman" w:cs="Times New Roman"/>
          <w:b/>
          <w:sz w:val="24"/>
          <w:szCs w:val="24"/>
          <w:u w:val="single"/>
        </w:rPr>
        <w:t>ARTICLE X-COMMITTEE MEETINGS</w:t>
      </w:r>
    </w:p>
    <w:p w14:paraId="7BB6DD2C" w14:textId="77777777" w:rsidR="00417B01" w:rsidRPr="00E129AB" w:rsidRDefault="00417B01" w:rsidP="00417B01">
      <w:pPr>
        <w:jc w:val="both"/>
        <w:rPr>
          <w:rFonts w:ascii="Times New Roman" w:hAnsi="Times New Roman" w:cs="Times New Roman"/>
          <w:sz w:val="24"/>
          <w:szCs w:val="24"/>
        </w:rPr>
      </w:pPr>
    </w:p>
    <w:p w14:paraId="314FE083" w14:textId="77777777" w:rsidR="00417B01" w:rsidRPr="00E129AB"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10.1. </w:t>
      </w:r>
      <w:r w:rsidRPr="00E129AB">
        <w:rPr>
          <w:rFonts w:ascii="Times New Roman" w:hAnsi="Times New Roman" w:cs="Times New Roman"/>
          <w:sz w:val="24"/>
          <w:szCs w:val="24"/>
          <w:u w:val="single"/>
        </w:rPr>
        <w:t>Regular Meetings</w:t>
      </w:r>
      <w:r w:rsidRPr="00E129AB">
        <w:rPr>
          <w:rFonts w:ascii="Times New Roman" w:hAnsi="Times New Roman" w:cs="Times New Roman"/>
          <w:sz w:val="24"/>
          <w:szCs w:val="24"/>
        </w:rPr>
        <w:t>.</w:t>
      </w:r>
    </w:p>
    <w:p w14:paraId="6064E16C" w14:textId="77777777" w:rsidR="00417B01" w:rsidRDefault="00417B01" w:rsidP="00417B01">
      <w:pPr>
        <w:jc w:val="both"/>
        <w:rPr>
          <w:rFonts w:ascii="Times New Roman" w:hAnsi="Times New Roman" w:cs="Times New Roman"/>
          <w:sz w:val="24"/>
          <w:szCs w:val="24"/>
        </w:rPr>
      </w:pPr>
    </w:p>
    <w:p w14:paraId="1928D24A"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Regular meetings of each standing committee shall be held as determined by the Chairman of the committee. There shall be no regular meetings of any ad hoc committee unless established by the chairman of said committee.</w:t>
      </w:r>
    </w:p>
    <w:p w14:paraId="4E18237E" w14:textId="77777777" w:rsidR="00417B01" w:rsidRPr="00E129AB" w:rsidRDefault="00417B01" w:rsidP="00417B01">
      <w:pPr>
        <w:jc w:val="both"/>
        <w:rPr>
          <w:rFonts w:ascii="Times New Roman" w:hAnsi="Times New Roman" w:cs="Times New Roman"/>
          <w:sz w:val="24"/>
          <w:szCs w:val="24"/>
        </w:rPr>
      </w:pPr>
    </w:p>
    <w:p w14:paraId="0F1684F9" w14:textId="77777777" w:rsidR="00417B01"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10.2. </w:t>
      </w:r>
      <w:r w:rsidRPr="00E129AB">
        <w:rPr>
          <w:rFonts w:ascii="Times New Roman" w:hAnsi="Times New Roman" w:cs="Times New Roman"/>
          <w:sz w:val="24"/>
          <w:szCs w:val="24"/>
          <w:u w:val="single"/>
        </w:rPr>
        <w:t>Special Meetings</w:t>
      </w:r>
      <w:r>
        <w:rPr>
          <w:rFonts w:ascii="Times New Roman" w:hAnsi="Times New Roman" w:cs="Times New Roman"/>
          <w:sz w:val="24"/>
          <w:szCs w:val="24"/>
        </w:rPr>
        <w:t>.</w:t>
      </w:r>
    </w:p>
    <w:p w14:paraId="6DF80305"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Special meetings of any committee may be called at any time by the chairman of the committee</w:t>
      </w:r>
      <w:r>
        <w:rPr>
          <w:rFonts w:ascii="Times New Roman" w:hAnsi="Times New Roman" w:cs="Times New Roman"/>
          <w:sz w:val="24"/>
          <w:szCs w:val="24"/>
        </w:rPr>
        <w:t xml:space="preserve"> </w:t>
      </w:r>
      <w:r w:rsidRPr="00E129AB">
        <w:rPr>
          <w:rFonts w:ascii="Times New Roman" w:hAnsi="Times New Roman" w:cs="Times New Roman"/>
          <w:sz w:val="24"/>
          <w:szCs w:val="24"/>
        </w:rPr>
        <w:t>or by any two (2) members thereof.</w:t>
      </w:r>
    </w:p>
    <w:p w14:paraId="5E98CA5B" w14:textId="77777777" w:rsidR="00417B01" w:rsidRPr="00E129AB" w:rsidRDefault="00417B01" w:rsidP="00417B01">
      <w:pPr>
        <w:jc w:val="both"/>
        <w:rPr>
          <w:rFonts w:ascii="Times New Roman" w:hAnsi="Times New Roman" w:cs="Times New Roman"/>
          <w:sz w:val="24"/>
          <w:szCs w:val="24"/>
        </w:rPr>
      </w:pPr>
    </w:p>
    <w:p w14:paraId="2697E27F" w14:textId="77777777" w:rsidR="00417B01"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10.3. </w:t>
      </w:r>
      <w:r w:rsidRPr="00E129AB">
        <w:rPr>
          <w:rFonts w:ascii="Times New Roman" w:hAnsi="Times New Roman" w:cs="Times New Roman"/>
          <w:sz w:val="24"/>
          <w:szCs w:val="24"/>
          <w:u w:val="single"/>
        </w:rPr>
        <w:t>Place of Meetings</w:t>
      </w:r>
      <w:r>
        <w:rPr>
          <w:rFonts w:ascii="Times New Roman" w:hAnsi="Times New Roman" w:cs="Times New Roman"/>
          <w:sz w:val="24"/>
          <w:szCs w:val="24"/>
        </w:rPr>
        <w:t>.</w:t>
      </w:r>
    </w:p>
    <w:p w14:paraId="2BD8E905"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Committee meetings shall be held at such place as the chairman of the committee may from time to time designate.</w:t>
      </w:r>
    </w:p>
    <w:p w14:paraId="3B703836" w14:textId="77777777" w:rsidR="00417B01" w:rsidRPr="00E129AB" w:rsidRDefault="00417B01" w:rsidP="00417B01">
      <w:pPr>
        <w:jc w:val="both"/>
        <w:rPr>
          <w:rFonts w:ascii="Times New Roman" w:hAnsi="Times New Roman" w:cs="Times New Roman"/>
          <w:sz w:val="24"/>
          <w:szCs w:val="24"/>
        </w:rPr>
      </w:pPr>
    </w:p>
    <w:p w14:paraId="5B294FD3" w14:textId="77777777" w:rsidR="00417B01" w:rsidRPr="00E129AB"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10.4. </w:t>
      </w:r>
      <w:r w:rsidRPr="00E129AB">
        <w:rPr>
          <w:rFonts w:ascii="Times New Roman" w:hAnsi="Times New Roman" w:cs="Times New Roman"/>
          <w:sz w:val="24"/>
          <w:szCs w:val="24"/>
          <w:u w:val="single"/>
        </w:rPr>
        <w:t>Notice of Meetings</w:t>
      </w:r>
      <w:r>
        <w:rPr>
          <w:rFonts w:ascii="Times New Roman" w:hAnsi="Times New Roman" w:cs="Times New Roman"/>
          <w:sz w:val="24"/>
          <w:szCs w:val="24"/>
        </w:rPr>
        <w:t>.</w:t>
      </w:r>
    </w:p>
    <w:p w14:paraId="5AE8342F"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Written or oral notice stating the place, day and hour of any regular or special meeting of the committee must be given to each committee member not less than three (3) nor more than thirty (30) days before the committee meeting. The notice need not specify the business to be transacted at, or the purpose of any meeting. A written waiver of notice signed by any committee member, whether before or after any meeting, shall be equivalent to the giving of notice to said committee member. Neither the business to be transacted at, nor the purpose of, any regular or special meeting of a committee need be specified in any written waiver of notice.</w:t>
      </w:r>
    </w:p>
    <w:p w14:paraId="1926C372" w14:textId="77777777" w:rsidR="00417B01" w:rsidRPr="00E129AB" w:rsidRDefault="00417B01" w:rsidP="00417B01">
      <w:pPr>
        <w:jc w:val="both"/>
        <w:rPr>
          <w:rFonts w:ascii="Times New Roman" w:hAnsi="Times New Roman" w:cs="Times New Roman"/>
          <w:sz w:val="24"/>
          <w:szCs w:val="24"/>
        </w:rPr>
      </w:pPr>
    </w:p>
    <w:p w14:paraId="7F24B41E" w14:textId="77777777" w:rsidR="00417B01" w:rsidRPr="00E129AB"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10.5. </w:t>
      </w:r>
      <w:r w:rsidRPr="00E129AB">
        <w:rPr>
          <w:rFonts w:ascii="Times New Roman" w:hAnsi="Times New Roman" w:cs="Times New Roman"/>
          <w:sz w:val="24"/>
          <w:szCs w:val="24"/>
          <w:u w:val="single"/>
        </w:rPr>
        <w:t>Waiver of Notice</w:t>
      </w:r>
      <w:r>
        <w:rPr>
          <w:rFonts w:ascii="Times New Roman" w:hAnsi="Times New Roman" w:cs="Times New Roman"/>
          <w:sz w:val="24"/>
          <w:szCs w:val="24"/>
        </w:rPr>
        <w:t>.</w:t>
      </w:r>
    </w:p>
    <w:p w14:paraId="3E1EDC95" w14:textId="77777777" w:rsidR="00417B01" w:rsidRPr="00E129AB"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A written waiver of notice signed by any committee member, whether before or after any meeting, shall be equivalent to the giving of notice to said committee member. Attendance of a committee member at a meeting shall constitute a waiver of notice of such meeting and waiver of any and all objections to the place of the meeting, the time of the meeting, or the manner in which it has been called or convened, except when a committee member attends a meeting for the express purpose, as stated at the beginning of the meeting, of objecting to the transaction of business because the meeting is not lawfully called or convened. Neither the business to be transacted at nor the purpose of, any annual, regular or special meeting of the committee need be specified in any written waiver of notice. !</w:t>
      </w:r>
    </w:p>
    <w:p w14:paraId="4101195E" w14:textId="77777777" w:rsidR="00417B01" w:rsidRPr="00E129AB" w:rsidRDefault="00417B01" w:rsidP="00417B01">
      <w:pPr>
        <w:jc w:val="both"/>
        <w:rPr>
          <w:rFonts w:ascii="Times New Roman" w:hAnsi="Times New Roman" w:cs="Times New Roman"/>
          <w:sz w:val="24"/>
          <w:szCs w:val="24"/>
        </w:rPr>
      </w:pPr>
    </w:p>
    <w:p w14:paraId="623711CC" w14:textId="77777777" w:rsidR="00417B01" w:rsidRPr="00E129AB" w:rsidRDefault="00417B01" w:rsidP="00417B01">
      <w:pPr>
        <w:jc w:val="both"/>
        <w:rPr>
          <w:rFonts w:ascii="Times New Roman" w:hAnsi="Times New Roman" w:cs="Times New Roman"/>
          <w:sz w:val="24"/>
          <w:szCs w:val="24"/>
        </w:rPr>
      </w:pPr>
      <w:r w:rsidRPr="00E129AB">
        <w:rPr>
          <w:rFonts w:ascii="Times New Roman" w:hAnsi="Times New Roman" w:cs="Times New Roman"/>
          <w:sz w:val="24"/>
          <w:szCs w:val="24"/>
        </w:rPr>
        <w:t xml:space="preserve">10.6. </w:t>
      </w:r>
      <w:r w:rsidRPr="00E129AB">
        <w:rPr>
          <w:rFonts w:ascii="Times New Roman" w:hAnsi="Times New Roman" w:cs="Times New Roman"/>
          <w:sz w:val="24"/>
          <w:szCs w:val="24"/>
          <w:u w:val="single"/>
        </w:rPr>
        <w:t>Adjourned Meeting</w:t>
      </w:r>
      <w:r>
        <w:rPr>
          <w:rFonts w:ascii="Times New Roman" w:hAnsi="Times New Roman" w:cs="Times New Roman"/>
          <w:sz w:val="24"/>
          <w:szCs w:val="24"/>
        </w:rPr>
        <w:t>.</w:t>
      </w:r>
    </w:p>
    <w:p w14:paraId="75B2B977" w14:textId="77777777" w:rsidR="00417B01" w:rsidRDefault="00417B01" w:rsidP="00417B01">
      <w:pPr>
        <w:ind w:firstLine="720"/>
        <w:jc w:val="both"/>
        <w:rPr>
          <w:rFonts w:ascii="Times New Roman" w:hAnsi="Times New Roman" w:cs="Times New Roman"/>
          <w:sz w:val="24"/>
          <w:szCs w:val="24"/>
        </w:rPr>
      </w:pPr>
      <w:r w:rsidRPr="00E129AB">
        <w:rPr>
          <w:rFonts w:ascii="Times New Roman" w:hAnsi="Times New Roman" w:cs="Times New Roman"/>
          <w:sz w:val="24"/>
          <w:szCs w:val="24"/>
        </w:rPr>
        <w:t>A majority of the committee members present, whether or not a quorum exists, may adjourn any meeting of the committee to another time and place. Notice of any such adjourned meeting shall be given to the committee members who were not present at the time of adjournment and, unless the time</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6481FBD2" w14:textId="77777777" w:rsidR="00417B01" w:rsidRPr="004C56B9"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and place of the adjourned meeting are announced at the time of the adjournment, to the other committee members.</w:t>
      </w:r>
    </w:p>
    <w:p w14:paraId="69A68F36" w14:textId="77777777" w:rsidR="00417B01" w:rsidRPr="004C56B9" w:rsidRDefault="00417B01" w:rsidP="00417B01">
      <w:pPr>
        <w:jc w:val="both"/>
        <w:rPr>
          <w:rFonts w:ascii="Times New Roman" w:hAnsi="Times New Roman" w:cs="Times New Roman"/>
          <w:sz w:val="24"/>
          <w:szCs w:val="24"/>
        </w:rPr>
      </w:pPr>
    </w:p>
    <w:p w14:paraId="35D10859" w14:textId="77777777" w:rsidR="00417B01" w:rsidRPr="004C56B9"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10.7. </w:t>
      </w:r>
      <w:r w:rsidRPr="004C56B9">
        <w:rPr>
          <w:rFonts w:ascii="Times New Roman" w:hAnsi="Times New Roman" w:cs="Times New Roman"/>
          <w:sz w:val="24"/>
          <w:szCs w:val="24"/>
          <w:u w:val="single"/>
        </w:rPr>
        <w:t>Quorum</w:t>
      </w:r>
      <w:r>
        <w:rPr>
          <w:rFonts w:ascii="Times New Roman" w:hAnsi="Times New Roman" w:cs="Times New Roman"/>
          <w:sz w:val="24"/>
          <w:szCs w:val="24"/>
        </w:rPr>
        <w:t>.</w:t>
      </w:r>
    </w:p>
    <w:p w14:paraId="2F3A103B" w14:textId="77777777" w:rsidR="00417B01" w:rsidRPr="004C56B9" w:rsidRDefault="00417B01" w:rsidP="00417B01">
      <w:pPr>
        <w:ind w:firstLine="720"/>
        <w:jc w:val="both"/>
        <w:rPr>
          <w:rFonts w:ascii="Times New Roman" w:hAnsi="Times New Roman" w:cs="Times New Roman"/>
          <w:sz w:val="24"/>
          <w:szCs w:val="24"/>
        </w:rPr>
      </w:pPr>
      <w:r w:rsidRPr="004C56B9">
        <w:rPr>
          <w:rFonts w:ascii="Times New Roman" w:hAnsi="Times New Roman" w:cs="Times New Roman"/>
          <w:sz w:val="24"/>
          <w:szCs w:val="24"/>
        </w:rPr>
        <w:t>A majority of the members of any committee shall constitute a quorum for the transaction of business at any committee meeting.</w:t>
      </w:r>
    </w:p>
    <w:p w14:paraId="618D6F5D" w14:textId="77777777" w:rsidR="00417B01" w:rsidRPr="004C56B9" w:rsidRDefault="00417B01" w:rsidP="00417B01">
      <w:pPr>
        <w:jc w:val="both"/>
        <w:rPr>
          <w:rFonts w:ascii="Times New Roman" w:hAnsi="Times New Roman" w:cs="Times New Roman"/>
          <w:sz w:val="24"/>
          <w:szCs w:val="24"/>
        </w:rPr>
      </w:pPr>
    </w:p>
    <w:p w14:paraId="09F62B04" w14:textId="77777777" w:rsidR="00417B01" w:rsidRPr="004C56B9"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10.8. </w:t>
      </w:r>
      <w:r w:rsidRPr="004C56B9">
        <w:rPr>
          <w:rFonts w:ascii="Times New Roman" w:hAnsi="Times New Roman" w:cs="Times New Roman"/>
          <w:sz w:val="24"/>
          <w:szCs w:val="24"/>
          <w:u w:val="single"/>
        </w:rPr>
        <w:t>Voting</w:t>
      </w:r>
      <w:r>
        <w:rPr>
          <w:rFonts w:ascii="Times New Roman" w:hAnsi="Times New Roman" w:cs="Times New Roman"/>
          <w:sz w:val="24"/>
          <w:szCs w:val="24"/>
        </w:rPr>
        <w:t>.</w:t>
      </w:r>
    </w:p>
    <w:p w14:paraId="43DCDEF7" w14:textId="77777777" w:rsidR="00417B01" w:rsidRPr="004C56B9" w:rsidRDefault="00417B01" w:rsidP="00563AB5">
      <w:pPr>
        <w:pStyle w:val="ListParagraph"/>
        <w:numPr>
          <w:ilvl w:val="0"/>
          <w:numId w:val="53"/>
        </w:numPr>
        <w:ind w:firstLine="720"/>
        <w:jc w:val="both"/>
        <w:rPr>
          <w:rFonts w:ascii="Times New Roman" w:hAnsi="Times New Roman" w:cs="Times New Roman"/>
          <w:sz w:val="24"/>
          <w:szCs w:val="24"/>
        </w:rPr>
      </w:pPr>
      <w:r w:rsidRPr="004C56B9">
        <w:rPr>
          <w:rFonts w:ascii="Times New Roman" w:hAnsi="Times New Roman" w:cs="Times New Roman"/>
          <w:sz w:val="24"/>
          <w:szCs w:val="24"/>
        </w:rPr>
        <w:t>Each committee member present at any meeting of a committee shall be entitled to one (1) vote on each matter submitted to a vote of the committee members; provided, however, proxy voting shall not be permitted.</w:t>
      </w:r>
    </w:p>
    <w:p w14:paraId="0B629182" w14:textId="77777777" w:rsidR="00417B01" w:rsidRPr="004C56B9" w:rsidRDefault="00417B01" w:rsidP="00417B01">
      <w:pPr>
        <w:ind w:firstLine="720"/>
        <w:jc w:val="both"/>
        <w:rPr>
          <w:rFonts w:ascii="Times New Roman" w:hAnsi="Times New Roman" w:cs="Times New Roman"/>
          <w:sz w:val="24"/>
          <w:szCs w:val="24"/>
        </w:rPr>
      </w:pPr>
    </w:p>
    <w:p w14:paraId="5F74F1A8" w14:textId="77777777" w:rsidR="00417B01" w:rsidRPr="004C56B9" w:rsidRDefault="00417B01" w:rsidP="00563AB5">
      <w:pPr>
        <w:pStyle w:val="ListParagraph"/>
        <w:numPr>
          <w:ilvl w:val="0"/>
          <w:numId w:val="53"/>
        </w:numPr>
        <w:ind w:firstLine="720"/>
        <w:jc w:val="both"/>
        <w:rPr>
          <w:rFonts w:ascii="Times New Roman" w:hAnsi="Times New Roman" w:cs="Times New Roman"/>
          <w:sz w:val="24"/>
          <w:szCs w:val="24"/>
        </w:rPr>
      </w:pPr>
      <w:r w:rsidRPr="004C56B9">
        <w:rPr>
          <w:rFonts w:ascii="Times New Roman" w:hAnsi="Times New Roman" w:cs="Times New Roman"/>
          <w:sz w:val="24"/>
          <w:szCs w:val="24"/>
        </w:rPr>
        <w:t>A majority vote by the committee members present at a committee meeting at which a quorum is present shall be the act of the committee, unless a greater number is required by resolution of the Board.</w:t>
      </w:r>
    </w:p>
    <w:p w14:paraId="2467942C" w14:textId="77777777" w:rsidR="00417B01" w:rsidRPr="004C56B9" w:rsidRDefault="00417B01" w:rsidP="00417B01">
      <w:pPr>
        <w:jc w:val="both"/>
        <w:rPr>
          <w:rFonts w:ascii="Times New Roman" w:hAnsi="Times New Roman" w:cs="Times New Roman"/>
          <w:sz w:val="24"/>
          <w:szCs w:val="24"/>
        </w:rPr>
      </w:pPr>
    </w:p>
    <w:p w14:paraId="34AC232B" w14:textId="77777777" w:rsidR="00417B01" w:rsidRPr="004C56B9"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10.9. </w:t>
      </w:r>
      <w:r w:rsidRPr="004C56B9">
        <w:rPr>
          <w:rFonts w:ascii="Times New Roman" w:hAnsi="Times New Roman" w:cs="Times New Roman"/>
          <w:sz w:val="24"/>
          <w:szCs w:val="24"/>
          <w:u w:val="single"/>
        </w:rPr>
        <w:t>Action without a Meeting</w:t>
      </w:r>
      <w:r w:rsidRPr="004C56B9">
        <w:rPr>
          <w:rFonts w:ascii="Times New Roman" w:hAnsi="Times New Roman" w:cs="Times New Roman"/>
          <w:sz w:val="24"/>
          <w:szCs w:val="24"/>
        </w:rPr>
        <w:t>.</w:t>
      </w:r>
    </w:p>
    <w:p w14:paraId="4ACDF187" w14:textId="77777777" w:rsidR="00417B01" w:rsidRPr="004C56B9" w:rsidRDefault="00417B01" w:rsidP="00417B01">
      <w:pPr>
        <w:ind w:firstLine="720"/>
        <w:jc w:val="both"/>
        <w:rPr>
          <w:rFonts w:ascii="Times New Roman" w:hAnsi="Times New Roman" w:cs="Times New Roman"/>
          <w:sz w:val="24"/>
          <w:szCs w:val="24"/>
        </w:rPr>
      </w:pPr>
    </w:p>
    <w:p w14:paraId="59B797C4" w14:textId="77777777" w:rsidR="00417B01" w:rsidRPr="004C56B9" w:rsidRDefault="00417B01" w:rsidP="00563AB5">
      <w:pPr>
        <w:pStyle w:val="ListParagraph"/>
        <w:numPr>
          <w:ilvl w:val="0"/>
          <w:numId w:val="54"/>
        </w:numPr>
        <w:ind w:firstLine="720"/>
        <w:jc w:val="both"/>
        <w:rPr>
          <w:rFonts w:ascii="Times New Roman" w:hAnsi="Times New Roman" w:cs="Times New Roman"/>
          <w:sz w:val="24"/>
          <w:szCs w:val="24"/>
        </w:rPr>
      </w:pPr>
      <w:r w:rsidRPr="004C56B9">
        <w:rPr>
          <w:rFonts w:ascii="Times New Roman" w:hAnsi="Times New Roman" w:cs="Times New Roman"/>
          <w:sz w:val="24"/>
          <w:szCs w:val="24"/>
        </w:rPr>
        <w:t xml:space="preserve"> Any action required or which may be taken at a committee meeting may be taken without a meeting if a consent in writing, setting forth the action to be so taken, shall be signed by all of the members of the committee. Such consent shall have the same effect as a unanimous Vote.</w:t>
      </w:r>
    </w:p>
    <w:p w14:paraId="73461E3B" w14:textId="77777777" w:rsidR="00417B01" w:rsidRPr="004C56B9" w:rsidRDefault="00417B01" w:rsidP="00417B01">
      <w:pPr>
        <w:ind w:firstLine="720"/>
        <w:jc w:val="both"/>
        <w:rPr>
          <w:rFonts w:ascii="Times New Roman" w:hAnsi="Times New Roman" w:cs="Times New Roman"/>
          <w:sz w:val="24"/>
          <w:szCs w:val="24"/>
        </w:rPr>
      </w:pPr>
    </w:p>
    <w:p w14:paraId="6402AA14" w14:textId="77777777" w:rsidR="00417B01" w:rsidRPr="004C56B9" w:rsidRDefault="00417B01" w:rsidP="00563AB5">
      <w:pPr>
        <w:pStyle w:val="ListParagraph"/>
        <w:numPr>
          <w:ilvl w:val="0"/>
          <w:numId w:val="54"/>
        </w:numPr>
        <w:ind w:firstLine="720"/>
        <w:jc w:val="both"/>
        <w:rPr>
          <w:rFonts w:ascii="Times New Roman" w:hAnsi="Times New Roman" w:cs="Times New Roman"/>
          <w:sz w:val="24"/>
          <w:szCs w:val="24"/>
        </w:rPr>
      </w:pPr>
      <w:r w:rsidRPr="004C56B9">
        <w:rPr>
          <w:rFonts w:ascii="Times New Roman" w:hAnsi="Times New Roman" w:cs="Times New Roman"/>
          <w:sz w:val="24"/>
          <w:szCs w:val="24"/>
        </w:rPr>
        <w:t xml:space="preserve"> Any action required or which may be taken at a committee meeting may be taken by means of a conference telephone or similar communications equipment by means of which all persons participating in the meeting can hear each other at the same time.</w:t>
      </w:r>
    </w:p>
    <w:p w14:paraId="5543A9CA" w14:textId="77777777" w:rsidR="00417B01" w:rsidRPr="004C56B9" w:rsidRDefault="00417B01" w:rsidP="00417B01">
      <w:pPr>
        <w:jc w:val="both"/>
        <w:rPr>
          <w:rFonts w:ascii="Times New Roman" w:hAnsi="Times New Roman" w:cs="Times New Roman"/>
          <w:sz w:val="24"/>
          <w:szCs w:val="24"/>
        </w:rPr>
      </w:pPr>
    </w:p>
    <w:p w14:paraId="1FD59323" w14:textId="77777777" w:rsidR="00417B01" w:rsidRPr="004C56B9" w:rsidRDefault="00417B01" w:rsidP="00417B01">
      <w:pPr>
        <w:jc w:val="center"/>
        <w:rPr>
          <w:rFonts w:ascii="Times New Roman" w:hAnsi="Times New Roman" w:cs="Times New Roman"/>
          <w:b/>
          <w:sz w:val="24"/>
          <w:szCs w:val="24"/>
          <w:u w:val="single"/>
        </w:rPr>
      </w:pPr>
      <w:r w:rsidRPr="004C56B9">
        <w:rPr>
          <w:rFonts w:ascii="Times New Roman" w:hAnsi="Times New Roman" w:cs="Times New Roman"/>
          <w:b/>
          <w:sz w:val="24"/>
          <w:szCs w:val="24"/>
          <w:u w:val="single"/>
        </w:rPr>
        <w:t>ARTICLE XI -OFFICERS</w:t>
      </w:r>
    </w:p>
    <w:p w14:paraId="5F7A56A4" w14:textId="77777777" w:rsidR="00417B01" w:rsidRPr="004C56B9" w:rsidRDefault="00417B01" w:rsidP="00417B01">
      <w:pPr>
        <w:jc w:val="both"/>
        <w:rPr>
          <w:rFonts w:ascii="Times New Roman" w:hAnsi="Times New Roman" w:cs="Times New Roman"/>
          <w:sz w:val="24"/>
          <w:szCs w:val="24"/>
        </w:rPr>
      </w:pPr>
    </w:p>
    <w:p w14:paraId="735AC2DE" w14:textId="77777777" w:rsidR="00417B01" w:rsidRPr="004C56B9"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11.1. </w:t>
      </w:r>
      <w:r w:rsidRPr="004C56B9">
        <w:rPr>
          <w:rFonts w:ascii="Times New Roman" w:hAnsi="Times New Roman" w:cs="Times New Roman"/>
          <w:sz w:val="24"/>
          <w:szCs w:val="24"/>
          <w:u w:val="single"/>
        </w:rPr>
        <w:t>Designation</w:t>
      </w:r>
      <w:r>
        <w:rPr>
          <w:rFonts w:ascii="Times New Roman" w:hAnsi="Times New Roman" w:cs="Times New Roman"/>
          <w:sz w:val="24"/>
          <w:szCs w:val="24"/>
        </w:rPr>
        <w:t>.</w:t>
      </w:r>
    </w:p>
    <w:p w14:paraId="7BF2B110" w14:textId="77777777" w:rsidR="00417B01" w:rsidRPr="004C56B9" w:rsidRDefault="00417B01" w:rsidP="00417B01">
      <w:pPr>
        <w:ind w:firstLine="720"/>
        <w:jc w:val="both"/>
        <w:rPr>
          <w:rFonts w:ascii="Times New Roman" w:hAnsi="Times New Roman" w:cs="Times New Roman"/>
          <w:sz w:val="24"/>
          <w:szCs w:val="24"/>
        </w:rPr>
      </w:pPr>
      <w:r w:rsidRPr="004C56B9">
        <w:rPr>
          <w:rFonts w:ascii="Times New Roman" w:hAnsi="Times New Roman" w:cs="Times New Roman"/>
          <w:sz w:val="24"/>
          <w:szCs w:val="24"/>
        </w:rPr>
        <w:t>The officers of the Association shall consist of a president, one or more vice-presidents (as determined necessary by the Board), a secretary and a treasurer. The Association shall also have such other Officers, assistant officers and agents as may be deemed necessary or appropriate by the Board from time to time.</w:t>
      </w:r>
    </w:p>
    <w:p w14:paraId="287F9ABD" w14:textId="77777777" w:rsidR="00417B01" w:rsidRPr="004C56B9" w:rsidRDefault="00417B01" w:rsidP="00417B01">
      <w:pPr>
        <w:jc w:val="both"/>
        <w:rPr>
          <w:rFonts w:ascii="Times New Roman" w:hAnsi="Times New Roman" w:cs="Times New Roman"/>
          <w:sz w:val="24"/>
          <w:szCs w:val="24"/>
        </w:rPr>
      </w:pPr>
    </w:p>
    <w:p w14:paraId="42601C1A" w14:textId="77777777" w:rsidR="00417B01" w:rsidRPr="004C56B9"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11.2. </w:t>
      </w:r>
      <w:r w:rsidRPr="004C56B9">
        <w:rPr>
          <w:rFonts w:ascii="Times New Roman" w:hAnsi="Times New Roman" w:cs="Times New Roman"/>
          <w:sz w:val="24"/>
          <w:szCs w:val="24"/>
          <w:u w:val="single"/>
        </w:rPr>
        <w:t>Duties</w:t>
      </w:r>
      <w:r>
        <w:rPr>
          <w:rFonts w:ascii="Times New Roman" w:hAnsi="Times New Roman" w:cs="Times New Roman"/>
          <w:sz w:val="24"/>
          <w:szCs w:val="24"/>
        </w:rPr>
        <w:t>.</w:t>
      </w:r>
    </w:p>
    <w:p w14:paraId="7C22EA4F" w14:textId="77777777" w:rsidR="00417B01" w:rsidRPr="004C56B9" w:rsidRDefault="00417B01" w:rsidP="00417B01">
      <w:pPr>
        <w:ind w:firstLine="720"/>
        <w:jc w:val="both"/>
        <w:rPr>
          <w:rFonts w:ascii="Times New Roman" w:hAnsi="Times New Roman" w:cs="Times New Roman"/>
          <w:sz w:val="24"/>
          <w:szCs w:val="24"/>
        </w:rPr>
      </w:pPr>
      <w:r w:rsidRPr="004C56B9">
        <w:rPr>
          <w:rFonts w:ascii="Times New Roman" w:hAnsi="Times New Roman" w:cs="Times New Roman"/>
          <w:sz w:val="24"/>
          <w:szCs w:val="24"/>
        </w:rPr>
        <w:t>The officers of the Association shall have the following duties:</w:t>
      </w:r>
    </w:p>
    <w:p w14:paraId="6283C2DF" w14:textId="77777777" w:rsidR="00417B01" w:rsidRPr="004C56B9" w:rsidRDefault="00417B01" w:rsidP="00417B01">
      <w:pPr>
        <w:jc w:val="both"/>
        <w:rPr>
          <w:rFonts w:ascii="Times New Roman" w:hAnsi="Times New Roman" w:cs="Times New Roman"/>
          <w:sz w:val="24"/>
          <w:szCs w:val="24"/>
        </w:rPr>
      </w:pPr>
    </w:p>
    <w:p w14:paraId="73D7CDAF" w14:textId="77777777" w:rsidR="00417B01" w:rsidRDefault="00417B01" w:rsidP="00563AB5">
      <w:pPr>
        <w:pStyle w:val="ListParagraph"/>
        <w:numPr>
          <w:ilvl w:val="0"/>
          <w:numId w:val="55"/>
        </w:numPr>
        <w:jc w:val="both"/>
        <w:rPr>
          <w:rFonts w:ascii="Times New Roman" w:hAnsi="Times New Roman" w:cs="Times New Roman"/>
          <w:sz w:val="24"/>
          <w:szCs w:val="24"/>
        </w:rPr>
      </w:pPr>
      <w:r w:rsidRPr="004C56B9">
        <w:rPr>
          <w:rFonts w:ascii="Times New Roman" w:hAnsi="Times New Roman" w:cs="Times New Roman"/>
          <w:sz w:val="24"/>
          <w:szCs w:val="24"/>
          <w:u w:val="single"/>
        </w:rPr>
        <w:t>President</w:t>
      </w:r>
      <w:r w:rsidRPr="004C56B9">
        <w:rPr>
          <w:rFonts w:ascii="Times New Roman" w:hAnsi="Times New Roman" w:cs="Times New Roman"/>
          <w:sz w:val="24"/>
          <w:szCs w:val="24"/>
        </w:rPr>
        <w:t>.</w:t>
      </w:r>
    </w:p>
    <w:p w14:paraId="38FAA943" w14:textId="77777777" w:rsidR="00417B01" w:rsidRDefault="00417B01" w:rsidP="00417B01">
      <w:pPr>
        <w:pStyle w:val="ListParagraph"/>
        <w:jc w:val="both"/>
        <w:rPr>
          <w:rFonts w:ascii="Times New Roman" w:hAnsi="Times New Roman" w:cs="Times New Roman"/>
          <w:sz w:val="24"/>
          <w:szCs w:val="24"/>
          <w:u w:val="single"/>
        </w:rPr>
      </w:pPr>
    </w:p>
    <w:p w14:paraId="033C3E65" w14:textId="77777777" w:rsidR="00417B01" w:rsidRDefault="00417B01" w:rsidP="00417B01">
      <w:pPr>
        <w:pStyle w:val="ListParagraph"/>
        <w:ind w:firstLine="720"/>
        <w:jc w:val="both"/>
        <w:rPr>
          <w:rFonts w:ascii="Times New Roman" w:hAnsi="Times New Roman" w:cs="Times New Roman"/>
          <w:sz w:val="24"/>
          <w:szCs w:val="24"/>
        </w:rPr>
      </w:pPr>
      <w:r w:rsidRPr="004C56B9">
        <w:rPr>
          <w:rFonts w:ascii="Times New Roman" w:hAnsi="Times New Roman" w:cs="Times New Roman"/>
          <w:sz w:val="24"/>
          <w:szCs w:val="24"/>
        </w:rPr>
        <w:t>The President shall be the chief executive officer of the Association, having general overall supervision of all the business and officers of the Association, subject to the directions of the Board. He shall preside at all meetings of the Members and Board, and shall be an ex officio member of all standing committees. He shall execute any deeds, mortgages, notes (or</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39324E02" w14:textId="77777777" w:rsidR="00417B01" w:rsidRPr="004C56B9" w:rsidRDefault="00417B01" w:rsidP="00417B01">
      <w:pPr>
        <w:pStyle w:val="ListParagraph"/>
        <w:jc w:val="both"/>
        <w:rPr>
          <w:rFonts w:ascii="Times New Roman" w:hAnsi="Times New Roman" w:cs="Times New Roman"/>
          <w:sz w:val="24"/>
          <w:szCs w:val="24"/>
        </w:rPr>
      </w:pPr>
      <w:r w:rsidRPr="004C56B9">
        <w:rPr>
          <w:rFonts w:ascii="Times New Roman" w:hAnsi="Times New Roman" w:cs="Times New Roman"/>
          <w:sz w:val="24"/>
          <w:szCs w:val="24"/>
        </w:rPr>
        <w:t>other evidence of indebtedness), bonds, contracts or other instruments which are duly authorized to be executed, except where the same are required or permitted by law to be otherwise signed and executed, and except where the execution thereof is expressly delegated by the Board to some other officer or agent of the Association. He shall perform any and all other duties incident to the office of President and such other duties as may be prescribed by the Board from time to time.</w:t>
      </w:r>
    </w:p>
    <w:p w14:paraId="59E767BD" w14:textId="77777777" w:rsidR="00417B01" w:rsidRPr="004C56B9" w:rsidRDefault="00417B01" w:rsidP="00417B01">
      <w:pPr>
        <w:jc w:val="both"/>
        <w:rPr>
          <w:rFonts w:ascii="Times New Roman" w:hAnsi="Times New Roman" w:cs="Times New Roman"/>
          <w:sz w:val="24"/>
          <w:szCs w:val="24"/>
        </w:rPr>
      </w:pPr>
    </w:p>
    <w:p w14:paraId="1D83934E" w14:textId="77777777" w:rsidR="00417B01" w:rsidRDefault="00417B01" w:rsidP="00563AB5">
      <w:pPr>
        <w:pStyle w:val="ListParagraph"/>
        <w:numPr>
          <w:ilvl w:val="0"/>
          <w:numId w:val="55"/>
        </w:numPr>
        <w:jc w:val="both"/>
        <w:rPr>
          <w:rFonts w:ascii="Times New Roman" w:hAnsi="Times New Roman" w:cs="Times New Roman"/>
          <w:sz w:val="24"/>
          <w:szCs w:val="24"/>
        </w:rPr>
      </w:pPr>
      <w:r w:rsidRPr="004C56B9">
        <w:rPr>
          <w:rFonts w:ascii="Times New Roman" w:hAnsi="Times New Roman" w:cs="Times New Roman"/>
          <w:sz w:val="24"/>
          <w:szCs w:val="24"/>
          <w:u w:val="single"/>
        </w:rPr>
        <w:t>Vice-President</w:t>
      </w:r>
      <w:r w:rsidRPr="004C56B9">
        <w:rPr>
          <w:rFonts w:ascii="Times New Roman" w:hAnsi="Times New Roman" w:cs="Times New Roman"/>
          <w:sz w:val="24"/>
          <w:szCs w:val="24"/>
        </w:rPr>
        <w:t>.</w:t>
      </w:r>
    </w:p>
    <w:p w14:paraId="5BB6E26A" w14:textId="77777777" w:rsidR="00417B01" w:rsidRDefault="00417B01" w:rsidP="00417B01">
      <w:pPr>
        <w:pStyle w:val="ListParagraph"/>
        <w:jc w:val="both"/>
        <w:rPr>
          <w:rFonts w:ascii="Times New Roman" w:hAnsi="Times New Roman" w:cs="Times New Roman"/>
          <w:sz w:val="24"/>
          <w:szCs w:val="24"/>
          <w:u w:val="single"/>
        </w:rPr>
      </w:pPr>
    </w:p>
    <w:p w14:paraId="1218D680" w14:textId="77777777" w:rsidR="00417B01" w:rsidRPr="004C56B9" w:rsidRDefault="00417B01" w:rsidP="00417B01">
      <w:pPr>
        <w:pStyle w:val="ListParagraph"/>
        <w:ind w:firstLine="720"/>
        <w:jc w:val="both"/>
        <w:rPr>
          <w:rFonts w:ascii="Times New Roman" w:hAnsi="Times New Roman" w:cs="Times New Roman"/>
          <w:sz w:val="24"/>
          <w:szCs w:val="24"/>
        </w:rPr>
      </w:pPr>
      <w:r w:rsidRPr="004C56B9">
        <w:rPr>
          <w:rFonts w:ascii="Times New Roman" w:hAnsi="Times New Roman" w:cs="Times New Roman"/>
          <w:sz w:val="24"/>
          <w:szCs w:val="24"/>
        </w:rPr>
        <w:t>In the absence of the President or in the event of his death, inability or refusal to act, the Vice-President (or in the event there be more than one vice-president, the Vice-Presidents in the order designated at the time of their election, or in the absence of any designation, then in the order of their election) shall perform the duties of the President and, when so acting, shall have all the powers of and be subject to all the restrictions upon the President.. Any Vice- President shall perform such duties as from time to time may be assigned to him by the President or by the Board.</w:t>
      </w:r>
    </w:p>
    <w:p w14:paraId="5DE9A5BE" w14:textId="77777777" w:rsidR="00417B01" w:rsidRPr="004C56B9" w:rsidRDefault="00417B01" w:rsidP="00417B01">
      <w:pPr>
        <w:jc w:val="both"/>
        <w:rPr>
          <w:rFonts w:ascii="Times New Roman" w:hAnsi="Times New Roman" w:cs="Times New Roman"/>
          <w:sz w:val="24"/>
          <w:szCs w:val="24"/>
        </w:rPr>
      </w:pPr>
    </w:p>
    <w:p w14:paraId="67886188" w14:textId="77777777" w:rsidR="00417B01" w:rsidRDefault="00417B01" w:rsidP="00563AB5">
      <w:pPr>
        <w:pStyle w:val="ListParagraph"/>
        <w:numPr>
          <w:ilvl w:val="0"/>
          <w:numId w:val="55"/>
        </w:numPr>
        <w:jc w:val="both"/>
        <w:rPr>
          <w:rFonts w:ascii="Times New Roman" w:hAnsi="Times New Roman" w:cs="Times New Roman"/>
          <w:sz w:val="24"/>
          <w:szCs w:val="24"/>
        </w:rPr>
      </w:pPr>
      <w:r w:rsidRPr="004C56B9">
        <w:rPr>
          <w:rFonts w:ascii="Times New Roman" w:hAnsi="Times New Roman" w:cs="Times New Roman"/>
          <w:sz w:val="24"/>
          <w:szCs w:val="24"/>
          <w:u w:val="single"/>
        </w:rPr>
        <w:t>Secretary</w:t>
      </w:r>
      <w:r w:rsidRPr="004C56B9">
        <w:rPr>
          <w:rFonts w:ascii="Times New Roman" w:hAnsi="Times New Roman" w:cs="Times New Roman"/>
          <w:sz w:val="24"/>
          <w:szCs w:val="24"/>
        </w:rPr>
        <w:t>.</w:t>
      </w:r>
    </w:p>
    <w:p w14:paraId="761293BE" w14:textId="77777777" w:rsidR="00417B01" w:rsidRDefault="00417B01" w:rsidP="00417B01">
      <w:pPr>
        <w:pStyle w:val="ListParagraph"/>
        <w:jc w:val="both"/>
        <w:rPr>
          <w:rFonts w:ascii="Times New Roman" w:hAnsi="Times New Roman" w:cs="Times New Roman"/>
          <w:sz w:val="24"/>
          <w:szCs w:val="24"/>
        </w:rPr>
      </w:pPr>
    </w:p>
    <w:p w14:paraId="41BACB19" w14:textId="77777777" w:rsidR="00417B01" w:rsidRPr="004C56B9" w:rsidRDefault="00417B01" w:rsidP="00417B01">
      <w:pPr>
        <w:pStyle w:val="ListParagraph"/>
        <w:ind w:firstLine="720"/>
        <w:jc w:val="both"/>
        <w:rPr>
          <w:rFonts w:ascii="Times New Roman" w:hAnsi="Times New Roman" w:cs="Times New Roman"/>
          <w:sz w:val="24"/>
          <w:szCs w:val="24"/>
        </w:rPr>
      </w:pPr>
      <w:r w:rsidRPr="004C56B9">
        <w:rPr>
          <w:rFonts w:ascii="Times New Roman" w:hAnsi="Times New Roman" w:cs="Times New Roman"/>
          <w:sz w:val="24"/>
          <w:szCs w:val="24"/>
        </w:rPr>
        <w:t>The Secretary shall have custody of the corporate seal (if one is required or obtained) and maintain all of the corporate records except those maintained by the Treasurer, shall cause the minutes of all meetings of the membership and of the Board to be taken, shall have the primary responsibility, but not the exclusive right; to give notices required by these Bylaws, and shall perform any and all other duties incident to the office of Secretary and such other duties as from time to time may be prescribed by the Board or the President. The Secretary may attest to any agreement or recordable instrument on behalf of the Association, but such attestation is not required.</w:t>
      </w:r>
    </w:p>
    <w:p w14:paraId="360E474A" w14:textId="77777777" w:rsidR="00417B01" w:rsidRPr="004C56B9" w:rsidRDefault="00417B01" w:rsidP="00417B01">
      <w:pPr>
        <w:jc w:val="both"/>
        <w:rPr>
          <w:rFonts w:ascii="Times New Roman" w:hAnsi="Times New Roman" w:cs="Times New Roman"/>
          <w:sz w:val="24"/>
          <w:szCs w:val="24"/>
        </w:rPr>
      </w:pPr>
    </w:p>
    <w:p w14:paraId="5CD1A71D" w14:textId="77777777" w:rsidR="00417B01" w:rsidRDefault="00417B01" w:rsidP="00563AB5">
      <w:pPr>
        <w:pStyle w:val="ListParagraph"/>
        <w:numPr>
          <w:ilvl w:val="0"/>
          <w:numId w:val="55"/>
        </w:numPr>
        <w:jc w:val="both"/>
        <w:rPr>
          <w:rFonts w:ascii="Times New Roman" w:hAnsi="Times New Roman" w:cs="Times New Roman"/>
          <w:sz w:val="24"/>
          <w:szCs w:val="24"/>
        </w:rPr>
      </w:pPr>
      <w:r w:rsidRPr="004C56B9">
        <w:rPr>
          <w:rFonts w:ascii="Times New Roman" w:hAnsi="Times New Roman" w:cs="Times New Roman"/>
          <w:sz w:val="24"/>
          <w:szCs w:val="24"/>
          <w:u w:val="single"/>
        </w:rPr>
        <w:t>Treasurer</w:t>
      </w:r>
      <w:r w:rsidRPr="004C56B9">
        <w:rPr>
          <w:rFonts w:ascii="Times New Roman" w:hAnsi="Times New Roman" w:cs="Times New Roman"/>
          <w:sz w:val="24"/>
          <w:szCs w:val="24"/>
        </w:rPr>
        <w:t>.</w:t>
      </w:r>
    </w:p>
    <w:p w14:paraId="7204FD71" w14:textId="77777777" w:rsidR="00417B01" w:rsidRDefault="00417B01" w:rsidP="00417B01">
      <w:pPr>
        <w:pStyle w:val="ListParagraph"/>
        <w:jc w:val="both"/>
        <w:rPr>
          <w:rFonts w:ascii="Times New Roman" w:hAnsi="Times New Roman" w:cs="Times New Roman"/>
          <w:sz w:val="24"/>
          <w:szCs w:val="24"/>
        </w:rPr>
      </w:pPr>
    </w:p>
    <w:p w14:paraId="447BC632" w14:textId="77777777" w:rsidR="00417B01" w:rsidRPr="004C56B9" w:rsidRDefault="00417B01" w:rsidP="00417B01">
      <w:pPr>
        <w:pStyle w:val="ListParagraph"/>
        <w:ind w:firstLine="720"/>
        <w:jc w:val="both"/>
        <w:rPr>
          <w:rFonts w:ascii="Times New Roman" w:hAnsi="Times New Roman" w:cs="Times New Roman"/>
          <w:sz w:val="24"/>
          <w:szCs w:val="24"/>
        </w:rPr>
      </w:pPr>
      <w:r w:rsidRPr="004C56B9">
        <w:rPr>
          <w:rFonts w:ascii="Times New Roman" w:hAnsi="Times New Roman" w:cs="Times New Roman"/>
          <w:sz w:val="24"/>
          <w:szCs w:val="24"/>
        </w:rPr>
        <w:t>The Treasurer shall have charge and custody of all corporate funds and financial records, shall keep full and accurate accounts of receipts and disbursements and render accounts thereof at the annual meetings of the Board and the membership and whenever else required by the Board or the President; shall deposit all monies and other valuable effects in the name of and to the credit of the Association in such depositories as may be designated from time to time by the Board; and shall perform any and all other duties incident to the office of Treasurer and such other duties as may be prescribed by the Board or the President. The Tr</w:t>
      </w:r>
      <w:r>
        <w:rPr>
          <w:rFonts w:ascii="Times New Roman" w:hAnsi="Times New Roman" w:cs="Times New Roman"/>
          <w:sz w:val="24"/>
          <w:szCs w:val="24"/>
        </w:rPr>
        <w:t>easurer shall collect all assess</w:t>
      </w:r>
      <w:r w:rsidRPr="004C56B9">
        <w:rPr>
          <w:rFonts w:ascii="Times New Roman" w:hAnsi="Times New Roman" w:cs="Times New Roman"/>
          <w:sz w:val="24"/>
          <w:szCs w:val="24"/>
        </w:rPr>
        <w:t>ments under the Declaration and shall promptly report the status of collections and of all delinquencies to the Board. The Association may hire a manager or other qualified individual or entity to perform any or all of the duties of the Treasurer.</w:t>
      </w:r>
    </w:p>
    <w:p w14:paraId="5B6F469A" w14:textId="77777777" w:rsidR="00417B01" w:rsidRPr="004C56B9" w:rsidRDefault="00417B01" w:rsidP="00417B01">
      <w:pPr>
        <w:jc w:val="both"/>
        <w:rPr>
          <w:rFonts w:ascii="Times New Roman" w:hAnsi="Times New Roman" w:cs="Times New Roman"/>
          <w:sz w:val="24"/>
          <w:szCs w:val="24"/>
        </w:rPr>
      </w:pPr>
    </w:p>
    <w:p w14:paraId="56F46500" w14:textId="77777777" w:rsidR="00417B01"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11.3. </w:t>
      </w:r>
      <w:r w:rsidRPr="004C56B9">
        <w:rPr>
          <w:rFonts w:ascii="Times New Roman" w:hAnsi="Times New Roman" w:cs="Times New Roman"/>
          <w:sz w:val="24"/>
          <w:szCs w:val="24"/>
          <w:u w:val="single"/>
        </w:rPr>
        <w:t>Election and Term</w:t>
      </w:r>
      <w:r>
        <w:rPr>
          <w:rFonts w:ascii="Times New Roman" w:hAnsi="Times New Roman" w:cs="Times New Roman"/>
          <w:sz w:val="24"/>
          <w:szCs w:val="24"/>
        </w:rPr>
        <w:t>.</w:t>
      </w:r>
    </w:p>
    <w:p w14:paraId="78D38FC8" w14:textId="77777777" w:rsidR="00417B01" w:rsidRDefault="00417B01" w:rsidP="00417B01">
      <w:pPr>
        <w:jc w:val="both"/>
        <w:rPr>
          <w:rFonts w:ascii="Times New Roman" w:hAnsi="Times New Roman" w:cs="Times New Roman"/>
          <w:sz w:val="24"/>
          <w:szCs w:val="24"/>
        </w:rPr>
      </w:pPr>
    </w:p>
    <w:p w14:paraId="673FE33D" w14:textId="77777777" w:rsidR="00417B01" w:rsidRPr="00AF09FF" w:rsidRDefault="00417B01" w:rsidP="00563AB5">
      <w:pPr>
        <w:pStyle w:val="ListParagraph"/>
        <w:numPr>
          <w:ilvl w:val="0"/>
          <w:numId w:val="56"/>
        </w:numPr>
        <w:ind w:left="360" w:firstLine="360"/>
        <w:jc w:val="both"/>
        <w:rPr>
          <w:rFonts w:ascii="Times New Roman" w:hAnsi="Times New Roman" w:cs="Times New Roman"/>
          <w:sz w:val="24"/>
          <w:szCs w:val="24"/>
        </w:rPr>
      </w:pPr>
      <w:r w:rsidRPr="004C56B9">
        <w:rPr>
          <w:rFonts w:ascii="Times New Roman" w:hAnsi="Times New Roman" w:cs="Times New Roman"/>
          <w:sz w:val="24"/>
          <w:szCs w:val="24"/>
        </w:rPr>
        <w:t>Each person named as an officer in the Articles of. Incorporation shall hold office until the first annual meeting of the Board and until his successor shall have been elected and qualified, or until his earlier resignation, disqualification, removal from office or death.</w:t>
      </w:r>
      <w:r>
        <w:rPr>
          <w:rFonts w:ascii="Times New Roman" w:hAnsi="Times New Roman" w:cs="Times New Roman"/>
          <w:sz w:val="24"/>
          <w:szCs w:val="24"/>
        </w:rPr>
        <w:br w:type="page"/>
      </w:r>
    </w:p>
    <w:p w14:paraId="18FD9778" w14:textId="77777777" w:rsidR="00417B01" w:rsidRPr="004C56B9" w:rsidRDefault="00417B01" w:rsidP="00563AB5">
      <w:pPr>
        <w:pStyle w:val="ListParagraph"/>
        <w:numPr>
          <w:ilvl w:val="0"/>
          <w:numId w:val="56"/>
        </w:numPr>
        <w:ind w:firstLine="720"/>
        <w:jc w:val="both"/>
        <w:rPr>
          <w:rFonts w:ascii="Times New Roman" w:hAnsi="Times New Roman" w:cs="Times New Roman"/>
          <w:sz w:val="24"/>
          <w:szCs w:val="24"/>
        </w:rPr>
      </w:pPr>
      <w:r w:rsidRPr="004C56B9">
        <w:rPr>
          <w:rFonts w:ascii="Times New Roman" w:hAnsi="Times New Roman" w:cs="Times New Roman"/>
          <w:sz w:val="24"/>
          <w:szCs w:val="24"/>
        </w:rPr>
        <w:t>At each annual meeting of the Board, a majority of the directors then in office shall elect the officers of the Association for the ensuing year. The Board may elect the same person to fill any two or more offices, and the failure to elect a president, vice-president, secretary or treasurer shall not affect the existence of the Association. No officer except the President need be a member of the Board, but after the Turnover Meeting each officer shall be a Member of the Association.</w:t>
      </w:r>
    </w:p>
    <w:p w14:paraId="53A8972E" w14:textId="77777777" w:rsidR="00417B01" w:rsidRPr="004C56B9" w:rsidRDefault="00417B01" w:rsidP="00417B01">
      <w:pPr>
        <w:ind w:firstLine="720"/>
        <w:jc w:val="both"/>
        <w:rPr>
          <w:rFonts w:ascii="Times New Roman" w:hAnsi="Times New Roman" w:cs="Times New Roman"/>
          <w:sz w:val="24"/>
          <w:szCs w:val="24"/>
        </w:rPr>
      </w:pPr>
    </w:p>
    <w:p w14:paraId="05BCAF95" w14:textId="77777777" w:rsidR="00417B01" w:rsidRPr="004C56B9" w:rsidRDefault="00417B01" w:rsidP="00563AB5">
      <w:pPr>
        <w:pStyle w:val="ListParagraph"/>
        <w:numPr>
          <w:ilvl w:val="0"/>
          <w:numId w:val="56"/>
        </w:numPr>
        <w:ind w:firstLine="720"/>
        <w:jc w:val="both"/>
        <w:rPr>
          <w:rFonts w:ascii="Times New Roman" w:hAnsi="Times New Roman" w:cs="Times New Roman"/>
          <w:sz w:val="24"/>
          <w:szCs w:val="24"/>
        </w:rPr>
      </w:pPr>
      <w:r w:rsidRPr="004C56B9">
        <w:rPr>
          <w:rFonts w:ascii="Times New Roman" w:hAnsi="Times New Roman" w:cs="Times New Roman"/>
          <w:sz w:val="24"/>
          <w:szCs w:val="24"/>
        </w:rPr>
        <w:t>Each officer shall hold office for the term of one (1) year and until his successor shall have been elected and qualified, or until his earlier resignation, disqualification, removal from office or death.</w:t>
      </w:r>
    </w:p>
    <w:p w14:paraId="32A8A1E0" w14:textId="77777777" w:rsidR="00417B01" w:rsidRPr="004C56B9" w:rsidRDefault="00417B01" w:rsidP="00417B01">
      <w:pPr>
        <w:jc w:val="both"/>
        <w:rPr>
          <w:rFonts w:ascii="Times New Roman" w:hAnsi="Times New Roman" w:cs="Times New Roman"/>
          <w:sz w:val="24"/>
          <w:szCs w:val="24"/>
        </w:rPr>
      </w:pPr>
    </w:p>
    <w:p w14:paraId="0A56D170" w14:textId="77777777" w:rsidR="00417B01" w:rsidRPr="004C56B9"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11.4. </w:t>
      </w:r>
      <w:r w:rsidRPr="004C56B9">
        <w:rPr>
          <w:rFonts w:ascii="Times New Roman" w:hAnsi="Times New Roman" w:cs="Times New Roman"/>
          <w:sz w:val="24"/>
          <w:szCs w:val="24"/>
          <w:u w:val="single"/>
        </w:rPr>
        <w:t>Removal of Officers</w:t>
      </w:r>
      <w:r w:rsidRPr="004C56B9">
        <w:rPr>
          <w:rFonts w:ascii="Times New Roman" w:hAnsi="Times New Roman" w:cs="Times New Roman"/>
          <w:sz w:val="24"/>
          <w:szCs w:val="24"/>
        </w:rPr>
        <w:t>.</w:t>
      </w:r>
    </w:p>
    <w:p w14:paraId="3FAD7EF8" w14:textId="77777777" w:rsidR="00417B01" w:rsidRDefault="00417B01" w:rsidP="00417B01">
      <w:pPr>
        <w:jc w:val="both"/>
        <w:rPr>
          <w:rFonts w:ascii="Times New Roman" w:hAnsi="Times New Roman" w:cs="Times New Roman"/>
          <w:sz w:val="24"/>
          <w:szCs w:val="24"/>
        </w:rPr>
      </w:pPr>
    </w:p>
    <w:p w14:paraId="7DECBC4B" w14:textId="77777777" w:rsidR="00417B01" w:rsidRPr="004C56B9" w:rsidRDefault="00417B01" w:rsidP="00417B01">
      <w:pPr>
        <w:ind w:firstLine="720"/>
        <w:jc w:val="both"/>
        <w:rPr>
          <w:rFonts w:ascii="Times New Roman" w:hAnsi="Times New Roman" w:cs="Times New Roman"/>
          <w:sz w:val="24"/>
          <w:szCs w:val="24"/>
        </w:rPr>
      </w:pPr>
      <w:r w:rsidRPr="004C56B9">
        <w:rPr>
          <w:rFonts w:ascii="Times New Roman" w:hAnsi="Times New Roman" w:cs="Times New Roman"/>
          <w:sz w:val="24"/>
          <w:szCs w:val="24"/>
        </w:rPr>
        <w:t>Any officer or agent elected or appointed by the Board may be removed by the Board, with or without cause whenever in its judgment the best interests of the Association will be served thereby.</w:t>
      </w:r>
    </w:p>
    <w:p w14:paraId="7E007F08" w14:textId="77777777" w:rsidR="00417B01" w:rsidRPr="004C56B9" w:rsidRDefault="00417B01" w:rsidP="00417B01">
      <w:pPr>
        <w:jc w:val="both"/>
        <w:rPr>
          <w:rFonts w:ascii="Times New Roman" w:hAnsi="Times New Roman" w:cs="Times New Roman"/>
          <w:sz w:val="24"/>
          <w:szCs w:val="24"/>
        </w:rPr>
      </w:pPr>
    </w:p>
    <w:p w14:paraId="7416446C" w14:textId="77777777" w:rsidR="00417B01"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11.5. </w:t>
      </w:r>
      <w:r w:rsidRPr="005001F8">
        <w:rPr>
          <w:rFonts w:ascii="Times New Roman" w:hAnsi="Times New Roman" w:cs="Times New Roman"/>
          <w:sz w:val="24"/>
          <w:szCs w:val="24"/>
          <w:u w:val="single"/>
        </w:rPr>
        <w:t>Resignation of Officers</w:t>
      </w:r>
      <w:r w:rsidRPr="004C56B9">
        <w:rPr>
          <w:rFonts w:ascii="Times New Roman" w:hAnsi="Times New Roman" w:cs="Times New Roman"/>
          <w:sz w:val="24"/>
          <w:szCs w:val="24"/>
        </w:rPr>
        <w:t>.</w:t>
      </w:r>
    </w:p>
    <w:p w14:paraId="154BE071" w14:textId="77777777" w:rsidR="00417B01" w:rsidRPr="004C56B9" w:rsidRDefault="00417B01" w:rsidP="00417B01">
      <w:pPr>
        <w:ind w:firstLine="720"/>
        <w:jc w:val="both"/>
        <w:rPr>
          <w:rFonts w:ascii="Times New Roman" w:hAnsi="Times New Roman" w:cs="Times New Roman"/>
          <w:sz w:val="24"/>
          <w:szCs w:val="24"/>
        </w:rPr>
      </w:pPr>
      <w:r w:rsidRPr="004C56B9">
        <w:rPr>
          <w:rFonts w:ascii="Times New Roman" w:hAnsi="Times New Roman" w:cs="Times New Roman"/>
          <w:sz w:val="24"/>
          <w:szCs w:val="24"/>
        </w:rPr>
        <w:t>Any officer or agent elected or appointed by the Board may resign such office by providing written notification of such resignation to the President or to the Secretary of the Association, and such resignation shall become effective immediately upon receipt of said notification or at such other date as may be specified in the notification.</w:t>
      </w:r>
    </w:p>
    <w:p w14:paraId="1AEE169C" w14:textId="77777777" w:rsidR="00417B01" w:rsidRPr="004C56B9" w:rsidRDefault="00417B01" w:rsidP="00417B01">
      <w:pPr>
        <w:jc w:val="both"/>
        <w:rPr>
          <w:rFonts w:ascii="Times New Roman" w:hAnsi="Times New Roman" w:cs="Times New Roman"/>
          <w:sz w:val="24"/>
          <w:szCs w:val="24"/>
        </w:rPr>
      </w:pPr>
    </w:p>
    <w:p w14:paraId="3AE6240E" w14:textId="77777777" w:rsidR="00417B01"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11.6. </w:t>
      </w:r>
      <w:r w:rsidRPr="005001F8">
        <w:rPr>
          <w:rFonts w:ascii="Times New Roman" w:hAnsi="Times New Roman" w:cs="Times New Roman"/>
          <w:sz w:val="24"/>
          <w:szCs w:val="24"/>
          <w:u w:val="single"/>
        </w:rPr>
        <w:t>Vacancies</w:t>
      </w:r>
      <w:r>
        <w:rPr>
          <w:rFonts w:ascii="Times New Roman" w:hAnsi="Times New Roman" w:cs="Times New Roman"/>
          <w:sz w:val="24"/>
          <w:szCs w:val="24"/>
        </w:rPr>
        <w:t>.</w:t>
      </w:r>
    </w:p>
    <w:p w14:paraId="2A020E92" w14:textId="77777777" w:rsidR="00417B01" w:rsidRPr="004C56B9" w:rsidRDefault="00417B01" w:rsidP="00417B01">
      <w:pPr>
        <w:ind w:firstLine="720"/>
        <w:jc w:val="both"/>
        <w:rPr>
          <w:rFonts w:ascii="Times New Roman" w:hAnsi="Times New Roman" w:cs="Times New Roman"/>
          <w:sz w:val="24"/>
          <w:szCs w:val="24"/>
        </w:rPr>
      </w:pPr>
      <w:r w:rsidRPr="004C56B9">
        <w:rPr>
          <w:rFonts w:ascii="Times New Roman" w:hAnsi="Times New Roman" w:cs="Times New Roman"/>
          <w:sz w:val="24"/>
          <w:szCs w:val="24"/>
        </w:rPr>
        <w:t>Any vacancy, however occurring, in any office, may be filled by the Board. Any officer so elected shall hold office for the unexpired term of the officer he is replacing.</w:t>
      </w:r>
    </w:p>
    <w:p w14:paraId="2BF5B694" w14:textId="77777777" w:rsidR="00417B01" w:rsidRPr="004C56B9" w:rsidRDefault="00417B01" w:rsidP="00417B01">
      <w:pPr>
        <w:jc w:val="both"/>
        <w:rPr>
          <w:rFonts w:ascii="Times New Roman" w:hAnsi="Times New Roman" w:cs="Times New Roman"/>
          <w:sz w:val="24"/>
          <w:szCs w:val="24"/>
        </w:rPr>
      </w:pPr>
    </w:p>
    <w:p w14:paraId="0C6A26CF" w14:textId="77777777" w:rsidR="00417B01" w:rsidRPr="004C56B9"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11.7. </w:t>
      </w:r>
      <w:r w:rsidRPr="005001F8">
        <w:rPr>
          <w:rFonts w:ascii="Times New Roman" w:hAnsi="Times New Roman" w:cs="Times New Roman"/>
          <w:sz w:val="24"/>
          <w:szCs w:val="24"/>
          <w:u w:val="single"/>
        </w:rPr>
        <w:t>Compensation</w:t>
      </w:r>
      <w:r>
        <w:rPr>
          <w:rFonts w:ascii="Times New Roman" w:hAnsi="Times New Roman" w:cs="Times New Roman"/>
          <w:sz w:val="24"/>
          <w:szCs w:val="24"/>
        </w:rPr>
        <w:t>.</w:t>
      </w:r>
    </w:p>
    <w:p w14:paraId="5F5F7AE9" w14:textId="77777777" w:rsidR="00417B01" w:rsidRPr="004C56B9" w:rsidRDefault="00417B01" w:rsidP="00417B01">
      <w:pPr>
        <w:ind w:firstLine="720"/>
        <w:jc w:val="both"/>
        <w:rPr>
          <w:rFonts w:ascii="Times New Roman" w:hAnsi="Times New Roman" w:cs="Times New Roman"/>
          <w:sz w:val="24"/>
          <w:szCs w:val="24"/>
        </w:rPr>
      </w:pPr>
      <w:r w:rsidRPr="004C56B9">
        <w:rPr>
          <w:rFonts w:ascii="Times New Roman" w:hAnsi="Times New Roman" w:cs="Times New Roman"/>
          <w:sz w:val="24"/>
          <w:szCs w:val="24"/>
        </w:rPr>
        <w:t>At any time after the Turnover Meeting the Board shall have the authority to fix and pay compensation in a reasonable amount to any of its officers for services rendered by reason of said office.</w:t>
      </w:r>
    </w:p>
    <w:p w14:paraId="6CFB20D2" w14:textId="77777777" w:rsidR="00417B01" w:rsidRPr="004C56B9" w:rsidRDefault="00417B01" w:rsidP="00417B01">
      <w:pPr>
        <w:jc w:val="both"/>
        <w:rPr>
          <w:rFonts w:ascii="Times New Roman" w:hAnsi="Times New Roman" w:cs="Times New Roman"/>
          <w:sz w:val="24"/>
          <w:szCs w:val="24"/>
        </w:rPr>
      </w:pPr>
    </w:p>
    <w:p w14:paraId="792712DE" w14:textId="77777777" w:rsidR="00417B01" w:rsidRPr="005001F8" w:rsidRDefault="00417B01" w:rsidP="00417B01">
      <w:pPr>
        <w:jc w:val="center"/>
        <w:rPr>
          <w:rFonts w:ascii="Times New Roman" w:hAnsi="Times New Roman" w:cs="Times New Roman"/>
          <w:b/>
          <w:sz w:val="24"/>
          <w:szCs w:val="24"/>
          <w:u w:val="single"/>
        </w:rPr>
      </w:pPr>
      <w:r w:rsidRPr="005001F8">
        <w:rPr>
          <w:rFonts w:ascii="Times New Roman" w:hAnsi="Times New Roman" w:cs="Times New Roman"/>
          <w:b/>
          <w:sz w:val="24"/>
          <w:szCs w:val="24"/>
          <w:u w:val="single"/>
        </w:rPr>
        <w:t>ARTICLE XII-INDEMNIFICATION OF OFFICERS AND DIRECTORS</w:t>
      </w:r>
    </w:p>
    <w:p w14:paraId="6B0BD524" w14:textId="77777777" w:rsidR="00417B01" w:rsidRPr="004C56B9" w:rsidRDefault="00417B01" w:rsidP="00417B01">
      <w:pPr>
        <w:jc w:val="both"/>
        <w:rPr>
          <w:rFonts w:ascii="Times New Roman" w:hAnsi="Times New Roman" w:cs="Times New Roman"/>
          <w:sz w:val="24"/>
          <w:szCs w:val="24"/>
        </w:rPr>
      </w:pPr>
    </w:p>
    <w:p w14:paraId="3FFCC814" w14:textId="77777777" w:rsidR="00417B01" w:rsidRPr="004C56B9"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12.1. </w:t>
      </w:r>
      <w:r w:rsidRPr="005001F8">
        <w:rPr>
          <w:rFonts w:ascii="Times New Roman" w:hAnsi="Times New Roman" w:cs="Times New Roman"/>
          <w:sz w:val="24"/>
          <w:szCs w:val="24"/>
          <w:u w:val="single"/>
        </w:rPr>
        <w:t>Indemnification for Actions, Suits or Proceedings</w:t>
      </w:r>
      <w:r>
        <w:rPr>
          <w:rFonts w:ascii="Times New Roman" w:hAnsi="Times New Roman" w:cs="Times New Roman"/>
          <w:sz w:val="24"/>
          <w:szCs w:val="24"/>
        </w:rPr>
        <w:t>.</w:t>
      </w:r>
    </w:p>
    <w:p w14:paraId="5F9486CC" w14:textId="77777777" w:rsidR="00417B01" w:rsidRPr="004C56B9" w:rsidRDefault="00417B01" w:rsidP="00417B01">
      <w:pPr>
        <w:ind w:firstLine="720"/>
        <w:jc w:val="both"/>
        <w:rPr>
          <w:rFonts w:ascii="Times New Roman" w:hAnsi="Times New Roman" w:cs="Times New Roman"/>
          <w:sz w:val="24"/>
          <w:szCs w:val="24"/>
        </w:rPr>
      </w:pPr>
      <w:r w:rsidRPr="004C56B9">
        <w:rPr>
          <w:rFonts w:ascii="Times New Roman" w:hAnsi="Times New Roman" w:cs="Times New Roman"/>
          <w:sz w:val="24"/>
          <w:szCs w:val="24"/>
        </w:rPr>
        <w:t>The Association shall indemnify its officers and directors to the extent required or permitted by Florida law.</w:t>
      </w:r>
    </w:p>
    <w:p w14:paraId="600430A6" w14:textId="77777777" w:rsidR="00417B01" w:rsidRPr="004C56B9" w:rsidRDefault="00417B01" w:rsidP="00417B01">
      <w:pPr>
        <w:jc w:val="both"/>
        <w:rPr>
          <w:rFonts w:ascii="Times New Roman" w:hAnsi="Times New Roman" w:cs="Times New Roman"/>
          <w:sz w:val="24"/>
          <w:szCs w:val="24"/>
        </w:rPr>
      </w:pPr>
    </w:p>
    <w:p w14:paraId="1BCB49C4" w14:textId="77777777" w:rsidR="00417B01" w:rsidRPr="004C56B9" w:rsidRDefault="00417B01" w:rsidP="00417B01">
      <w:pPr>
        <w:jc w:val="both"/>
        <w:rPr>
          <w:rFonts w:ascii="Times New Roman" w:hAnsi="Times New Roman" w:cs="Times New Roman"/>
          <w:sz w:val="24"/>
          <w:szCs w:val="24"/>
        </w:rPr>
      </w:pPr>
      <w:r w:rsidRPr="004C56B9">
        <w:rPr>
          <w:rFonts w:ascii="Times New Roman" w:hAnsi="Times New Roman" w:cs="Times New Roman"/>
          <w:sz w:val="24"/>
          <w:szCs w:val="24"/>
        </w:rPr>
        <w:t xml:space="preserve">12.2. </w:t>
      </w:r>
      <w:r w:rsidRPr="005001F8">
        <w:rPr>
          <w:rFonts w:ascii="Times New Roman" w:hAnsi="Times New Roman" w:cs="Times New Roman"/>
          <w:sz w:val="24"/>
          <w:szCs w:val="24"/>
          <w:u w:val="single"/>
        </w:rPr>
        <w:t>Other Indemnification</w:t>
      </w:r>
      <w:r>
        <w:rPr>
          <w:rFonts w:ascii="Times New Roman" w:hAnsi="Times New Roman" w:cs="Times New Roman"/>
          <w:sz w:val="24"/>
          <w:szCs w:val="24"/>
        </w:rPr>
        <w:t>.</w:t>
      </w:r>
    </w:p>
    <w:p w14:paraId="60D9A889" w14:textId="77777777" w:rsidR="00417B01" w:rsidRDefault="00417B01" w:rsidP="00417B01">
      <w:pPr>
        <w:ind w:firstLine="720"/>
        <w:jc w:val="both"/>
        <w:rPr>
          <w:rFonts w:ascii="Times New Roman" w:hAnsi="Times New Roman" w:cs="Times New Roman"/>
          <w:sz w:val="24"/>
          <w:szCs w:val="24"/>
        </w:rPr>
      </w:pPr>
      <w:r w:rsidRPr="004C56B9">
        <w:rPr>
          <w:rFonts w:ascii="Times New Roman" w:hAnsi="Times New Roman" w:cs="Times New Roman"/>
          <w:sz w:val="24"/>
          <w:szCs w:val="24"/>
        </w:rPr>
        <w:t>The indemnification provided by this Article shall not be deemed exclusive of any other rights to which those indemnified may be entitled under any provisions of these Bylaws, or agreement or vote of the Members or disinterested directors or otherwise, both as to actions in an official capacity and as to actions in another capacity while holding such position.</w:t>
      </w:r>
      <w:r>
        <w:rPr>
          <w:rFonts w:ascii="Times New Roman" w:hAnsi="Times New Roman" w:cs="Times New Roman"/>
          <w:sz w:val="24"/>
          <w:szCs w:val="24"/>
        </w:rPr>
        <w:br w:type="page"/>
      </w:r>
    </w:p>
    <w:p w14:paraId="192382CA" w14:textId="77777777" w:rsidR="00417B01" w:rsidRDefault="00417B01" w:rsidP="00417B01">
      <w:pPr>
        <w:jc w:val="both"/>
        <w:rPr>
          <w:rFonts w:ascii="Times New Roman" w:hAnsi="Times New Roman" w:cs="Times New Roman"/>
          <w:sz w:val="24"/>
          <w:szCs w:val="24"/>
        </w:rPr>
      </w:pPr>
      <w:r>
        <w:rPr>
          <w:rFonts w:ascii="Times New Roman" w:hAnsi="Times New Roman" w:cs="Times New Roman"/>
          <w:sz w:val="24"/>
          <w:szCs w:val="24"/>
        </w:rPr>
        <w:t xml:space="preserve">12.3. </w:t>
      </w:r>
      <w:r w:rsidRPr="005001F8">
        <w:rPr>
          <w:rFonts w:ascii="Times New Roman" w:hAnsi="Times New Roman" w:cs="Times New Roman"/>
          <w:sz w:val="24"/>
          <w:szCs w:val="24"/>
          <w:u w:val="single"/>
        </w:rPr>
        <w:t>Liability Insurance</w:t>
      </w:r>
      <w:r>
        <w:rPr>
          <w:rFonts w:ascii="Times New Roman" w:hAnsi="Times New Roman" w:cs="Times New Roman"/>
          <w:sz w:val="24"/>
          <w:szCs w:val="24"/>
        </w:rPr>
        <w:t>.</w:t>
      </w:r>
    </w:p>
    <w:p w14:paraId="025D2BE5"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The Association may purchase and maintain insurance on behalf of any person who is or was a director or officer of the Association, or who is or was serving at the request of the Association as a director or officer of another corporation, partnership, limited liability company, joint venture, trust or other enterprise, against any liability asserted against him or incurred by him in any such capacity, or arising out of his status as such, whether or not the Association shall have indemnified him against such liability under the provisions of this Article.</w:t>
      </w:r>
    </w:p>
    <w:p w14:paraId="4B699F9F" w14:textId="77777777" w:rsidR="00417B01" w:rsidRPr="005001F8" w:rsidRDefault="00417B01" w:rsidP="00417B01">
      <w:pPr>
        <w:jc w:val="both"/>
        <w:rPr>
          <w:rFonts w:ascii="Times New Roman" w:hAnsi="Times New Roman" w:cs="Times New Roman"/>
          <w:sz w:val="24"/>
          <w:szCs w:val="24"/>
        </w:rPr>
      </w:pPr>
    </w:p>
    <w:p w14:paraId="2E1D6FC8" w14:textId="77777777" w:rsidR="00417B01" w:rsidRPr="005001F8" w:rsidRDefault="00417B01" w:rsidP="00417B01">
      <w:pPr>
        <w:jc w:val="center"/>
        <w:rPr>
          <w:rFonts w:ascii="Times New Roman" w:hAnsi="Times New Roman" w:cs="Times New Roman"/>
          <w:b/>
          <w:sz w:val="24"/>
          <w:szCs w:val="24"/>
          <w:u w:val="single"/>
        </w:rPr>
      </w:pPr>
      <w:r w:rsidRPr="005001F8">
        <w:rPr>
          <w:rFonts w:ascii="Times New Roman" w:hAnsi="Times New Roman" w:cs="Times New Roman"/>
          <w:b/>
          <w:sz w:val="24"/>
          <w:szCs w:val="24"/>
          <w:u w:val="single"/>
        </w:rPr>
        <w:t>ARTICLE XIII-ANNUAL BUDGET</w:t>
      </w:r>
    </w:p>
    <w:p w14:paraId="3A560E0B" w14:textId="77777777" w:rsidR="00417B01" w:rsidRPr="005001F8" w:rsidRDefault="00417B01" w:rsidP="00417B01">
      <w:pPr>
        <w:jc w:val="center"/>
        <w:rPr>
          <w:rFonts w:ascii="Times New Roman" w:hAnsi="Times New Roman" w:cs="Times New Roman"/>
          <w:sz w:val="24"/>
          <w:szCs w:val="24"/>
        </w:rPr>
      </w:pPr>
    </w:p>
    <w:p w14:paraId="1265934A"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The annual budget for the Association shall be adopted by the Board. Said budget shall be reasonably detailed and otherwise in compliance with applicable law, and shall show the amounts budgeted by accounts and expense classifications. The budget may include reserve accounts for capital expenditures and deferred maintenance. A copy of such proposed annual budget shall be available to each Member upon request.</w:t>
      </w:r>
    </w:p>
    <w:p w14:paraId="5DD048CF" w14:textId="77777777" w:rsidR="00417B01" w:rsidRPr="005001F8" w:rsidRDefault="00417B01" w:rsidP="00417B01">
      <w:pPr>
        <w:jc w:val="both"/>
        <w:rPr>
          <w:rFonts w:ascii="Times New Roman" w:hAnsi="Times New Roman" w:cs="Times New Roman"/>
          <w:sz w:val="24"/>
          <w:szCs w:val="24"/>
        </w:rPr>
      </w:pPr>
    </w:p>
    <w:p w14:paraId="1A861F9E" w14:textId="77777777" w:rsidR="00417B01" w:rsidRPr="005001F8" w:rsidRDefault="00417B01" w:rsidP="00417B01">
      <w:pPr>
        <w:jc w:val="center"/>
        <w:rPr>
          <w:rFonts w:ascii="Times New Roman" w:hAnsi="Times New Roman" w:cs="Times New Roman"/>
          <w:b/>
          <w:sz w:val="24"/>
          <w:szCs w:val="24"/>
          <w:u w:val="single"/>
        </w:rPr>
      </w:pPr>
      <w:r w:rsidRPr="005001F8">
        <w:rPr>
          <w:rFonts w:ascii="Times New Roman" w:hAnsi="Times New Roman" w:cs="Times New Roman"/>
          <w:b/>
          <w:sz w:val="24"/>
          <w:szCs w:val="24"/>
          <w:u w:val="single"/>
        </w:rPr>
        <w:t>ARTICLE XIV-ASSESSMENTS</w:t>
      </w:r>
    </w:p>
    <w:p w14:paraId="2677B1E3" w14:textId="77777777" w:rsidR="00417B01" w:rsidRPr="005001F8" w:rsidRDefault="00417B01" w:rsidP="00417B01">
      <w:pPr>
        <w:jc w:val="both"/>
        <w:rPr>
          <w:rFonts w:ascii="Times New Roman" w:hAnsi="Times New Roman" w:cs="Times New Roman"/>
          <w:sz w:val="24"/>
          <w:szCs w:val="24"/>
        </w:rPr>
      </w:pPr>
    </w:p>
    <w:p w14:paraId="58F021DD"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14.1. </w:t>
      </w:r>
      <w:r w:rsidRPr="005001F8">
        <w:rPr>
          <w:rFonts w:ascii="Times New Roman" w:hAnsi="Times New Roman" w:cs="Times New Roman"/>
          <w:sz w:val="24"/>
          <w:szCs w:val="24"/>
          <w:u w:val="single"/>
        </w:rPr>
        <w:t>Determination and Payment</w:t>
      </w:r>
      <w:r>
        <w:rPr>
          <w:rFonts w:ascii="Times New Roman" w:hAnsi="Times New Roman" w:cs="Times New Roman"/>
          <w:sz w:val="24"/>
          <w:szCs w:val="24"/>
        </w:rPr>
        <w:t>.</w:t>
      </w:r>
    </w:p>
    <w:p w14:paraId="0F4FF14E"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After adoption of a budget, a determination of the annual General Assessment shall be made by equally apportioning the total sum of said budget among the Lots as provided in the Declaration. The Board shall determine what the assessment period (s) shall be.</w:t>
      </w:r>
    </w:p>
    <w:p w14:paraId="08E904E5" w14:textId="77777777" w:rsidR="00417B01" w:rsidRPr="005001F8" w:rsidRDefault="00417B01" w:rsidP="00417B01">
      <w:pPr>
        <w:jc w:val="both"/>
        <w:rPr>
          <w:rFonts w:ascii="Times New Roman" w:hAnsi="Times New Roman" w:cs="Times New Roman"/>
          <w:sz w:val="24"/>
          <w:szCs w:val="24"/>
        </w:rPr>
      </w:pPr>
    </w:p>
    <w:p w14:paraId="6E6D8A93"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14.2. </w:t>
      </w:r>
      <w:r w:rsidRPr="005001F8">
        <w:rPr>
          <w:rFonts w:ascii="Times New Roman" w:hAnsi="Times New Roman" w:cs="Times New Roman"/>
          <w:sz w:val="24"/>
          <w:szCs w:val="24"/>
          <w:u w:val="single"/>
        </w:rPr>
        <w:t>Notice of Assessment</w:t>
      </w:r>
      <w:r w:rsidRPr="005001F8">
        <w:rPr>
          <w:rFonts w:ascii="Times New Roman" w:hAnsi="Times New Roman" w:cs="Times New Roman"/>
          <w:sz w:val="24"/>
          <w:szCs w:val="24"/>
        </w:rPr>
        <w:t>.</w:t>
      </w:r>
    </w:p>
    <w:p w14:paraId="7B6A0AE1" w14:textId="77777777" w:rsidR="00417B01" w:rsidRPr="005001F8" w:rsidRDefault="00417B01" w:rsidP="00417B01">
      <w:pPr>
        <w:jc w:val="both"/>
        <w:rPr>
          <w:rFonts w:ascii="Times New Roman" w:hAnsi="Times New Roman" w:cs="Times New Roman"/>
          <w:sz w:val="24"/>
          <w:szCs w:val="24"/>
        </w:rPr>
      </w:pPr>
    </w:p>
    <w:p w14:paraId="2E306615"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The Board shall promptly deliver or mail to each Owner or other person who is designated in writing to receive such notice, a statement setting forth the amount of the annual General Assessment, and, as applicable if installment payments are approved by the Board, the amount of each installment and the date(s) on which payment is due. Such payments shall be due and payable without set-off and regardless of whether or not any Owner is sent or actually receives a written notice.</w:t>
      </w:r>
    </w:p>
    <w:p w14:paraId="11C8EF5A" w14:textId="77777777" w:rsidR="00417B01" w:rsidRPr="005001F8" w:rsidRDefault="00417B01" w:rsidP="00417B01">
      <w:pPr>
        <w:jc w:val="both"/>
        <w:rPr>
          <w:rFonts w:ascii="Times New Roman" w:hAnsi="Times New Roman" w:cs="Times New Roman"/>
          <w:sz w:val="24"/>
          <w:szCs w:val="24"/>
        </w:rPr>
      </w:pPr>
    </w:p>
    <w:p w14:paraId="6492FA41"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14.3. </w:t>
      </w:r>
      <w:r w:rsidRPr="005001F8">
        <w:rPr>
          <w:rFonts w:ascii="Times New Roman" w:hAnsi="Times New Roman" w:cs="Times New Roman"/>
          <w:sz w:val="24"/>
          <w:szCs w:val="24"/>
          <w:u w:val="single"/>
        </w:rPr>
        <w:t>Failure to, Adopt Budget</w:t>
      </w:r>
      <w:r w:rsidRPr="005001F8">
        <w:rPr>
          <w:rFonts w:ascii="Times New Roman" w:hAnsi="Times New Roman" w:cs="Times New Roman"/>
          <w:sz w:val="24"/>
          <w:szCs w:val="24"/>
        </w:rPr>
        <w:t>.</w:t>
      </w:r>
    </w:p>
    <w:p w14:paraId="7597700B" w14:textId="77777777" w:rsidR="00417B01" w:rsidRPr="005001F8" w:rsidRDefault="00417B01" w:rsidP="00417B01">
      <w:pPr>
        <w:jc w:val="both"/>
        <w:rPr>
          <w:rFonts w:ascii="Times New Roman" w:hAnsi="Times New Roman" w:cs="Times New Roman"/>
          <w:sz w:val="24"/>
          <w:szCs w:val="24"/>
        </w:rPr>
      </w:pPr>
    </w:p>
    <w:p w14:paraId="4DB24D6E"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If an annual budget has not been adopted for the assessment year at the start of said year, an annual General Assessment in the amount of the last prior annual General Assessment shall continue in force until changed by an amended annual General Assessment, which shall be retroactive to the beginning of the accounting year if so determined by the Board.</w:t>
      </w:r>
    </w:p>
    <w:p w14:paraId="4C51637B" w14:textId="77777777" w:rsidR="00417B01" w:rsidRPr="005001F8" w:rsidRDefault="00417B01" w:rsidP="00417B01">
      <w:pPr>
        <w:jc w:val="both"/>
        <w:rPr>
          <w:rFonts w:ascii="Times New Roman" w:hAnsi="Times New Roman" w:cs="Times New Roman"/>
          <w:sz w:val="24"/>
          <w:szCs w:val="24"/>
        </w:rPr>
      </w:pPr>
    </w:p>
    <w:p w14:paraId="69623C73" w14:textId="77777777" w:rsidR="00417B01"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14.4. </w:t>
      </w:r>
      <w:r w:rsidRPr="005001F8">
        <w:rPr>
          <w:rFonts w:ascii="Times New Roman" w:hAnsi="Times New Roman" w:cs="Times New Roman"/>
          <w:sz w:val="24"/>
          <w:szCs w:val="24"/>
          <w:u w:val="single"/>
        </w:rPr>
        <w:t>Excess Income</w:t>
      </w:r>
      <w:r>
        <w:rPr>
          <w:rFonts w:ascii="Times New Roman" w:hAnsi="Times New Roman" w:cs="Times New Roman"/>
          <w:sz w:val="24"/>
          <w:szCs w:val="24"/>
        </w:rPr>
        <w:t>.</w:t>
      </w:r>
    </w:p>
    <w:p w14:paraId="78B5EEA7" w14:textId="77777777" w:rsidR="00417B01" w:rsidRPr="005001F8" w:rsidRDefault="00417B01" w:rsidP="00417B01">
      <w:pPr>
        <w:jc w:val="both"/>
        <w:rPr>
          <w:rFonts w:ascii="Times New Roman" w:hAnsi="Times New Roman" w:cs="Times New Roman"/>
          <w:sz w:val="24"/>
          <w:szCs w:val="24"/>
        </w:rPr>
      </w:pPr>
    </w:p>
    <w:p w14:paraId="76916591" w14:textId="77777777" w:rsidR="00417B01"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If for any reason the budget provides income in excess of the Association's needs, such over- assessments may be placed in a reserve account for use for capital repairs or improvements or may be retained by the Association in its account to be applied to the next ensuing year's expenses</w:t>
      </w:r>
      <w:r>
        <w:rPr>
          <w:rFonts w:ascii="Times New Roman" w:hAnsi="Times New Roman" w:cs="Times New Roman"/>
          <w:sz w:val="24"/>
          <w:szCs w:val="24"/>
        </w:rPr>
        <w:t>.</w:t>
      </w:r>
      <w:r>
        <w:rPr>
          <w:rFonts w:ascii="Times New Roman" w:hAnsi="Times New Roman" w:cs="Times New Roman"/>
          <w:sz w:val="24"/>
          <w:szCs w:val="24"/>
        </w:rPr>
        <w:br w:type="page"/>
      </w:r>
    </w:p>
    <w:p w14:paraId="42F250E7"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14.5. </w:t>
      </w:r>
      <w:r w:rsidRPr="005001F8">
        <w:rPr>
          <w:rFonts w:ascii="Times New Roman" w:hAnsi="Times New Roman" w:cs="Times New Roman"/>
          <w:sz w:val="24"/>
          <w:szCs w:val="24"/>
          <w:u w:val="single"/>
        </w:rPr>
        <w:t>Amended Budget</w:t>
      </w:r>
      <w:r w:rsidRPr="005001F8">
        <w:rPr>
          <w:rFonts w:ascii="Times New Roman" w:hAnsi="Times New Roman" w:cs="Times New Roman"/>
          <w:sz w:val="24"/>
          <w:szCs w:val="24"/>
        </w:rPr>
        <w:t>.</w:t>
      </w:r>
    </w:p>
    <w:p w14:paraId="6516970A" w14:textId="77777777" w:rsidR="00417B01" w:rsidRPr="005001F8" w:rsidRDefault="00417B01" w:rsidP="00417B01">
      <w:pPr>
        <w:jc w:val="both"/>
        <w:rPr>
          <w:rFonts w:ascii="Times New Roman" w:hAnsi="Times New Roman" w:cs="Times New Roman"/>
          <w:sz w:val="24"/>
          <w:szCs w:val="24"/>
        </w:rPr>
      </w:pPr>
    </w:p>
    <w:p w14:paraId="2EAD54C4"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In the event the annual General Assessment proves to be insufficient or to exceed the funds required to cover expenses the Association, the budget and General Assessment may be amended to some lesser or greater amount at any time by the Board.</w:t>
      </w:r>
    </w:p>
    <w:p w14:paraId="4A99BFE4" w14:textId="77777777" w:rsidR="00417B01" w:rsidRPr="005001F8" w:rsidRDefault="00417B01" w:rsidP="00417B01">
      <w:pPr>
        <w:jc w:val="both"/>
        <w:rPr>
          <w:rFonts w:ascii="Times New Roman" w:hAnsi="Times New Roman" w:cs="Times New Roman"/>
          <w:sz w:val="24"/>
          <w:szCs w:val="24"/>
        </w:rPr>
      </w:pPr>
    </w:p>
    <w:p w14:paraId="07635BC2"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14.6. </w:t>
      </w:r>
      <w:r w:rsidRPr="005001F8">
        <w:rPr>
          <w:rFonts w:ascii="Times New Roman" w:hAnsi="Times New Roman" w:cs="Times New Roman"/>
          <w:sz w:val="24"/>
          <w:szCs w:val="24"/>
          <w:u w:val="single"/>
        </w:rPr>
        <w:t>Other Assessments</w:t>
      </w:r>
      <w:r>
        <w:rPr>
          <w:rFonts w:ascii="Times New Roman" w:hAnsi="Times New Roman" w:cs="Times New Roman"/>
          <w:sz w:val="24"/>
          <w:szCs w:val="24"/>
        </w:rPr>
        <w:t>.</w:t>
      </w:r>
    </w:p>
    <w:p w14:paraId="09C3D15C"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The Board shall have power to levy other assessments as provided in the Declaration.</w:t>
      </w:r>
    </w:p>
    <w:p w14:paraId="38436C85" w14:textId="77777777" w:rsidR="00417B01" w:rsidRPr="005001F8" w:rsidRDefault="00417B01" w:rsidP="00417B01">
      <w:pPr>
        <w:jc w:val="both"/>
        <w:rPr>
          <w:rFonts w:ascii="Times New Roman" w:hAnsi="Times New Roman" w:cs="Times New Roman"/>
          <w:sz w:val="24"/>
          <w:szCs w:val="24"/>
        </w:rPr>
      </w:pPr>
    </w:p>
    <w:p w14:paraId="0DA709B4" w14:textId="77777777" w:rsidR="00417B01" w:rsidRPr="005001F8" w:rsidRDefault="00417B01" w:rsidP="00417B01">
      <w:pPr>
        <w:jc w:val="center"/>
        <w:rPr>
          <w:rFonts w:ascii="Times New Roman" w:hAnsi="Times New Roman" w:cs="Times New Roman"/>
          <w:b/>
          <w:sz w:val="24"/>
          <w:szCs w:val="24"/>
          <w:u w:val="single"/>
        </w:rPr>
      </w:pPr>
      <w:r w:rsidRPr="005001F8">
        <w:rPr>
          <w:rFonts w:ascii="Times New Roman" w:hAnsi="Times New Roman" w:cs="Times New Roman"/>
          <w:b/>
          <w:sz w:val="24"/>
          <w:szCs w:val="24"/>
          <w:u w:val="single"/>
        </w:rPr>
        <w:t>ARTICLE XV - RULES</w:t>
      </w:r>
    </w:p>
    <w:p w14:paraId="5C2BFAA2" w14:textId="77777777" w:rsidR="00417B01" w:rsidRPr="005001F8" w:rsidRDefault="00417B01" w:rsidP="00417B01">
      <w:pPr>
        <w:jc w:val="both"/>
        <w:rPr>
          <w:rFonts w:ascii="Times New Roman" w:hAnsi="Times New Roman" w:cs="Times New Roman"/>
          <w:sz w:val="24"/>
          <w:szCs w:val="24"/>
        </w:rPr>
      </w:pPr>
    </w:p>
    <w:p w14:paraId="1E3AF431"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The Board may adopt Rules and Regulations, which may include reasonable restrictions on and requirements for the use, maintenance, and appearance of the Subdivision or portions thereof and any land or facilities which may become subject to Association powers. Every Lot Owner, occupant, guest and invitee, excluding Declarant, shall be subject to the Rules. The Board may in its discretion, under special circumstances, waive or vary specific Rules in individual cases. The Board may impose conditions on any waiver or variance.</w:t>
      </w:r>
    </w:p>
    <w:p w14:paraId="56B6BF63" w14:textId="77777777" w:rsidR="00417B01" w:rsidRPr="005001F8" w:rsidRDefault="00417B01" w:rsidP="00417B01">
      <w:pPr>
        <w:jc w:val="both"/>
        <w:rPr>
          <w:rFonts w:ascii="Times New Roman" w:hAnsi="Times New Roman" w:cs="Times New Roman"/>
          <w:sz w:val="24"/>
          <w:szCs w:val="24"/>
        </w:rPr>
      </w:pPr>
    </w:p>
    <w:p w14:paraId="3BD90CA9" w14:textId="77777777" w:rsidR="00417B01" w:rsidRPr="005001F8" w:rsidRDefault="00417B01" w:rsidP="00417B01">
      <w:pPr>
        <w:jc w:val="center"/>
        <w:rPr>
          <w:rFonts w:ascii="Times New Roman" w:hAnsi="Times New Roman" w:cs="Times New Roman"/>
          <w:b/>
          <w:sz w:val="24"/>
          <w:szCs w:val="24"/>
          <w:u w:val="single"/>
        </w:rPr>
      </w:pPr>
      <w:r w:rsidRPr="005001F8">
        <w:rPr>
          <w:rFonts w:ascii="Times New Roman" w:hAnsi="Times New Roman" w:cs="Times New Roman"/>
          <w:b/>
          <w:sz w:val="24"/>
          <w:szCs w:val="24"/>
          <w:u w:val="single"/>
        </w:rPr>
        <w:t>ARTICLE XVI-REMEDIES FOR VIOLATIONS AND DISPUTES</w:t>
      </w:r>
    </w:p>
    <w:p w14:paraId="10C7851E" w14:textId="77777777" w:rsidR="00417B01" w:rsidRPr="005001F8" w:rsidRDefault="00417B01" w:rsidP="00417B01">
      <w:pPr>
        <w:jc w:val="center"/>
        <w:rPr>
          <w:rFonts w:ascii="Times New Roman" w:hAnsi="Times New Roman" w:cs="Times New Roman"/>
          <w:b/>
          <w:sz w:val="24"/>
          <w:szCs w:val="24"/>
          <w:u w:val="single"/>
        </w:rPr>
      </w:pPr>
    </w:p>
    <w:p w14:paraId="514A7B95"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16.1. </w:t>
      </w:r>
      <w:r w:rsidRPr="005001F8">
        <w:rPr>
          <w:rFonts w:ascii="Times New Roman" w:hAnsi="Times New Roman" w:cs="Times New Roman"/>
          <w:sz w:val="24"/>
          <w:szCs w:val="24"/>
          <w:u w:val="single"/>
        </w:rPr>
        <w:t>Legal Remedies</w:t>
      </w:r>
      <w:r w:rsidRPr="005001F8">
        <w:rPr>
          <w:rFonts w:ascii="Times New Roman" w:hAnsi="Times New Roman" w:cs="Times New Roman"/>
          <w:sz w:val="24"/>
          <w:szCs w:val="24"/>
        </w:rPr>
        <w:t>.</w:t>
      </w:r>
    </w:p>
    <w:p w14:paraId="3173D8FF" w14:textId="77777777" w:rsidR="00417B01" w:rsidRPr="005001F8" w:rsidRDefault="00417B01" w:rsidP="00417B01">
      <w:pPr>
        <w:jc w:val="both"/>
        <w:rPr>
          <w:rFonts w:ascii="Times New Roman" w:hAnsi="Times New Roman" w:cs="Times New Roman"/>
          <w:sz w:val="24"/>
          <w:szCs w:val="24"/>
        </w:rPr>
      </w:pPr>
    </w:p>
    <w:p w14:paraId="44588E9F"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In the event of violation of any provisions of the Governing Documents, the Association, on its own behalf, may, but is not required to, bring appropriate action to enjoin such violation or to enforce the provisions of such document or sue for damages, or take all such courses of action at the same time, or bring appropriate action for such ether legal or equitable remedy as it may deem appropriate. Failure by the Association to enforce any such provision shall in no event be deemed a waiver of the right to enforce later violations. Initiation and conclusion of the hearing procedures described herein below shall not be a condition precedent to an action under this section. Notwithstanding the foregoing or any provisions of these Bylaws to the contrary, the institution of any action seeking legal remedies shall be subject to any mandatory mediation or arbitration required under applicable law.</w:t>
      </w:r>
    </w:p>
    <w:p w14:paraId="14643764" w14:textId="77777777" w:rsidR="00417B01" w:rsidRPr="005001F8" w:rsidRDefault="00417B01" w:rsidP="00417B01">
      <w:pPr>
        <w:jc w:val="both"/>
        <w:rPr>
          <w:rFonts w:ascii="Times New Roman" w:hAnsi="Times New Roman" w:cs="Times New Roman"/>
          <w:sz w:val="24"/>
          <w:szCs w:val="24"/>
        </w:rPr>
      </w:pPr>
    </w:p>
    <w:p w14:paraId="63ADB1B2"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16.2. </w:t>
      </w:r>
      <w:r w:rsidRPr="005001F8">
        <w:rPr>
          <w:rFonts w:ascii="Times New Roman" w:hAnsi="Times New Roman" w:cs="Times New Roman"/>
          <w:sz w:val="24"/>
          <w:szCs w:val="24"/>
          <w:u w:val="single"/>
        </w:rPr>
        <w:t>Hearing Procedures</w:t>
      </w:r>
      <w:r w:rsidRPr="005001F8">
        <w:rPr>
          <w:rFonts w:ascii="Times New Roman" w:hAnsi="Times New Roman" w:cs="Times New Roman"/>
          <w:sz w:val="24"/>
          <w:szCs w:val="24"/>
        </w:rPr>
        <w:t>.</w:t>
      </w:r>
    </w:p>
    <w:p w14:paraId="1986E69D" w14:textId="77777777" w:rsidR="00417B01" w:rsidRPr="005001F8" w:rsidRDefault="00417B01" w:rsidP="00417B01">
      <w:pPr>
        <w:jc w:val="both"/>
        <w:rPr>
          <w:rFonts w:ascii="Times New Roman" w:hAnsi="Times New Roman" w:cs="Times New Roman"/>
          <w:sz w:val="24"/>
          <w:szCs w:val="24"/>
        </w:rPr>
      </w:pPr>
    </w:p>
    <w:p w14:paraId="6749CC8E" w14:textId="77777777" w:rsidR="00417B01"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In the event of violation of any of the provisions of the Declaration or any of the other Governing Documents, the Association shall have the right to initiate in-house hearing procedures. These hearing procedures shall constitute a separate remedy for the Association, and such procedures are not a condition precedent to the remedies described in Section 1 above or otherwise available pursuant to the Declaration, at law or in equity. In said hearing procedure the alleged non-complying Owner shall be given a reasonable opportunity to be heard, and any such hearing shall be held in accordance applicable law. Said Owner shall be notified by certified mail, return receipt requested, or by hand delivery, of any hearing before the Board at least fourteen (14) days in advance of such hearing. At the conclusion of testimony, the Board shall deliberate the evidence. By a vote of the</w:t>
      </w:r>
      <w:r>
        <w:rPr>
          <w:rFonts w:ascii="Times New Roman" w:hAnsi="Times New Roman" w:cs="Times New Roman"/>
          <w:sz w:val="24"/>
          <w:szCs w:val="24"/>
        </w:rPr>
        <w:t xml:space="preserve"> </w:t>
      </w:r>
      <w:r w:rsidRPr="005001F8">
        <w:rPr>
          <w:rFonts w:ascii="Times New Roman" w:hAnsi="Times New Roman" w:cs="Times New Roman"/>
          <w:sz w:val="24"/>
          <w:szCs w:val="24"/>
        </w:rPr>
        <w:t>directors, the Board shall determine whether the allegations as presente</w:t>
      </w:r>
      <w:r>
        <w:rPr>
          <w:rFonts w:ascii="Times New Roman" w:hAnsi="Times New Roman" w:cs="Times New Roman"/>
          <w:sz w:val="24"/>
          <w:szCs w:val="24"/>
        </w:rPr>
        <w:t xml:space="preserve">d constitute a violation of any </w:t>
      </w:r>
      <w:r w:rsidRPr="005001F8">
        <w:rPr>
          <w:rFonts w:ascii="Times New Roman" w:hAnsi="Times New Roman" w:cs="Times New Roman"/>
          <w:sz w:val="24"/>
          <w:szCs w:val="24"/>
        </w:rPr>
        <w:t>of the Governing Documents. If the Board concludes that a violation has</w:t>
      </w:r>
      <w:r>
        <w:rPr>
          <w:rFonts w:ascii="Times New Roman" w:hAnsi="Times New Roman" w:cs="Times New Roman"/>
          <w:sz w:val="24"/>
          <w:szCs w:val="24"/>
        </w:rPr>
        <w:t xml:space="preserve"> taken place, it shall have the </w:t>
      </w:r>
      <w:r w:rsidRPr="005001F8">
        <w:rPr>
          <w:rFonts w:ascii="Times New Roman" w:hAnsi="Times New Roman" w:cs="Times New Roman"/>
          <w:sz w:val="24"/>
          <w:szCs w:val="24"/>
        </w:rPr>
        <w:t>right to elect any one of the following remedies:</w:t>
      </w:r>
      <w:r>
        <w:rPr>
          <w:rFonts w:ascii="Times New Roman" w:hAnsi="Times New Roman" w:cs="Times New Roman"/>
          <w:sz w:val="24"/>
          <w:szCs w:val="24"/>
        </w:rPr>
        <w:br w:type="page"/>
      </w:r>
    </w:p>
    <w:p w14:paraId="15395448" w14:textId="77777777" w:rsidR="00417B01" w:rsidRPr="00475CA8" w:rsidRDefault="00417B01" w:rsidP="00563AB5">
      <w:pPr>
        <w:pStyle w:val="ListParagraph"/>
        <w:numPr>
          <w:ilvl w:val="0"/>
          <w:numId w:val="57"/>
        </w:numPr>
        <w:jc w:val="both"/>
        <w:rPr>
          <w:rFonts w:ascii="Times New Roman" w:hAnsi="Times New Roman" w:cs="Times New Roman"/>
          <w:sz w:val="24"/>
          <w:szCs w:val="24"/>
        </w:rPr>
      </w:pPr>
      <w:r w:rsidRPr="00475CA8">
        <w:rPr>
          <w:rFonts w:ascii="Times New Roman" w:hAnsi="Times New Roman" w:cs="Times New Roman"/>
          <w:sz w:val="24"/>
          <w:szCs w:val="24"/>
        </w:rPr>
        <w:t>Reprimand the appropriate party;</w:t>
      </w:r>
    </w:p>
    <w:p w14:paraId="536308D3" w14:textId="77777777" w:rsidR="00417B01" w:rsidRPr="005001F8" w:rsidRDefault="00417B01" w:rsidP="00417B01">
      <w:pPr>
        <w:jc w:val="both"/>
        <w:rPr>
          <w:rFonts w:ascii="Times New Roman" w:hAnsi="Times New Roman" w:cs="Times New Roman"/>
          <w:sz w:val="24"/>
          <w:szCs w:val="24"/>
        </w:rPr>
      </w:pPr>
    </w:p>
    <w:p w14:paraId="1956691C" w14:textId="77777777" w:rsidR="00417B01" w:rsidRPr="00475CA8" w:rsidRDefault="00417B01" w:rsidP="00563AB5">
      <w:pPr>
        <w:pStyle w:val="ListParagraph"/>
        <w:numPr>
          <w:ilvl w:val="0"/>
          <w:numId w:val="57"/>
        </w:numPr>
        <w:jc w:val="both"/>
        <w:rPr>
          <w:rFonts w:ascii="Times New Roman" w:hAnsi="Times New Roman" w:cs="Times New Roman"/>
          <w:sz w:val="24"/>
          <w:szCs w:val="24"/>
        </w:rPr>
      </w:pPr>
      <w:r w:rsidRPr="00475CA8">
        <w:rPr>
          <w:rFonts w:ascii="Times New Roman" w:hAnsi="Times New Roman" w:cs="Times New Roman"/>
          <w:sz w:val="24"/>
          <w:szCs w:val="24"/>
        </w:rPr>
        <w:t>Levy a fine by individual assessment or otherwise;</w:t>
      </w:r>
    </w:p>
    <w:p w14:paraId="230B2493" w14:textId="77777777" w:rsidR="00417B01" w:rsidRPr="005001F8" w:rsidRDefault="00417B01" w:rsidP="00417B01">
      <w:pPr>
        <w:jc w:val="both"/>
        <w:rPr>
          <w:rFonts w:ascii="Times New Roman" w:hAnsi="Times New Roman" w:cs="Times New Roman"/>
          <w:sz w:val="24"/>
          <w:szCs w:val="24"/>
        </w:rPr>
      </w:pPr>
    </w:p>
    <w:p w14:paraId="7D86E73A" w14:textId="77777777" w:rsidR="00417B01" w:rsidRPr="00475CA8" w:rsidRDefault="00417B01" w:rsidP="00563AB5">
      <w:pPr>
        <w:pStyle w:val="ListParagraph"/>
        <w:numPr>
          <w:ilvl w:val="0"/>
          <w:numId w:val="57"/>
        </w:numPr>
        <w:jc w:val="both"/>
        <w:rPr>
          <w:rFonts w:ascii="Times New Roman" w:hAnsi="Times New Roman" w:cs="Times New Roman"/>
          <w:sz w:val="24"/>
          <w:szCs w:val="24"/>
        </w:rPr>
      </w:pPr>
      <w:r w:rsidRPr="00475CA8">
        <w:rPr>
          <w:rFonts w:ascii="Times New Roman" w:hAnsi="Times New Roman" w:cs="Times New Roman"/>
          <w:sz w:val="24"/>
          <w:szCs w:val="24"/>
        </w:rPr>
        <w:t>Authorize the initiation of appropriate action under Section 16.1 above; or</w:t>
      </w:r>
    </w:p>
    <w:p w14:paraId="3B619561" w14:textId="77777777" w:rsidR="00417B01" w:rsidRPr="005001F8" w:rsidRDefault="00417B01" w:rsidP="00417B01">
      <w:pPr>
        <w:jc w:val="both"/>
        <w:rPr>
          <w:rFonts w:ascii="Times New Roman" w:hAnsi="Times New Roman" w:cs="Times New Roman"/>
          <w:sz w:val="24"/>
          <w:szCs w:val="24"/>
        </w:rPr>
      </w:pPr>
    </w:p>
    <w:p w14:paraId="29AC8713" w14:textId="77777777" w:rsidR="00417B01" w:rsidRPr="00475CA8" w:rsidRDefault="00417B01" w:rsidP="00563AB5">
      <w:pPr>
        <w:pStyle w:val="ListParagraph"/>
        <w:numPr>
          <w:ilvl w:val="0"/>
          <w:numId w:val="57"/>
        </w:numPr>
        <w:jc w:val="both"/>
        <w:rPr>
          <w:rFonts w:ascii="Times New Roman" w:hAnsi="Times New Roman" w:cs="Times New Roman"/>
          <w:sz w:val="24"/>
          <w:szCs w:val="24"/>
        </w:rPr>
      </w:pPr>
      <w:r w:rsidRPr="00475CA8">
        <w:rPr>
          <w:rFonts w:ascii="Times New Roman" w:hAnsi="Times New Roman" w:cs="Times New Roman"/>
          <w:sz w:val="24"/>
          <w:szCs w:val="24"/>
        </w:rPr>
        <w:t>Pursue any and all such other remedies as shall be available under the Declaration, the other Governing Documents, at law or in equity.</w:t>
      </w:r>
    </w:p>
    <w:p w14:paraId="5AC6BFC3" w14:textId="77777777" w:rsidR="00417B01" w:rsidRPr="005001F8" w:rsidRDefault="00417B01" w:rsidP="00417B01">
      <w:pPr>
        <w:jc w:val="both"/>
        <w:rPr>
          <w:rFonts w:ascii="Times New Roman" w:hAnsi="Times New Roman" w:cs="Times New Roman"/>
          <w:sz w:val="24"/>
          <w:szCs w:val="24"/>
        </w:rPr>
      </w:pPr>
    </w:p>
    <w:p w14:paraId="15B79035"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16.3. </w:t>
      </w:r>
      <w:r w:rsidRPr="00475CA8">
        <w:rPr>
          <w:rFonts w:ascii="Times New Roman" w:hAnsi="Times New Roman" w:cs="Times New Roman"/>
          <w:sz w:val="24"/>
          <w:szCs w:val="24"/>
          <w:u w:val="single"/>
        </w:rPr>
        <w:t>Cumulative Remedies</w:t>
      </w:r>
      <w:r>
        <w:rPr>
          <w:rFonts w:ascii="Times New Roman" w:hAnsi="Times New Roman" w:cs="Times New Roman"/>
          <w:sz w:val="24"/>
          <w:szCs w:val="24"/>
        </w:rPr>
        <w:t>.</w:t>
      </w:r>
    </w:p>
    <w:p w14:paraId="3E23F81A"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The remedies contained in this Article XVI are in addition to and not in lieu of other remedies otherwise provided by law, in equity or in any other Governing Document.</w:t>
      </w:r>
    </w:p>
    <w:p w14:paraId="04F1D5CA" w14:textId="77777777" w:rsidR="00417B01" w:rsidRPr="005001F8" w:rsidRDefault="00417B01" w:rsidP="00417B01">
      <w:pPr>
        <w:jc w:val="both"/>
        <w:rPr>
          <w:rFonts w:ascii="Times New Roman" w:hAnsi="Times New Roman" w:cs="Times New Roman"/>
          <w:sz w:val="24"/>
          <w:szCs w:val="24"/>
        </w:rPr>
      </w:pPr>
    </w:p>
    <w:p w14:paraId="4CA35FC7"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16.4. </w:t>
      </w:r>
      <w:r w:rsidRPr="00475CA8">
        <w:rPr>
          <w:rFonts w:ascii="Times New Roman" w:hAnsi="Times New Roman" w:cs="Times New Roman"/>
          <w:sz w:val="24"/>
          <w:szCs w:val="24"/>
          <w:u w:val="single"/>
        </w:rPr>
        <w:t>Costs</w:t>
      </w:r>
      <w:r>
        <w:rPr>
          <w:rFonts w:ascii="Times New Roman" w:hAnsi="Times New Roman" w:cs="Times New Roman"/>
          <w:sz w:val="24"/>
          <w:szCs w:val="24"/>
        </w:rPr>
        <w:t>.</w:t>
      </w:r>
    </w:p>
    <w:p w14:paraId="329E3461"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In the event that the Board determines that a violation has occurred pursuant to Section 16.2 above or in the event that the Association is the prevailing party in any action brought pursuant to Section 16.1 above, then all costs and expenses of the Association incurred in such enforcement action(s), including without limitation filing and service of process fees, and costs and reasonable attorneys' fees incident to the proceeding, before trial, during trial, upon any appeal and in any post judgment proceedings, shall be paid to the Association by the Owner or other defendant determined to be in violation. The Association may assess such costs and expenses against the Owner as an individual assessment collectible in the same manner as any other assessment of the Association.</w:t>
      </w:r>
    </w:p>
    <w:p w14:paraId="7A4C33F8" w14:textId="77777777" w:rsidR="00417B01" w:rsidRPr="005001F8" w:rsidRDefault="00417B01" w:rsidP="00417B01">
      <w:pPr>
        <w:jc w:val="both"/>
        <w:rPr>
          <w:rFonts w:ascii="Times New Roman" w:hAnsi="Times New Roman" w:cs="Times New Roman"/>
          <w:sz w:val="24"/>
          <w:szCs w:val="24"/>
        </w:rPr>
      </w:pPr>
    </w:p>
    <w:p w14:paraId="58729CEA" w14:textId="77777777" w:rsidR="00417B01" w:rsidRPr="00475CA8" w:rsidRDefault="00417B01" w:rsidP="00417B01">
      <w:pPr>
        <w:jc w:val="center"/>
        <w:rPr>
          <w:rFonts w:ascii="Times New Roman" w:hAnsi="Times New Roman" w:cs="Times New Roman"/>
          <w:b/>
          <w:sz w:val="24"/>
          <w:szCs w:val="24"/>
          <w:u w:val="single"/>
        </w:rPr>
      </w:pPr>
      <w:r w:rsidRPr="00475CA8">
        <w:rPr>
          <w:rFonts w:ascii="Times New Roman" w:hAnsi="Times New Roman" w:cs="Times New Roman"/>
          <w:b/>
          <w:sz w:val="24"/>
          <w:szCs w:val="24"/>
          <w:u w:val="single"/>
        </w:rPr>
        <w:t>ARTICLE XVII - BOOKS, RECORDS AND FINANCES</w:t>
      </w:r>
    </w:p>
    <w:p w14:paraId="3FFAA588" w14:textId="77777777" w:rsidR="00417B01" w:rsidRPr="005001F8" w:rsidRDefault="00417B01" w:rsidP="00417B01">
      <w:pPr>
        <w:jc w:val="both"/>
        <w:rPr>
          <w:rFonts w:ascii="Times New Roman" w:hAnsi="Times New Roman" w:cs="Times New Roman"/>
          <w:sz w:val="24"/>
          <w:szCs w:val="24"/>
        </w:rPr>
      </w:pPr>
    </w:p>
    <w:p w14:paraId="0DAD3B29"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17.1. </w:t>
      </w:r>
      <w:r w:rsidRPr="00475CA8">
        <w:rPr>
          <w:rFonts w:ascii="Times New Roman" w:hAnsi="Times New Roman" w:cs="Times New Roman"/>
          <w:sz w:val="24"/>
          <w:szCs w:val="24"/>
          <w:u w:val="single"/>
        </w:rPr>
        <w:t>Fiscal Year and Assessment Year</w:t>
      </w:r>
      <w:r>
        <w:rPr>
          <w:rFonts w:ascii="Times New Roman" w:hAnsi="Times New Roman" w:cs="Times New Roman"/>
          <w:sz w:val="24"/>
          <w:szCs w:val="24"/>
        </w:rPr>
        <w:t>.</w:t>
      </w:r>
    </w:p>
    <w:p w14:paraId="49C344D3"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The fiscal year and the Assessment Year of the Association shall begin on the first day of January in each year. The Board is expressly authorized to change the fiscal year or the Assessment Year by resolution at any time for the convenience of the Association.</w:t>
      </w:r>
    </w:p>
    <w:p w14:paraId="63341D94" w14:textId="77777777" w:rsidR="00417B01" w:rsidRPr="005001F8" w:rsidRDefault="00417B01" w:rsidP="00417B01">
      <w:pPr>
        <w:jc w:val="both"/>
        <w:rPr>
          <w:rFonts w:ascii="Times New Roman" w:hAnsi="Times New Roman" w:cs="Times New Roman"/>
          <w:sz w:val="24"/>
          <w:szCs w:val="24"/>
        </w:rPr>
      </w:pPr>
    </w:p>
    <w:p w14:paraId="615FA92E"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17.2. </w:t>
      </w:r>
      <w:r w:rsidRPr="00475CA8">
        <w:rPr>
          <w:rFonts w:ascii="Times New Roman" w:hAnsi="Times New Roman" w:cs="Times New Roman"/>
          <w:sz w:val="24"/>
          <w:szCs w:val="24"/>
          <w:u w:val="single"/>
        </w:rPr>
        <w:t>Books and Records</w:t>
      </w:r>
      <w:r>
        <w:rPr>
          <w:rFonts w:ascii="Times New Roman" w:hAnsi="Times New Roman" w:cs="Times New Roman"/>
          <w:sz w:val="24"/>
          <w:szCs w:val="24"/>
        </w:rPr>
        <w:t>.</w:t>
      </w:r>
    </w:p>
    <w:p w14:paraId="2DEA3190" w14:textId="77777777" w:rsidR="00417B01" w:rsidRPr="005001F8" w:rsidRDefault="00417B01" w:rsidP="00417B01">
      <w:pPr>
        <w:ind w:firstLine="720"/>
        <w:jc w:val="both"/>
        <w:rPr>
          <w:rFonts w:ascii="Times New Roman" w:hAnsi="Times New Roman" w:cs="Times New Roman"/>
          <w:sz w:val="24"/>
          <w:szCs w:val="24"/>
        </w:rPr>
      </w:pPr>
      <w:r w:rsidRPr="005001F8">
        <w:rPr>
          <w:rFonts w:ascii="Times New Roman" w:hAnsi="Times New Roman" w:cs="Times New Roman"/>
          <w:sz w:val="24"/>
          <w:szCs w:val="24"/>
        </w:rPr>
        <w:t>The Association shall keep correct and complete records (which may be in summary form) of the proceedings of its Members, the Board, and its committees. The Association shall maintain correct and complete books and records of account.</w:t>
      </w:r>
    </w:p>
    <w:p w14:paraId="0C7C31B7" w14:textId="77777777" w:rsidR="00417B01" w:rsidRPr="005001F8" w:rsidRDefault="00417B01" w:rsidP="00417B01">
      <w:pPr>
        <w:jc w:val="both"/>
        <w:rPr>
          <w:rFonts w:ascii="Times New Roman" w:hAnsi="Times New Roman" w:cs="Times New Roman"/>
          <w:sz w:val="24"/>
          <w:szCs w:val="24"/>
        </w:rPr>
      </w:pPr>
    </w:p>
    <w:p w14:paraId="138BE923" w14:textId="77777777" w:rsidR="00417B01" w:rsidRPr="005001F8" w:rsidRDefault="00417B01" w:rsidP="00417B01">
      <w:pPr>
        <w:jc w:val="both"/>
        <w:rPr>
          <w:rFonts w:ascii="Times New Roman" w:hAnsi="Times New Roman" w:cs="Times New Roman"/>
          <w:sz w:val="24"/>
          <w:szCs w:val="24"/>
        </w:rPr>
      </w:pPr>
      <w:r w:rsidRPr="005001F8">
        <w:rPr>
          <w:rFonts w:ascii="Times New Roman" w:hAnsi="Times New Roman" w:cs="Times New Roman"/>
          <w:sz w:val="24"/>
          <w:szCs w:val="24"/>
        </w:rPr>
        <w:t xml:space="preserve">17.3. </w:t>
      </w:r>
      <w:r w:rsidRPr="00475CA8">
        <w:rPr>
          <w:rFonts w:ascii="Times New Roman" w:hAnsi="Times New Roman" w:cs="Times New Roman"/>
          <w:sz w:val="24"/>
          <w:szCs w:val="24"/>
          <w:u w:val="single"/>
        </w:rPr>
        <w:t>Funds</w:t>
      </w:r>
      <w:r>
        <w:rPr>
          <w:rFonts w:ascii="Times New Roman" w:hAnsi="Times New Roman" w:cs="Times New Roman"/>
          <w:sz w:val="24"/>
          <w:szCs w:val="24"/>
        </w:rPr>
        <w:t>.</w:t>
      </w:r>
    </w:p>
    <w:p w14:paraId="797BAB45" w14:textId="77777777" w:rsidR="00417B01" w:rsidRPr="00AF09FF" w:rsidRDefault="00417B01" w:rsidP="00563AB5">
      <w:pPr>
        <w:pStyle w:val="ListParagraph"/>
        <w:numPr>
          <w:ilvl w:val="0"/>
          <w:numId w:val="58"/>
        </w:numPr>
        <w:ind w:firstLine="720"/>
        <w:jc w:val="both"/>
        <w:rPr>
          <w:rFonts w:ascii="Times New Roman" w:hAnsi="Times New Roman" w:cs="Times New Roman"/>
          <w:sz w:val="24"/>
          <w:szCs w:val="24"/>
        </w:rPr>
      </w:pPr>
      <w:r w:rsidRPr="00475CA8">
        <w:rPr>
          <w:rFonts w:ascii="Times New Roman" w:hAnsi="Times New Roman" w:cs="Times New Roman"/>
          <w:sz w:val="24"/>
          <w:szCs w:val="24"/>
        </w:rPr>
        <w:t>All funds of the Association shall be deposited from time to time to the credit of the Association in one or more such banks, trust companies or other depositories as the Board may from time to time designate, upon such terms and conditions as shall be fixed by the Board. The Board may from time to time authorize the opening and keeping, with any such depository as it may designate, of general and special bank accounts and may make such special rules and regulations with respect thereto, not inconsistent with the provisions of these Bylaws, as it may deem necessary.</w:t>
      </w:r>
      <w:r>
        <w:rPr>
          <w:rFonts w:ascii="Times New Roman" w:hAnsi="Times New Roman" w:cs="Times New Roman"/>
          <w:sz w:val="24"/>
          <w:szCs w:val="24"/>
        </w:rPr>
        <w:br w:type="page"/>
      </w:r>
    </w:p>
    <w:p w14:paraId="186661D1" w14:textId="77777777" w:rsidR="00417B01" w:rsidRPr="00475CA8" w:rsidRDefault="00417B01" w:rsidP="00563AB5">
      <w:pPr>
        <w:pStyle w:val="ListParagraph"/>
        <w:numPr>
          <w:ilvl w:val="0"/>
          <w:numId w:val="58"/>
        </w:numPr>
        <w:ind w:firstLine="720"/>
        <w:jc w:val="both"/>
        <w:rPr>
          <w:rFonts w:ascii="Times New Roman" w:hAnsi="Times New Roman" w:cs="Times New Roman"/>
          <w:sz w:val="24"/>
          <w:szCs w:val="24"/>
        </w:rPr>
      </w:pPr>
      <w:r w:rsidRPr="00475CA8">
        <w:rPr>
          <w:rFonts w:ascii="Times New Roman" w:hAnsi="Times New Roman" w:cs="Times New Roman"/>
          <w:sz w:val="24"/>
          <w:szCs w:val="24"/>
        </w:rPr>
        <w:t>The authorized signers on all depository accounts shall be such officers or persons as the Board may from time to time designate.</w:t>
      </w:r>
    </w:p>
    <w:p w14:paraId="2AC34A32" w14:textId="77777777" w:rsidR="00417B01" w:rsidRPr="00475CA8" w:rsidRDefault="00417B01" w:rsidP="00417B01">
      <w:pPr>
        <w:jc w:val="both"/>
        <w:rPr>
          <w:rFonts w:ascii="Times New Roman" w:hAnsi="Times New Roman" w:cs="Times New Roman"/>
          <w:sz w:val="24"/>
          <w:szCs w:val="24"/>
        </w:rPr>
      </w:pPr>
    </w:p>
    <w:p w14:paraId="21022DA4" w14:textId="77777777" w:rsidR="00417B01" w:rsidRPr="00475CA8" w:rsidRDefault="00417B01" w:rsidP="00417B01">
      <w:pPr>
        <w:jc w:val="center"/>
        <w:rPr>
          <w:rFonts w:ascii="Times New Roman" w:hAnsi="Times New Roman" w:cs="Times New Roman"/>
          <w:b/>
          <w:sz w:val="24"/>
          <w:szCs w:val="24"/>
          <w:u w:val="single"/>
        </w:rPr>
      </w:pPr>
      <w:r w:rsidRPr="00475CA8">
        <w:rPr>
          <w:rFonts w:ascii="Times New Roman" w:hAnsi="Times New Roman" w:cs="Times New Roman"/>
          <w:b/>
          <w:sz w:val="24"/>
          <w:szCs w:val="24"/>
          <w:u w:val="single"/>
        </w:rPr>
        <w:t>ARTICLE XVIII-CORPORATE SEAL</w:t>
      </w:r>
    </w:p>
    <w:p w14:paraId="6B9DBF5F" w14:textId="77777777" w:rsidR="00417B01" w:rsidRPr="00475CA8" w:rsidRDefault="00417B01" w:rsidP="00417B01">
      <w:pPr>
        <w:jc w:val="both"/>
        <w:rPr>
          <w:rFonts w:ascii="Times New Roman" w:hAnsi="Times New Roman" w:cs="Times New Roman"/>
          <w:sz w:val="24"/>
          <w:szCs w:val="24"/>
        </w:rPr>
      </w:pPr>
    </w:p>
    <w:p w14:paraId="1DC394B4" w14:textId="77777777" w:rsidR="00417B01" w:rsidRPr="00475CA8" w:rsidRDefault="00417B01" w:rsidP="00417B01">
      <w:pPr>
        <w:ind w:firstLine="720"/>
        <w:jc w:val="both"/>
        <w:rPr>
          <w:rFonts w:ascii="Times New Roman" w:hAnsi="Times New Roman" w:cs="Times New Roman"/>
          <w:sz w:val="24"/>
          <w:szCs w:val="24"/>
        </w:rPr>
      </w:pPr>
      <w:r w:rsidRPr="00475CA8">
        <w:rPr>
          <w:rFonts w:ascii="Times New Roman" w:hAnsi="Times New Roman" w:cs="Times New Roman"/>
          <w:sz w:val="24"/>
          <w:szCs w:val="24"/>
        </w:rPr>
        <w:t>As may be required by applicable law, the Board shall provide a corporate seal circular in form and shall have inscribed thereon the name of the Association, the state of incorporation, the year of incorporation, and the words "corporation not for profit".</w:t>
      </w:r>
    </w:p>
    <w:p w14:paraId="732C7429" w14:textId="77777777" w:rsidR="00417B01" w:rsidRPr="00475CA8" w:rsidRDefault="00417B01" w:rsidP="00417B01">
      <w:pPr>
        <w:jc w:val="both"/>
        <w:rPr>
          <w:rFonts w:ascii="Times New Roman" w:hAnsi="Times New Roman" w:cs="Times New Roman"/>
          <w:sz w:val="24"/>
          <w:szCs w:val="24"/>
        </w:rPr>
      </w:pPr>
    </w:p>
    <w:p w14:paraId="0B7140A2" w14:textId="77777777" w:rsidR="00417B01" w:rsidRPr="00475CA8" w:rsidRDefault="00417B01" w:rsidP="00417B01">
      <w:pPr>
        <w:jc w:val="center"/>
        <w:rPr>
          <w:rFonts w:ascii="Times New Roman" w:hAnsi="Times New Roman" w:cs="Times New Roman"/>
          <w:b/>
          <w:sz w:val="24"/>
          <w:szCs w:val="24"/>
          <w:u w:val="single"/>
        </w:rPr>
      </w:pPr>
      <w:r w:rsidRPr="00475CA8">
        <w:rPr>
          <w:rFonts w:ascii="Times New Roman" w:hAnsi="Times New Roman" w:cs="Times New Roman"/>
          <w:b/>
          <w:sz w:val="24"/>
          <w:szCs w:val="24"/>
          <w:u w:val="single"/>
        </w:rPr>
        <w:t>ARTICLE XIX-AMENDMENT TO BYLAWS</w:t>
      </w:r>
    </w:p>
    <w:p w14:paraId="12C94485" w14:textId="77777777" w:rsidR="00417B01" w:rsidRPr="00475CA8" w:rsidRDefault="00417B01" w:rsidP="00417B01">
      <w:pPr>
        <w:jc w:val="both"/>
        <w:rPr>
          <w:rFonts w:ascii="Times New Roman" w:hAnsi="Times New Roman" w:cs="Times New Roman"/>
          <w:sz w:val="24"/>
          <w:szCs w:val="24"/>
        </w:rPr>
      </w:pPr>
    </w:p>
    <w:p w14:paraId="4E566899" w14:textId="77777777" w:rsidR="00417B01" w:rsidRPr="00475CA8" w:rsidRDefault="00417B01" w:rsidP="00417B01">
      <w:pPr>
        <w:ind w:firstLine="720"/>
        <w:jc w:val="both"/>
        <w:rPr>
          <w:rFonts w:ascii="Times New Roman" w:hAnsi="Times New Roman" w:cs="Times New Roman"/>
          <w:sz w:val="24"/>
          <w:szCs w:val="24"/>
        </w:rPr>
      </w:pPr>
      <w:r w:rsidRPr="00475CA8">
        <w:rPr>
          <w:rFonts w:ascii="Times New Roman" w:hAnsi="Times New Roman" w:cs="Times New Roman"/>
          <w:sz w:val="24"/>
          <w:szCs w:val="24"/>
        </w:rPr>
        <w:t>These Bylaws may be revised, amended or repealed, unless specifically prohibited herein or in the Declaration, by a majority vote of the Board until the Turnover Date, and thereafter by a majority vote of the Board and the written approval of a Supermajority of the Members. Provided, however, that for so long as Declarant owns any portion of the Subdivision, no amendment may be made without the prior written consent of the Declarant in its discretion.</w:t>
      </w:r>
    </w:p>
    <w:p w14:paraId="63F79DF5" w14:textId="77777777" w:rsidR="00417B01" w:rsidRPr="00475CA8" w:rsidRDefault="00417B01" w:rsidP="00417B01">
      <w:pPr>
        <w:jc w:val="both"/>
        <w:rPr>
          <w:rFonts w:ascii="Times New Roman" w:hAnsi="Times New Roman" w:cs="Times New Roman"/>
          <w:sz w:val="24"/>
          <w:szCs w:val="24"/>
        </w:rPr>
      </w:pPr>
    </w:p>
    <w:p w14:paraId="2D739AD2" w14:textId="77777777" w:rsidR="00417B01" w:rsidRPr="00475CA8" w:rsidRDefault="00417B01" w:rsidP="00417B01">
      <w:pPr>
        <w:jc w:val="center"/>
        <w:rPr>
          <w:rFonts w:ascii="Times New Roman" w:hAnsi="Times New Roman" w:cs="Times New Roman"/>
          <w:b/>
          <w:sz w:val="24"/>
          <w:szCs w:val="24"/>
          <w:u w:val="single"/>
        </w:rPr>
      </w:pPr>
      <w:r w:rsidRPr="00475CA8">
        <w:rPr>
          <w:rFonts w:ascii="Times New Roman" w:hAnsi="Times New Roman" w:cs="Times New Roman"/>
          <w:b/>
          <w:sz w:val="24"/>
          <w:szCs w:val="24"/>
          <w:u w:val="single"/>
        </w:rPr>
        <w:t>ARTICLE XX-DISPOSITION OF ASSETS UPON DISSOLUTION</w:t>
      </w:r>
    </w:p>
    <w:p w14:paraId="47072376" w14:textId="77777777" w:rsidR="00417B01" w:rsidRPr="00475CA8" w:rsidRDefault="00417B01" w:rsidP="00417B01">
      <w:pPr>
        <w:jc w:val="both"/>
        <w:rPr>
          <w:rFonts w:ascii="Times New Roman" w:hAnsi="Times New Roman" w:cs="Times New Roman"/>
          <w:sz w:val="24"/>
          <w:szCs w:val="24"/>
        </w:rPr>
      </w:pPr>
    </w:p>
    <w:p w14:paraId="77E8300B" w14:textId="77777777" w:rsidR="00417B01" w:rsidRPr="00475CA8" w:rsidRDefault="00417B01" w:rsidP="00417B01">
      <w:pPr>
        <w:ind w:firstLine="720"/>
        <w:jc w:val="both"/>
        <w:rPr>
          <w:rFonts w:ascii="Times New Roman" w:hAnsi="Times New Roman" w:cs="Times New Roman"/>
          <w:sz w:val="24"/>
          <w:szCs w:val="24"/>
        </w:rPr>
      </w:pPr>
      <w:r w:rsidRPr="00475CA8">
        <w:rPr>
          <w:rFonts w:ascii="Times New Roman" w:hAnsi="Times New Roman" w:cs="Times New Roman"/>
          <w:sz w:val="24"/>
          <w:szCs w:val="24"/>
        </w:rPr>
        <w:t>In the event of the dissolution of the Association other than incident to a merger or consolidation, any member may petition the Circuit Court having jurisdiction of the Judicial Circuit of the State of Florida for the appointment of a receiver to manage the affairs of the dissolved Association and to manage the Common Area, in the place and stead the Association, and to make such provisions as may be necessary for the continued management of the affairs of the dissolved Association and its properties. In addition, if the Association is dissolved, t</w:t>
      </w:r>
      <w:r>
        <w:rPr>
          <w:rFonts w:ascii="Times New Roman" w:hAnsi="Times New Roman" w:cs="Times New Roman"/>
          <w:sz w:val="24"/>
          <w:szCs w:val="24"/>
        </w:rPr>
        <w:t>hen upon such dissolution or fin</w:t>
      </w:r>
      <w:r w:rsidRPr="00475CA8">
        <w:rPr>
          <w:rFonts w:ascii="Times New Roman" w:hAnsi="Times New Roman" w:cs="Times New Roman"/>
          <w:sz w:val="24"/>
          <w:szCs w:val="24"/>
        </w:rPr>
        <w:t>al liquidation of the Association, the responsibility for the operation and maintenance of the Surface Water Management System must be transferred to, and be accepted by, an appropriate governmental agency or authority. If a governmental agency will not so accept the Surface Water Management System, then the responsibility for the operation and maintenance of the Surface Water Management System must be transferred to, and be accepted by, an entity approved by SWFWMD prior to such termination, dissolution or liquidation. No such disposition of the Association's property shall be effected to divest or diminis</w:t>
      </w:r>
      <w:r>
        <w:rPr>
          <w:rFonts w:ascii="Times New Roman" w:hAnsi="Times New Roman" w:cs="Times New Roman"/>
          <w:sz w:val="24"/>
          <w:szCs w:val="24"/>
        </w:rPr>
        <w:t>h any right or title to any Mem</w:t>
      </w:r>
      <w:r w:rsidRPr="00475CA8">
        <w:rPr>
          <w:rFonts w:ascii="Times New Roman" w:hAnsi="Times New Roman" w:cs="Times New Roman"/>
          <w:sz w:val="24"/>
          <w:szCs w:val="24"/>
        </w:rPr>
        <w:t>ber vested in him under the Declaration and any other recorded covenants and restrictions applicable to the Lots unless made in accordance with the provisions thereof.</w:t>
      </w:r>
    </w:p>
    <w:p w14:paraId="21880F75" w14:textId="77777777" w:rsidR="00417B01" w:rsidRPr="00475CA8" w:rsidRDefault="00417B01" w:rsidP="00417B01">
      <w:pPr>
        <w:jc w:val="both"/>
        <w:rPr>
          <w:rFonts w:ascii="Times New Roman" w:hAnsi="Times New Roman" w:cs="Times New Roman"/>
          <w:sz w:val="24"/>
          <w:szCs w:val="24"/>
        </w:rPr>
      </w:pPr>
    </w:p>
    <w:p w14:paraId="7BC5BFE9" w14:textId="77777777" w:rsidR="00417B01" w:rsidRPr="00475CA8" w:rsidRDefault="00417B01" w:rsidP="00417B01">
      <w:pPr>
        <w:jc w:val="center"/>
        <w:rPr>
          <w:rFonts w:ascii="Times New Roman" w:hAnsi="Times New Roman" w:cs="Times New Roman"/>
          <w:b/>
          <w:sz w:val="24"/>
          <w:szCs w:val="24"/>
          <w:u w:val="single"/>
        </w:rPr>
      </w:pPr>
      <w:r w:rsidRPr="00475CA8">
        <w:rPr>
          <w:rFonts w:ascii="Times New Roman" w:hAnsi="Times New Roman" w:cs="Times New Roman"/>
          <w:b/>
          <w:sz w:val="24"/>
          <w:szCs w:val="24"/>
          <w:u w:val="single"/>
        </w:rPr>
        <w:t>ARTICLE XXI-MISCELLANEOUS</w:t>
      </w:r>
    </w:p>
    <w:p w14:paraId="6C6047A0" w14:textId="77777777" w:rsidR="00417B01" w:rsidRPr="00475CA8" w:rsidRDefault="00417B01" w:rsidP="00417B01">
      <w:pPr>
        <w:jc w:val="both"/>
        <w:rPr>
          <w:rFonts w:ascii="Times New Roman" w:hAnsi="Times New Roman" w:cs="Times New Roman"/>
          <w:sz w:val="24"/>
          <w:szCs w:val="24"/>
        </w:rPr>
      </w:pPr>
    </w:p>
    <w:p w14:paraId="44A8BA3D" w14:textId="77777777" w:rsidR="00417B01" w:rsidRPr="00475CA8" w:rsidRDefault="00417B01" w:rsidP="00417B01">
      <w:pPr>
        <w:jc w:val="both"/>
        <w:rPr>
          <w:rFonts w:ascii="Times New Roman" w:hAnsi="Times New Roman" w:cs="Times New Roman"/>
          <w:sz w:val="24"/>
          <w:szCs w:val="24"/>
        </w:rPr>
      </w:pPr>
      <w:r w:rsidRPr="00475CA8">
        <w:rPr>
          <w:rFonts w:ascii="Times New Roman" w:hAnsi="Times New Roman" w:cs="Times New Roman"/>
          <w:sz w:val="24"/>
          <w:szCs w:val="24"/>
        </w:rPr>
        <w:t xml:space="preserve">12.1. </w:t>
      </w:r>
      <w:r w:rsidRPr="00475CA8">
        <w:rPr>
          <w:rFonts w:ascii="Times New Roman" w:hAnsi="Times New Roman" w:cs="Times New Roman"/>
          <w:sz w:val="24"/>
          <w:szCs w:val="24"/>
          <w:u w:val="single"/>
        </w:rPr>
        <w:t>Articles and Other Headings</w:t>
      </w:r>
      <w:r>
        <w:rPr>
          <w:rFonts w:ascii="Times New Roman" w:hAnsi="Times New Roman" w:cs="Times New Roman"/>
          <w:sz w:val="24"/>
          <w:szCs w:val="24"/>
        </w:rPr>
        <w:t>.</w:t>
      </w:r>
    </w:p>
    <w:p w14:paraId="17FD8C68" w14:textId="77777777" w:rsidR="00417B01" w:rsidRPr="00475CA8" w:rsidRDefault="00417B01" w:rsidP="00417B01">
      <w:pPr>
        <w:ind w:firstLine="720"/>
        <w:jc w:val="both"/>
        <w:rPr>
          <w:rFonts w:ascii="Times New Roman" w:hAnsi="Times New Roman" w:cs="Times New Roman"/>
          <w:sz w:val="24"/>
          <w:szCs w:val="24"/>
        </w:rPr>
      </w:pPr>
      <w:r w:rsidRPr="00475CA8">
        <w:rPr>
          <w:rFonts w:ascii="Times New Roman" w:hAnsi="Times New Roman" w:cs="Times New Roman"/>
          <w:sz w:val="24"/>
          <w:szCs w:val="24"/>
        </w:rPr>
        <w:t>The Article and Section headings contained in these Bylaws are for reference purposes only and shall not affect the meaning or interpretation of these Bylaws.</w:t>
      </w:r>
    </w:p>
    <w:p w14:paraId="750027E0" w14:textId="77777777" w:rsidR="00417B01" w:rsidRPr="00475CA8" w:rsidRDefault="00417B01" w:rsidP="00417B01">
      <w:pPr>
        <w:jc w:val="both"/>
        <w:rPr>
          <w:rFonts w:ascii="Times New Roman" w:hAnsi="Times New Roman" w:cs="Times New Roman"/>
          <w:sz w:val="24"/>
          <w:szCs w:val="24"/>
        </w:rPr>
      </w:pPr>
    </w:p>
    <w:p w14:paraId="2206C220" w14:textId="77777777" w:rsidR="00417B01" w:rsidRPr="00475CA8" w:rsidRDefault="00417B01" w:rsidP="00417B01">
      <w:pPr>
        <w:jc w:val="both"/>
        <w:rPr>
          <w:rFonts w:ascii="Times New Roman" w:hAnsi="Times New Roman" w:cs="Times New Roman"/>
          <w:sz w:val="24"/>
          <w:szCs w:val="24"/>
        </w:rPr>
      </w:pPr>
      <w:r w:rsidRPr="00475CA8">
        <w:rPr>
          <w:rFonts w:ascii="Times New Roman" w:hAnsi="Times New Roman" w:cs="Times New Roman"/>
          <w:sz w:val="24"/>
          <w:szCs w:val="24"/>
        </w:rPr>
        <w:t xml:space="preserve">21.2. </w:t>
      </w:r>
      <w:r w:rsidRPr="00475CA8">
        <w:rPr>
          <w:rFonts w:ascii="Times New Roman" w:hAnsi="Times New Roman" w:cs="Times New Roman"/>
          <w:sz w:val="24"/>
          <w:szCs w:val="24"/>
          <w:u w:val="single"/>
        </w:rPr>
        <w:t>Gender and Number</w:t>
      </w:r>
      <w:r>
        <w:rPr>
          <w:rFonts w:ascii="Times New Roman" w:hAnsi="Times New Roman" w:cs="Times New Roman"/>
          <w:sz w:val="24"/>
          <w:szCs w:val="24"/>
        </w:rPr>
        <w:t>.</w:t>
      </w:r>
    </w:p>
    <w:p w14:paraId="785201F0" w14:textId="77777777" w:rsidR="00417B01" w:rsidRDefault="00417B01" w:rsidP="00417B01">
      <w:pPr>
        <w:ind w:firstLine="720"/>
        <w:jc w:val="both"/>
        <w:rPr>
          <w:rFonts w:ascii="Times New Roman" w:hAnsi="Times New Roman" w:cs="Times New Roman"/>
          <w:sz w:val="24"/>
          <w:szCs w:val="24"/>
        </w:rPr>
      </w:pPr>
      <w:r w:rsidRPr="00475CA8">
        <w:rPr>
          <w:rFonts w:ascii="Times New Roman" w:hAnsi="Times New Roman" w:cs="Times New Roman"/>
          <w:sz w:val="24"/>
          <w:szCs w:val="24"/>
        </w:rPr>
        <w:t>Whenever the context requires, the gender of all words used herein shall include the masculine,</w:t>
      </w:r>
      <w:r>
        <w:rPr>
          <w:rFonts w:ascii="Times New Roman" w:hAnsi="Times New Roman" w:cs="Times New Roman"/>
          <w:sz w:val="24"/>
          <w:szCs w:val="24"/>
        </w:rPr>
        <w:t xml:space="preserve"> </w:t>
      </w:r>
      <w:r w:rsidRPr="00475CA8">
        <w:rPr>
          <w:rFonts w:ascii="Times New Roman" w:hAnsi="Times New Roman" w:cs="Times New Roman"/>
          <w:sz w:val="24"/>
          <w:szCs w:val="24"/>
        </w:rPr>
        <w:t>feminine and neuter, and the number of all words shall include the singular and plural thereof.</w:t>
      </w:r>
      <w:r>
        <w:rPr>
          <w:rFonts w:ascii="Times New Roman" w:hAnsi="Times New Roman" w:cs="Times New Roman"/>
          <w:sz w:val="24"/>
          <w:szCs w:val="24"/>
        </w:rPr>
        <w:br w:type="page"/>
      </w:r>
    </w:p>
    <w:p w14:paraId="7D215CDA" w14:textId="77777777" w:rsidR="00417B01" w:rsidRPr="00475CA8" w:rsidRDefault="00417B01" w:rsidP="00417B01">
      <w:pPr>
        <w:jc w:val="both"/>
        <w:rPr>
          <w:rFonts w:ascii="Times New Roman" w:hAnsi="Times New Roman" w:cs="Times New Roman"/>
          <w:sz w:val="24"/>
          <w:szCs w:val="24"/>
        </w:rPr>
      </w:pPr>
      <w:r w:rsidRPr="00475CA8">
        <w:rPr>
          <w:rFonts w:ascii="Times New Roman" w:hAnsi="Times New Roman" w:cs="Times New Roman"/>
          <w:sz w:val="24"/>
          <w:szCs w:val="24"/>
        </w:rPr>
        <w:t xml:space="preserve">21.3. </w:t>
      </w:r>
      <w:r w:rsidRPr="00475CA8">
        <w:rPr>
          <w:rFonts w:ascii="Times New Roman" w:hAnsi="Times New Roman" w:cs="Times New Roman"/>
          <w:sz w:val="24"/>
          <w:szCs w:val="24"/>
          <w:u w:val="single"/>
        </w:rPr>
        <w:t>Validity</w:t>
      </w:r>
      <w:r w:rsidRPr="00475CA8">
        <w:rPr>
          <w:rFonts w:ascii="Times New Roman" w:hAnsi="Times New Roman" w:cs="Times New Roman"/>
          <w:sz w:val="24"/>
          <w:szCs w:val="24"/>
        </w:rPr>
        <w:t>.</w:t>
      </w:r>
    </w:p>
    <w:p w14:paraId="03F42364" w14:textId="77777777" w:rsidR="00417B01" w:rsidRPr="00475CA8" w:rsidRDefault="00417B01" w:rsidP="00417B01">
      <w:pPr>
        <w:jc w:val="both"/>
        <w:rPr>
          <w:rFonts w:ascii="Times New Roman" w:hAnsi="Times New Roman" w:cs="Times New Roman"/>
          <w:sz w:val="24"/>
          <w:szCs w:val="24"/>
        </w:rPr>
      </w:pPr>
    </w:p>
    <w:p w14:paraId="47FE611C" w14:textId="77777777" w:rsidR="00417B01" w:rsidRPr="00475CA8" w:rsidRDefault="00417B01" w:rsidP="00417B01">
      <w:pPr>
        <w:ind w:firstLine="720"/>
        <w:jc w:val="both"/>
        <w:rPr>
          <w:rFonts w:ascii="Times New Roman" w:hAnsi="Times New Roman" w:cs="Times New Roman"/>
          <w:sz w:val="24"/>
          <w:szCs w:val="24"/>
        </w:rPr>
      </w:pPr>
      <w:r w:rsidRPr="00475CA8">
        <w:rPr>
          <w:rFonts w:ascii="Times New Roman" w:hAnsi="Times New Roman" w:cs="Times New Roman"/>
          <w:sz w:val="24"/>
          <w:szCs w:val="24"/>
        </w:rPr>
        <w:t>Should any of the covenants herein imposed or any other term or provision hereof be void or become unenforceable at law or in equity, the remaining provisions of this instrument shall, nevertheless, remain in full force and effect.</w:t>
      </w:r>
    </w:p>
    <w:p w14:paraId="04E04857" w14:textId="77777777" w:rsidR="00417B01" w:rsidRPr="00475CA8" w:rsidRDefault="00417B01" w:rsidP="00417B01">
      <w:pPr>
        <w:jc w:val="both"/>
        <w:rPr>
          <w:rFonts w:ascii="Times New Roman" w:hAnsi="Times New Roman" w:cs="Times New Roman"/>
          <w:sz w:val="24"/>
          <w:szCs w:val="24"/>
        </w:rPr>
      </w:pPr>
    </w:p>
    <w:p w14:paraId="2B43EAED" w14:textId="77777777" w:rsidR="00417B01" w:rsidRPr="00475CA8" w:rsidRDefault="00417B01" w:rsidP="00417B01">
      <w:pPr>
        <w:jc w:val="center"/>
        <w:rPr>
          <w:rFonts w:ascii="Times New Roman" w:hAnsi="Times New Roman" w:cs="Times New Roman"/>
          <w:b/>
          <w:sz w:val="24"/>
          <w:szCs w:val="24"/>
          <w:u w:val="single"/>
        </w:rPr>
      </w:pPr>
      <w:r w:rsidRPr="00475CA8">
        <w:rPr>
          <w:rFonts w:ascii="Times New Roman" w:hAnsi="Times New Roman" w:cs="Times New Roman"/>
          <w:b/>
          <w:sz w:val="24"/>
          <w:szCs w:val="24"/>
          <w:u w:val="single"/>
        </w:rPr>
        <w:t>SECRETARY'S CERTIFICATE</w:t>
      </w:r>
    </w:p>
    <w:p w14:paraId="67985E36" w14:textId="77777777" w:rsidR="00417B01" w:rsidRPr="00475CA8" w:rsidRDefault="00417B01" w:rsidP="00417B01">
      <w:pPr>
        <w:jc w:val="both"/>
        <w:rPr>
          <w:rFonts w:ascii="Times New Roman" w:hAnsi="Times New Roman" w:cs="Times New Roman"/>
          <w:sz w:val="24"/>
          <w:szCs w:val="24"/>
        </w:rPr>
      </w:pPr>
    </w:p>
    <w:p w14:paraId="5B632ED5" w14:textId="77777777" w:rsidR="00417B01" w:rsidRPr="00475CA8" w:rsidRDefault="00417B01" w:rsidP="00417B01">
      <w:pPr>
        <w:ind w:firstLine="720"/>
        <w:jc w:val="both"/>
        <w:rPr>
          <w:rFonts w:ascii="Times New Roman" w:hAnsi="Times New Roman" w:cs="Times New Roman"/>
          <w:sz w:val="24"/>
          <w:szCs w:val="24"/>
        </w:rPr>
      </w:pPr>
      <w:r w:rsidRPr="00475CA8">
        <w:rPr>
          <w:rFonts w:ascii="Times New Roman" w:hAnsi="Times New Roman" w:cs="Times New Roman"/>
          <w:sz w:val="24"/>
          <w:szCs w:val="24"/>
        </w:rPr>
        <w:t>THIS IS'TO CERTIFY that I am the Secretary of The Woods Residents' Association, Inc., a Florida corporation not for profit, and the foregoing Bylaws of said Association were duly adopted by the Board of. Directors of the Association.</w:t>
      </w:r>
    </w:p>
    <w:p w14:paraId="07088CD4" w14:textId="77777777" w:rsidR="00417B01" w:rsidRDefault="00417B01" w:rsidP="00417B01">
      <w:pPr>
        <w:jc w:val="both"/>
        <w:rPr>
          <w:rFonts w:ascii="Times New Roman" w:hAnsi="Times New Roman" w:cs="Times New Roman"/>
          <w:sz w:val="24"/>
          <w:szCs w:val="24"/>
        </w:rPr>
      </w:pPr>
    </w:p>
    <w:p w14:paraId="6E0F669F" w14:textId="77777777" w:rsidR="00417B01" w:rsidRPr="00475CA8" w:rsidRDefault="00417B01" w:rsidP="00417B01">
      <w:pPr>
        <w:jc w:val="both"/>
        <w:rPr>
          <w:rFonts w:ascii="Times New Roman" w:hAnsi="Times New Roman" w:cs="Times New Roman"/>
          <w:sz w:val="24"/>
          <w:szCs w:val="24"/>
        </w:rPr>
      </w:pPr>
      <w:r>
        <w:rPr>
          <w:rFonts w:ascii="Times New Roman" w:hAnsi="Times New Roman" w:cs="Times New Roman"/>
          <w:sz w:val="24"/>
          <w:szCs w:val="24"/>
        </w:rPr>
        <w:t>Dated</w:t>
      </w:r>
      <w:r w:rsidRPr="001B3905">
        <w:rPr>
          <w:rFonts w:ascii="Times New Roman" w:hAnsi="Times New Roman" w:cs="Times New Roman"/>
          <w:b/>
          <w:sz w:val="24"/>
          <w:szCs w:val="24"/>
        </w:rPr>
        <w:t>:</w:t>
      </w:r>
      <w:r w:rsidRPr="001B3905">
        <w:rPr>
          <w:rFonts w:ascii="Times New Roman" w:hAnsi="Times New Roman" w:cs="Times New Roman"/>
          <w:b/>
          <w:sz w:val="24"/>
          <w:szCs w:val="24"/>
          <w:u w:val="single"/>
        </w:rPr>
        <w:t xml:space="preserve">       8 /8/07_____________</w:t>
      </w:r>
      <w:r>
        <w:rPr>
          <w:rFonts w:ascii="Times New Roman" w:hAnsi="Times New Roman" w:cs="Times New Roman"/>
          <w:sz w:val="24"/>
          <w:szCs w:val="24"/>
          <w:u w:val="single"/>
        </w:rPr>
        <w:t xml:space="preserve">          </w:t>
      </w:r>
    </w:p>
    <w:p w14:paraId="5FE0D826" w14:textId="77777777" w:rsidR="00417B01" w:rsidRPr="00475CA8" w:rsidRDefault="00417B01" w:rsidP="00417B01">
      <w:pPr>
        <w:jc w:val="both"/>
        <w:rPr>
          <w:rFonts w:ascii="Times New Roman" w:hAnsi="Times New Roman" w:cs="Times New Roman"/>
          <w:sz w:val="24"/>
          <w:szCs w:val="24"/>
        </w:rPr>
      </w:pPr>
    </w:p>
    <w:p w14:paraId="4FD10358" w14:textId="77777777" w:rsidR="00417B01" w:rsidRPr="00AF09FF" w:rsidRDefault="00417B01" w:rsidP="00417B01">
      <w:pPr>
        <w:ind w:left="4320" w:firstLine="720"/>
        <w:jc w:val="both"/>
        <w:rPr>
          <w:rFonts w:ascii="Times New Roman" w:hAnsi="Times New Roman" w:cs="Times New Roman"/>
          <w:sz w:val="32"/>
          <w:szCs w:val="32"/>
          <w:u w:val="single"/>
        </w:rPr>
      </w:pPr>
      <w:r w:rsidRPr="00AF09FF">
        <w:rPr>
          <w:rFonts w:ascii="Times New Roman" w:hAnsi="Times New Roman" w:cs="Times New Roman"/>
          <w:sz w:val="32"/>
          <w:szCs w:val="32"/>
          <w:u w:val="single"/>
        </w:rPr>
        <w:t>__</w:t>
      </w:r>
      <w:r w:rsidRPr="00AF09FF">
        <w:rPr>
          <w:rFonts w:ascii="Brush Script MT" w:hAnsi="Brush Script MT" w:cs="Times New Roman"/>
          <w:sz w:val="32"/>
          <w:szCs w:val="32"/>
          <w:u w:val="single"/>
        </w:rPr>
        <w:t>James Clayton Sweasy</w:t>
      </w:r>
      <w:r w:rsidRPr="00AF09FF">
        <w:rPr>
          <w:rFonts w:ascii="Times New Roman" w:hAnsi="Times New Roman" w:cs="Times New Roman"/>
          <w:sz w:val="32"/>
          <w:szCs w:val="32"/>
          <w:u w:val="single"/>
        </w:rPr>
        <w:t>__</w:t>
      </w:r>
    </w:p>
    <w:p w14:paraId="207A2322" w14:textId="77777777" w:rsidR="00417B01" w:rsidRPr="00475CA8" w:rsidRDefault="00417B01" w:rsidP="00417B01">
      <w:pPr>
        <w:ind w:left="4320" w:firstLine="720"/>
        <w:jc w:val="both"/>
        <w:rPr>
          <w:rFonts w:ascii="Times New Roman" w:hAnsi="Times New Roman" w:cs="Times New Roman"/>
          <w:sz w:val="24"/>
          <w:szCs w:val="24"/>
        </w:rPr>
      </w:pPr>
      <w:r w:rsidRPr="00475CA8">
        <w:rPr>
          <w:rFonts w:ascii="Times New Roman" w:hAnsi="Times New Roman" w:cs="Times New Roman"/>
          <w:sz w:val="24"/>
          <w:szCs w:val="24"/>
        </w:rPr>
        <w:t>Secretary</w:t>
      </w:r>
    </w:p>
    <w:p w14:paraId="08A292DE" w14:textId="77777777" w:rsidR="00417B01" w:rsidRDefault="00417B01" w:rsidP="00417B01">
      <w:pPr>
        <w:jc w:val="both"/>
        <w:rPr>
          <w:rFonts w:ascii="Times New Roman" w:hAnsi="Times New Roman" w:cs="Times New Roman"/>
          <w:sz w:val="24"/>
          <w:szCs w:val="24"/>
        </w:rPr>
      </w:pPr>
    </w:p>
    <w:p w14:paraId="5FE8F503" w14:textId="77777777" w:rsidR="00417B01" w:rsidRDefault="00417B01" w:rsidP="00417B01">
      <w:pPr>
        <w:jc w:val="both"/>
        <w:rPr>
          <w:rFonts w:ascii="Times New Roman" w:hAnsi="Times New Roman" w:cs="Times New Roman"/>
          <w:sz w:val="24"/>
          <w:szCs w:val="24"/>
        </w:rPr>
      </w:pPr>
    </w:p>
    <w:p w14:paraId="070C4DEF" w14:textId="77777777" w:rsidR="00417B01" w:rsidRPr="00AD3813" w:rsidRDefault="00417B01" w:rsidP="00417B01">
      <w:pPr>
        <w:jc w:val="both"/>
        <w:rPr>
          <w:rFonts w:ascii="Brush Script MT" w:hAnsi="Brush Script MT" w:cs="Times New Roman"/>
          <w:sz w:val="24"/>
          <w:szCs w:val="24"/>
        </w:rPr>
      </w:pPr>
    </w:p>
    <w:p w14:paraId="7E167521" w14:textId="77777777" w:rsidR="00417B01" w:rsidRPr="00AF09FF" w:rsidRDefault="00417B01" w:rsidP="00417B01">
      <w:pPr>
        <w:jc w:val="both"/>
        <w:rPr>
          <w:rFonts w:ascii="Times New Roman" w:hAnsi="Times New Roman" w:cs="Times New Roman"/>
          <w:b/>
          <w:sz w:val="20"/>
          <w:szCs w:val="24"/>
        </w:rPr>
      </w:pPr>
      <w:r w:rsidRPr="00AF09FF">
        <w:rPr>
          <w:rFonts w:ascii="Times New Roman" w:hAnsi="Times New Roman" w:cs="Times New Roman"/>
          <w:b/>
          <w:sz w:val="20"/>
          <w:szCs w:val="24"/>
        </w:rPr>
        <w:t>Woods Bylaws Draft 083007_2.doc</w:t>
      </w:r>
    </w:p>
    <w:p w14:paraId="38DC45F4" w14:textId="77777777" w:rsidR="00417B01" w:rsidRPr="00417B01" w:rsidRDefault="00417B01" w:rsidP="00417B01">
      <w:pPr>
        <w:rPr>
          <w:sz w:val="24"/>
          <w:szCs w:val="24"/>
        </w:rPr>
      </w:pPr>
    </w:p>
    <w:p w14:paraId="749492F1" w14:textId="77777777" w:rsidR="00417B01" w:rsidRDefault="00417B01" w:rsidP="00417B01">
      <w:pPr>
        <w:pStyle w:val="ListParagraph"/>
        <w:rPr>
          <w:sz w:val="24"/>
          <w:szCs w:val="24"/>
        </w:rPr>
      </w:pPr>
    </w:p>
    <w:p w14:paraId="69F80234" w14:textId="77777777" w:rsidR="00417B01" w:rsidRDefault="00417B01" w:rsidP="00417B01">
      <w:pPr>
        <w:pStyle w:val="ListParagraph"/>
        <w:rPr>
          <w:sz w:val="24"/>
          <w:szCs w:val="24"/>
        </w:rPr>
      </w:pPr>
    </w:p>
    <w:p w14:paraId="51A64A64" w14:textId="77777777" w:rsidR="00417B01" w:rsidRDefault="00417B01" w:rsidP="00417B01">
      <w:pPr>
        <w:pStyle w:val="ListParagraph"/>
        <w:rPr>
          <w:sz w:val="24"/>
          <w:szCs w:val="24"/>
        </w:rPr>
      </w:pPr>
    </w:p>
    <w:p w14:paraId="2EBB3D8D" w14:textId="77777777" w:rsidR="00417B01" w:rsidRDefault="00417B01" w:rsidP="00417B01">
      <w:pPr>
        <w:pStyle w:val="ListParagraph"/>
        <w:rPr>
          <w:sz w:val="24"/>
          <w:szCs w:val="24"/>
        </w:rPr>
      </w:pPr>
    </w:p>
    <w:p w14:paraId="6D937B13" w14:textId="77777777" w:rsidR="00417B01" w:rsidRDefault="00417B01" w:rsidP="00417B01">
      <w:pPr>
        <w:pStyle w:val="ListParagraph"/>
        <w:rPr>
          <w:sz w:val="24"/>
          <w:szCs w:val="24"/>
        </w:rPr>
      </w:pPr>
    </w:p>
    <w:p w14:paraId="76E0255E" w14:textId="77777777" w:rsidR="00417B01" w:rsidRDefault="00417B01" w:rsidP="00417B01">
      <w:pPr>
        <w:pStyle w:val="ListParagraph"/>
        <w:rPr>
          <w:sz w:val="24"/>
          <w:szCs w:val="24"/>
        </w:rPr>
      </w:pPr>
    </w:p>
    <w:p w14:paraId="63305423" w14:textId="77777777" w:rsidR="00417B01" w:rsidRDefault="00417B01" w:rsidP="00417B01">
      <w:pPr>
        <w:pStyle w:val="ListParagraph"/>
        <w:rPr>
          <w:sz w:val="24"/>
          <w:szCs w:val="24"/>
        </w:rPr>
      </w:pPr>
    </w:p>
    <w:p w14:paraId="5C855662" w14:textId="77777777" w:rsidR="00417B01" w:rsidRDefault="00417B01" w:rsidP="00417B01">
      <w:pPr>
        <w:pStyle w:val="ListParagraph"/>
        <w:rPr>
          <w:sz w:val="24"/>
          <w:szCs w:val="24"/>
        </w:rPr>
      </w:pPr>
    </w:p>
    <w:p w14:paraId="4D4941B1" w14:textId="77777777" w:rsidR="00417B01" w:rsidRDefault="00417B01" w:rsidP="00417B01">
      <w:pPr>
        <w:pStyle w:val="ListParagraph"/>
        <w:rPr>
          <w:sz w:val="24"/>
          <w:szCs w:val="24"/>
        </w:rPr>
      </w:pPr>
    </w:p>
    <w:p w14:paraId="139151B6" w14:textId="77777777" w:rsidR="00417B01" w:rsidRDefault="00417B01" w:rsidP="00417B01">
      <w:pPr>
        <w:pStyle w:val="ListParagraph"/>
        <w:rPr>
          <w:sz w:val="24"/>
          <w:szCs w:val="24"/>
        </w:rPr>
      </w:pPr>
    </w:p>
    <w:p w14:paraId="7FC081A4" w14:textId="77777777" w:rsidR="00417B01" w:rsidRDefault="00417B01" w:rsidP="00417B01">
      <w:pPr>
        <w:pStyle w:val="ListParagraph"/>
        <w:rPr>
          <w:sz w:val="24"/>
          <w:szCs w:val="24"/>
        </w:rPr>
      </w:pPr>
    </w:p>
    <w:p w14:paraId="3850370B" w14:textId="77777777" w:rsidR="00417B01" w:rsidRDefault="00417B01" w:rsidP="00417B01">
      <w:pPr>
        <w:pStyle w:val="ListParagraph"/>
        <w:rPr>
          <w:sz w:val="24"/>
          <w:szCs w:val="24"/>
        </w:rPr>
      </w:pPr>
    </w:p>
    <w:p w14:paraId="0B4C3EAC" w14:textId="77777777" w:rsidR="00417B01" w:rsidRDefault="00417B01" w:rsidP="00417B01">
      <w:pPr>
        <w:pStyle w:val="ListParagraph"/>
        <w:rPr>
          <w:sz w:val="24"/>
          <w:szCs w:val="24"/>
        </w:rPr>
      </w:pPr>
    </w:p>
    <w:p w14:paraId="6D7F5E01" w14:textId="77777777" w:rsidR="00563AB5" w:rsidRDefault="00563AB5" w:rsidP="00417B01">
      <w:pPr>
        <w:pStyle w:val="ListParagraph"/>
        <w:rPr>
          <w:sz w:val="24"/>
          <w:szCs w:val="24"/>
        </w:rPr>
      </w:pPr>
    </w:p>
    <w:p w14:paraId="03B5424B" w14:textId="77777777" w:rsidR="00563AB5" w:rsidRDefault="00563AB5" w:rsidP="00417B01">
      <w:pPr>
        <w:pStyle w:val="ListParagraph"/>
        <w:rPr>
          <w:sz w:val="24"/>
          <w:szCs w:val="24"/>
        </w:rPr>
      </w:pPr>
    </w:p>
    <w:p w14:paraId="7788C3C4" w14:textId="77777777" w:rsidR="00563AB5" w:rsidRDefault="00563AB5" w:rsidP="00417B01">
      <w:pPr>
        <w:pStyle w:val="ListParagraph"/>
        <w:rPr>
          <w:sz w:val="24"/>
          <w:szCs w:val="24"/>
        </w:rPr>
      </w:pPr>
    </w:p>
    <w:p w14:paraId="12F5E554" w14:textId="77777777" w:rsidR="00563AB5" w:rsidRDefault="00563AB5" w:rsidP="00417B01">
      <w:pPr>
        <w:pStyle w:val="ListParagraph"/>
        <w:rPr>
          <w:sz w:val="24"/>
          <w:szCs w:val="24"/>
        </w:rPr>
      </w:pPr>
    </w:p>
    <w:p w14:paraId="7BAADBD5" w14:textId="77777777" w:rsidR="00563AB5" w:rsidRDefault="00563AB5" w:rsidP="00417B01">
      <w:pPr>
        <w:pStyle w:val="ListParagraph"/>
        <w:rPr>
          <w:sz w:val="24"/>
          <w:szCs w:val="24"/>
        </w:rPr>
      </w:pPr>
    </w:p>
    <w:p w14:paraId="448AD623" w14:textId="77777777" w:rsidR="00563AB5" w:rsidRDefault="00563AB5" w:rsidP="00417B01">
      <w:pPr>
        <w:pStyle w:val="ListParagraph"/>
        <w:rPr>
          <w:sz w:val="24"/>
          <w:szCs w:val="24"/>
        </w:rPr>
      </w:pPr>
    </w:p>
    <w:p w14:paraId="1D0822F5" w14:textId="77777777" w:rsidR="00563AB5" w:rsidRDefault="00563AB5" w:rsidP="00417B01">
      <w:pPr>
        <w:pStyle w:val="ListParagraph"/>
        <w:rPr>
          <w:sz w:val="24"/>
          <w:szCs w:val="24"/>
        </w:rPr>
      </w:pPr>
    </w:p>
    <w:p w14:paraId="7D008C34" w14:textId="77777777" w:rsidR="00563AB5" w:rsidRDefault="00563AB5" w:rsidP="00417B01">
      <w:pPr>
        <w:pStyle w:val="ListParagraph"/>
        <w:rPr>
          <w:sz w:val="24"/>
          <w:szCs w:val="24"/>
        </w:rPr>
      </w:pPr>
    </w:p>
    <w:p w14:paraId="09CEE6C8" w14:textId="77777777" w:rsidR="00563AB5" w:rsidRDefault="00563AB5" w:rsidP="00417B01">
      <w:pPr>
        <w:pStyle w:val="ListParagraph"/>
        <w:rPr>
          <w:sz w:val="24"/>
          <w:szCs w:val="24"/>
        </w:rPr>
      </w:pPr>
    </w:p>
    <w:p w14:paraId="5B7DA5FB" w14:textId="77777777" w:rsidR="00563AB5" w:rsidRDefault="00563AB5" w:rsidP="00417B01">
      <w:pPr>
        <w:pStyle w:val="ListParagraph"/>
        <w:rPr>
          <w:sz w:val="24"/>
          <w:szCs w:val="24"/>
        </w:rPr>
      </w:pPr>
    </w:p>
    <w:p w14:paraId="2F02CEA7" w14:textId="77777777" w:rsidR="00563AB5" w:rsidRDefault="00563AB5" w:rsidP="00417B01">
      <w:pPr>
        <w:pStyle w:val="ListParagraph"/>
        <w:rPr>
          <w:sz w:val="24"/>
          <w:szCs w:val="24"/>
        </w:rPr>
      </w:pPr>
    </w:p>
    <w:p w14:paraId="42B77E8E" w14:textId="77777777" w:rsidR="00563AB5" w:rsidRDefault="00563AB5" w:rsidP="00417B01">
      <w:pPr>
        <w:pStyle w:val="ListParagraph"/>
        <w:rPr>
          <w:sz w:val="24"/>
          <w:szCs w:val="24"/>
        </w:rPr>
      </w:pPr>
    </w:p>
    <w:p w14:paraId="6552BD51" w14:textId="77777777" w:rsidR="00563AB5" w:rsidRDefault="00563AB5" w:rsidP="00417B01">
      <w:pPr>
        <w:pStyle w:val="ListParagraph"/>
        <w:rPr>
          <w:sz w:val="24"/>
          <w:szCs w:val="24"/>
        </w:rPr>
      </w:pPr>
    </w:p>
    <w:p w14:paraId="5296A994" w14:textId="77777777" w:rsidR="00563AB5" w:rsidRDefault="00563AB5" w:rsidP="00417B01">
      <w:pPr>
        <w:pStyle w:val="ListParagraph"/>
        <w:rPr>
          <w:sz w:val="24"/>
          <w:szCs w:val="24"/>
        </w:rPr>
      </w:pPr>
    </w:p>
    <w:p w14:paraId="529897C2" w14:textId="77777777" w:rsidR="00563AB5" w:rsidRDefault="00563AB5" w:rsidP="00417B01">
      <w:pPr>
        <w:pStyle w:val="ListParagraph"/>
        <w:rPr>
          <w:sz w:val="24"/>
          <w:szCs w:val="24"/>
        </w:rPr>
      </w:pPr>
    </w:p>
    <w:p w14:paraId="5D2F39E3" w14:textId="77777777" w:rsidR="00563AB5" w:rsidRDefault="00563AB5" w:rsidP="00417B01">
      <w:pPr>
        <w:pStyle w:val="ListParagraph"/>
        <w:rPr>
          <w:sz w:val="24"/>
          <w:szCs w:val="24"/>
        </w:rPr>
      </w:pPr>
    </w:p>
    <w:p w14:paraId="030471EB" w14:textId="77777777" w:rsidR="00563AB5" w:rsidRDefault="00563AB5" w:rsidP="00417B01">
      <w:pPr>
        <w:pStyle w:val="ListParagraph"/>
        <w:rPr>
          <w:sz w:val="24"/>
          <w:szCs w:val="24"/>
        </w:rPr>
      </w:pPr>
    </w:p>
    <w:p w14:paraId="0E888282" w14:textId="77777777" w:rsidR="00563AB5" w:rsidRDefault="00563AB5" w:rsidP="00417B01">
      <w:pPr>
        <w:pStyle w:val="ListParagraph"/>
        <w:rPr>
          <w:sz w:val="24"/>
          <w:szCs w:val="24"/>
        </w:rPr>
      </w:pPr>
    </w:p>
    <w:p w14:paraId="6C8F6AA7" w14:textId="77777777" w:rsidR="00563AB5" w:rsidRDefault="00563AB5" w:rsidP="00417B01">
      <w:pPr>
        <w:pStyle w:val="ListParagraph"/>
        <w:rPr>
          <w:sz w:val="24"/>
          <w:szCs w:val="24"/>
        </w:rPr>
      </w:pPr>
    </w:p>
    <w:p w14:paraId="50C74472" w14:textId="77777777" w:rsidR="00563AB5" w:rsidRDefault="00563AB5" w:rsidP="00417B01">
      <w:pPr>
        <w:pStyle w:val="ListParagraph"/>
        <w:rPr>
          <w:sz w:val="24"/>
          <w:szCs w:val="24"/>
        </w:rPr>
      </w:pPr>
    </w:p>
    <w:p w14:paraId="2C43E459" w14:textId="77777777" w:rsidR="00563AB5" w:rsidRDefault="00563AB5" w:rsidP="00417B01">
      <w:pPr>
        <w:pStyle w:val="ListParagraph"/>
        <w:rPr>
          <w:sz w:val="24"/>
          <w:szCs w:val="24"/>
        </w:rPr>
      </w:pPr>
    </w:p>
    <w:p w14:paraId="4FC3E6E9" w14:textId="77777777" w:rsidR="00563AB5" w:rsidRDefault="00563AB5" w:rsidP="00417B01">
      <w:pPr>
        <w:pStyle w:val="ListParagraph"/>
        <w:rPr>
          <w:sz w:val="24"/>
          <w:szCs w:val="24"/>
        </w:rPr>
      </w:pPr>
    </w:p>
    <w:p w14:paraId="6FA7BFC6" w14:textId="77777777" w:rsidR="00563AB5" w:rsidRDefault="00563AB5" w:rsidP="00417B01">
      <w:pPr>
        <w:pStyle w:val="ListParagraph"/>
        <w:rPr>
          <w:sz w:val="24"/>
          <w:szCs w:val="24"/>
        </w:rPr>
      </w:pPr>
    </w:p>
    <w:p w14:paraId="5256C295" w14:textId="77777777" w:rsidR="00563AB5" w:rsidRDefault="00563AB5" w:rsidP="00417B01">
      <w:pPr>
        <w:pStyle w:val="ListParagraph"/>
        <w:rPr>
          <w:sz w:val="24"/>
          <w:szCs w:val="24"/>
        </w:rPr>
      </w:pPr>
    </w:p>
    <w:p w14:paraId="247D9E8C" w14:textId="77777777" w:rsidR="00563AB5" w:rsidRDefault="00563AB5" w:rsidP="00417B01">
      <w:pPr>
        <w:pStyle w:val="ListParagraph"/>
        <w:rPr>
          <w:sz w:val="24"/>
          <w:szCs w:val="24"/>
        </w:rPr>
      </w:pPr>
    </w:p>
    <w:p w14:paraId="3FC6B281" w14:textId="77777777" w:rsidR="00563AB5" w:rsidRDefault="00563AB5" w:rsidP="00417B01">
      <w:pPr>
        <w:pStyle w:val="ListParagraph"/>
        <w:rPr>
          <w:sz w:val="24"/>
          <w:szCs w:val="24"/>
        </w:rPr>
      </w:pPr>
    </w:p>
    <w:p w14:paraId="4F93F481" w14:textId="77777777" w:rsidR="00563AB5" w:rsidRDefault="00563AB5" w:rsidP="00417B01">
      <w:pPr>
        <w:pStyle w:val="ListParagraph"/>
        <w:rPr>
          <w:sz w:val="24"/>
          <w:szCs w:val="24"/>
        </w:rPr>
      </w:pPr>
    </w:p>
    <w:p w14:paraId="7FBE8C44" w14:textId="77777777" w:rsidR="00563AB5" w:rsidRDefault="00563AB5" w:rsidP="00417B01">
      <w:pPr>
        <w:pStyle w:val="ListParagraph"/>
        <w:rPr>
          <w:sz w:val="24"/>
          <w:szCs w:val="24"/>
        </w:rPr>
      </w:pPr>
    </w:p>
    <w:p w14:paraId="4FE806B8" w14:textId="77777777" w:rsidR="00563AB5" w:rsidRDefault="00563AB5" w:rsidP="00417B01">
      <w:pPr>
        <w:pStyle w:val="ListParagraph"/>
        <w:rPr>
          <w:sz w:val="24"/>
          <w:szCs w:val="24"/>
        </w:rPr>
      </w:pPr>
    </w:p>
    <w:p w14:paraId="7E870593" w14:textId="77777777" w:rsidR="00563AB5" w:rsidRDefault="00563AB5" w:rsidP="00417B01">
      <w:pPr>
        <w:pStyle w:val="ListParagraph"/>
        <w:rPr>
          <w:sz w:val="24"/>
          <w:szCs w:val="24"/>
        </w:rPr>
      </w:pPr>
    </w:p>
    <w:p w14:paraId="6D814E1F" w14:textId="77777777" w:rsidR="00563AB5" w:rsidRDefault="00563AB5" w:rsidP="00417B01">
      <w:pPr>
        <w:pStyle w:val="ListParagraph"/>
        <w:rPr>
          <w:sz w:val="24"/>
          <w:szCs w:val="24"/>
        </w:rPr>
      </w:pPr>
    </w:p>
    <w:p w14:paraId="312D810C" w14:textId="77777777" w:rsidR="00563AB5" w:rsidRDefault="00563AB5" w:rsidP="00417B01">
      <w:pPr>
        <w:pStyle w:val="ListParagraph"/>
        <w:rPr>
          <w:sz w:val="24"/>
          <w:szCs w:val="24"/>
        </w:rPr>
      </w:pPr>
    </w:p>
    <w:p w14:paraId="0D084F79" w14:textId="77777777" w:rsidR="00563AB5" w:rsidRDefault="00563AB5" w:rsidP="00417B01">
      <w:pPr>
        <w:pStyle w:val="ListParagraph"/>
        <w:rPr>
          <w:sz w:val="24"/>
          <w:szCs w:val="24"/>
        </w:rPr>
      </w:pPr>
    </w:p>
    <w:p w14:paraId="5A659DDD" w14:textId="77777777" w:rsidR="00563AB5" w:rsidRDefault="00563AB5" w:rsidP="00417B01">
      <w:pPr>
        <w:pStyle w:val="ListParagraph"/>
        <w:rPr>
          <w:sz w:val="24"/>
          <w:szCs w:val="24"/>
        </w:rPr>
      </w:pPr>
    </w:p>
    <w:p w14:paraId="6F099D03" w14:textId="77777777" w:rsidR="00563AB5" w:rsidRDefault="00563AB5" w:rsidP="00417B01">
      <w:pPr>
        <w:pStyle w:val="ListParagraph"/>
        <w:rPr>
          <w:sz w:val="24"/>
          <w:szCs w:val="24"/>
        </w:rPr>
      </w:pPr>
    </w:p>
    <w:p w14:paraId="5429ACF7" w14:textId="77777777" w:rsidR="00563AB5" w:rsidRDefault="00563AB5" w:rsidP="00417B01">
      <w:pPr>
        <w:pStyle w:val="ListParagraph"/>
        <w:rPr>
          <w:sz w:val="24"/>
          <w:szCs w:val="24"/>
        </w:rPr>
      </w:pPr>
    </w:p>
    <w:p w14:paraId="12FB0299" w14:textId="77777777" w:rsidR="00563AB5" w:rsidRDefault="00563AB5" w:rsidP="00417B01">
      <w:pPr>
        <w:pStyle w:val="ListParagraph"/>
        <w:rPr>
          <w:sz w:val="24"/>
          <w:szCs w:val="24"/>
        </w:rPr>
      </w:pPr>
    </w:p>
    <w:p w14:paraId="775DF5A5" w14:textId="77777777" w:rsidR="00563AB5" w:rsidRDefault="00563AB5" w:rsidP="00417B01">
      <w:pPr>
        <w:pStyle w:val="ListParagraph"/>
        <w:rPr>
          <w:sz w:val="24"/>
          <w:szCs w:val="24"/>
        </w:rPr>
      </w:pPr>
    </w:p>
    <w:p w14:paraId="6EF01B77" w14:textId="77777777" w:rsidR="00563AB5" w:rsidRDefault="00563AB5" w:rsidP="00417B01">
      <w:pPr>
        <w:pStyle w:val="ListParagraph"/>
        <w:rPr>
          <w:sz w:val="24"/>
          <w:szCs w:val="24"/>
        </w:rPr>
      </w:pPr>
    </w:p>
    <w:p w14:paraId="09DC453F" w14:textId="77777777" w:rsidR="00563AB5" w:rsidRDefault="00563AB5" w:rsidP="00417B01">
      <w:pPr>
        <w:pStyle w:val="ListParagrap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8"/>
        <w:gridCol w:w="4182"/>
      </w:tblGrid>
      <w:tr w:rsidR="00563AB5" w14:paraId="1CC98BC7" w14:textId="77777777" w:rsidTr="00920FC3">
        <w:tc>
          <w:tcPr>
            <w:tcW w:w="5575" w:type="dxa"/>
          </w:tcPr>
          <w:p w14:paraId="4B81EA25"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This instrument prepared by:</w:t>
            </w:r>
          </w:p>
          <w:p w14:paraId="5200701F" w14:textId="77777777" w:rsidR="00563AB5" w:rsidRPr="000F2B10" w:rsidRDefault="00563AB5" w:rsidP="00920FC3">
            <w:pPr>
              <w:jc w:val="both"/>
              <w:rPr>
                <w:rFonts w:ascii="Times New Roman" w:hAnsi="Times New Roman" w:cs="Times New Roman"/>
              </w:rPr>
            </w:pPr>
          </w:p>
          <w:p w14:paraId="75DA3791"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Gregory A. Compton, Esq. </w:t>
            </w:r>
          </w:p>
          <w:p w14:paraId="4F929B81"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Florida Bar Number 634131 </w:t>
            </w:r>
          </w:p>
          <w:p w14:paraId="46647802"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MIDDLETON BEUTLINGER </w:t>
            </w:r>
          </w:p>
          <w:p w14:paraId="175CBDE5"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4965 U.S. Hwy 42, Ste. 2800 </w:t>
            </w:r>
          </w:p>
          <w:p w14:paraId="5BEDB383"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Louisville, Kentucky 40222 </w:t>
            </w:r>
          </w:p>
          <w:p w14:paraId="490C80B5"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502.584.1135 Telephone</w:t>
            </w:r>
          </w:p>
          <w:p w14:paraId="7FB26A9B" w14:textId="77777777" w:rsidR="00563AB5" w:rsidRPr="000F2B10" w:rsidRDefault="00563AB5" w:rsidP="00920FC3">
            <w:pPr>
              <w:jc w:val="both"/>
              <w:rPr>
                <w:rFonts w:ascii="Times New Roman" w:hAnsi="Times New Roman" w:cs="Times New Roman"/>
              </w:rPr>
            </w:pPr>
            <w:r w:rsidRPr="000F2B10">
              <w:rPr>
                <w:rFonts w:ascii="Times New Roman" w:hAnsi="Times New Roman" w:cs="Times New Roman"/>
                <w:b/>
                <w:bCs/>
              </w:rPr>
              <w:t>Email</w:t>
            </w:r>
            <w:r w:rsidRPr="000F2B10">
              <w:rPr>
                <w:rFonts w:ascii="Times New Roman" w:hAnsi="Times New Roman" w:cs="Times New Roman"/>
              </w:rPr>
              <w:t>: gcompton@middreut.com</w:t>
            </w:r>
          </w:p>
          <w:p w14:paraId="7AB0A7C1" w14:textId="77777777" w:rsidR="00563AB5" w:rsidRDefault="00563AB5" w:rsidP="00920FC3">
            <w:pPr>
              <w:jc w:val="both"/>
              <w:rPr>
                <w:rFonts w:ascii="Times New Roman" w:hAnsi="Times New Roman" w:cs="Times New Roman"/>
              </w:rPr>
            </w:pPr>
          </w:p>
          <w:p w14:paraId="6620833C" w14:textId="77777777" w:rsidR="00563AB5" w:rsidRDefault="00563AB5" w:rsidP="00920FC3">
            <w:pPr>
              <w:jc w:val="both"/>
              <w:rPr>
                <w:rFonts w:ascii="Times New Roman" w:hAnsi="Times New Roman" w:cs="Times New Roman"/>
              </w:rPr>
            </w:pPr>
          </w:p>
        </w:tc>
        <w:tc>
          <w:tcPr>
            <w:tcW w:w="4639" w:type="dxa"/>
          </w:tcPr>
          <w:p w14:paraId="085772D6" w14:textId="77777777" w:rsidR="00563AB5" w:rsidRDefault="00563AB5" w:rsidP="00920FC3">
            <w:pPr>
              <w:jc w:val="both"/>
              <w:rPr>
                <w:rFonts w:ascii="Times New Roman" w:hAnsi="Times New Roman" w:cs="Times New Roman"/>
              </w:rPr>
            </w:pPr>
          </w:p>
          <w:p w14:paraId="1DDD2DA6" w14:textId="77777777" w:rsidR="00563AB5" w:rsidRDefault="00563AB5" w:rsidP="00920FC3">
            <w:pPr>
              <w:jc w:val="both"/>
              <w:rPr>
                <w:rFonts w:ascii="Times New Roman" w:hAnsi="Times New Roman" w:cs="Times New Roman"/>
              </w:rPr>
            </w:pPr>
          </w:p>
          <w:p w14:paraId="492CEBBB" w14:textId="77777777" w:rsidR="00563AB5" w:rsidRPr="003571E3" w:rsidRDefault="00563AB5" w:rsidP="00920FC3">
            <w:pPr>
              <w:jc w:val="both"/>
              <w:rPr>
                <w:rFonts w:ascii="Times New Roman" w:hAnsi="Times New Roman" w:cs="Times New Roman"/>
              </w:rPr>
            </w:pPr>
            <w:proofErr w:type="spellStart"/>
            <w:r w:rsidRPr="003571E3">
              <w:rPr>
                <w:rFonts w:ascii="Times New Roman" w:hAnsi="Times New Roman" w:cs="Times New Roman"/>
              </w:rPr>
              <w:t>Rept</w:t>
            </w:r>
            <w:proofErr w:type="spellEnd"/>
            <w:r w:rsidRPr="003571E3">
              <w:rPr>
                <w:rFonts w:ascii="Times New Roman" w:hAnsi="Times New Roman" w:cs="Times New Roman"/>
              </w:rPr>
              <w:t xml:space="preserve">: 1165834 </w:t>
            </w:r>
            <w:r>
              <w:rPr>
                <w:rFonts w:ascii="Times New Roman" w:hAnsi="Times New Roman" w:cs="Times New Roman"/>
              </w:rPr>
              <w:tab/>
            </w:r>
            <w:r w:rsidRPr="003571E3">
              <w:rPr>
                <w:rFonts w:ascii="Times New Roman" w:hAnsi="Times New Roman" w:cs="Times New Roman"/>
              </w:rPr>
              <w:t>Rec: 44.00</w:t>
            </w:r>
          </w:p>
          <w:p w14:paraId="5B5C4823" w14:textId="77777777" w:rsidR="00563AB5" w:rsidRPr="003571E3" w:rsidRDefault="00563AB5" w:rsidP="00920FC3">
            <w:pPr>
              <w:jc w:val="both"/>
              <w:rPr>
                <w:rFonts w:ascii="Times New Roman" w:hAnsi="Times New Roman" w:cs="Times New Roman"/>
              </w:rPr>
            </w:pPr>
            <w:r w:rsidRPr="003571E3">
              <w:rPr>
                <w:rFonts w:ascii="Times New Roman" w:hAnsi="Times New Roman" w:cs="Times New Roman"/>
              </w:rPr>
              <w:t>DS: 0.00</w:t>
            </w:r>
            <w:r>
              <w:rPr>
                <w:rFonts w:ascii="Times New Roman" w:hAnsi="Times New Roman" w:cs="Times New Roman"/>
              </w:rPr>
              <w:tab/>
            </w:r>
            <w:r w:rsidRPr="003571E3">
              <w:rPr>
                <w:rFonts w:ascii="Times New Roman" w:hAnsi="Times New Roman" w:cs="Times New Roman"/>
              </w:rPr>
              <w:t>IT: 0.00</w:t>
            </w:r>
          </w:p>
          <w:p w14:paraId="7E48536F" w14:textId="77777777" w:rsidR="00563AB5" w:rsidRPr="003571E3" w:rsidRDefault="00563AB5" w:rsidP="00920FC3">
            <w:pPr>
              <w:jc w:val="both"/>
              <w:rPr>
                <w:rFonts w:ascii="Times New Roman" w:hAnsi="Times New Roman" w:cs="Times New Roman"/>
              </w:rPr>
            </w:pPr>
            <w:r w:rsidRPr="003571E3">
              <w:rPr>
                <w:rFonts w:ascii="Times New Roman" w:hAnsi="Times New Roman" w:cs="Times New Roman"/>
              </w:rPr>
              <w:t>03/07/08</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rPr>
              <w:t xml:space="preserve"> </w:t>
            </w:r>
            <w:proofErr w:type="spellStart"/>
            <w:r w:rsidRPr="003571E3">
              <w:rPr>
                <w:rFonts w:ascii="Times New Roman" w:hAnsi="Times New Roman" w:cs="Times New Roman"/>
              </w:rPr>
              <w:t>Dpty</w:t>
            </w:r>
            <w:proofErr w:type="spellEnd"/>
            <w:r w:rsidRPr="003571E3">
              <w:rPr>
                <w:rFonts w:ascii="Times New Roman" w:hAnsi="Times New Roman" w:cs="Times New Roman"/>
              </w:rPr>
              <w:t xml:space="preserve"> Clerk</w:t>
            </w:r>
          </w:p>
          <w:p w14:paraId="37B5B8AB" w14:textId="77777777" w:rsidR="00563AB5" w:rsidRDefault="00563AB5" w:rsidP="00920FC3">
            <w:pPr>
              <w:jc w:val="both"/>
              <w:rPr>
                <w:rFonts w:ascii="Times New Roman" w:hAnsi="Times New Roman" w:cs="Times New Roman"/>
                <w:sz w:val="18"/>
                <w:szCs w:val="18"/>
              </w:rPr>
            </w:pPr>
          </w:p>
          <w:p w14:paraId="517A4EF6" w14:textId="77777777" w:rsidR="00563AB5" w:rsidRPr="003571E3" w:rsidRDefault="00563AB5" w:rsidP="00920FC3">
            <w:pPr>
              <w:jc w:val="both"/>
              <w:rPr>
                <w:rFonts w:ascii="Times New Roman" w:hAnsi="Times New Roman" w:cs="Times New Roman"/>
                <w:sz w:val="18"/>
                <w:szCs w:val="18"/>
              </w:rPr>
            </w:pPr>
            <w:r w:rsidRPr="003571E3">
              <w:rPr>
                <w:rFonts w:ascii="Times New Roman" w:hAnsi="Times New Roman" w:cs="Times New Roman"/>
                <w:sz w:val="18"/>
                <w:szCs w:val="18"/>
              </w:rPr>
              <w:t>JED PITTMAN PASCO COUNTY CLE</w:t>
            </w:r>
          </w:p>
          <w:p w14:paraId="5C342136" w14:textId="77777777" w:rsidR="00563AB5" w:rsidRPr="003571E3" w:rsidRDefault="00563AB5" w:rsidP="00920FC3">
            <w:pPr>
              <w:jc w:val="both"/>
              <w:rPr>
                <w:rFonts w:ascii="Times New Roman" w:hAnsi="Times New Roman" w:cs="Times New Roman"/>
              </w:rPr>
            </w:pPr>
            <w:r w:rsidRPr="003571E3">
              <w:rPr>
                <w:rFonts w:ascii="Times New Roman" w:hAnsi="Times New Roman" w:cs="Times New Roman"/>
              </w:rPr>
              <w:t>03/07/08 09:26am</w:t>
            </w:r>
            <w:r>
              <w:rPr>
                <w:rFonts w:ascii="Times New Roman" w:hAnsi="Times New Roman" w:cs="Times New Roman"/>
              </w:rPr>
              <w:t xml:space="preserve"> 1 of 5</w:t>
            </w:r>
          </w:p>
          <w:p w14:paraId="56EAF965"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OR BK </w:t>
            </w:r>
            <w:r w:rsidRPr="003571E3">
              <w:rPr>
                <w:rFonts w:ascii="Times New Roman" w:hAnsi="Times New Roman" w:cs="Times New Roman"/>
                <w:b/>
                <w:bCs/>
                <w:sz w:val="32"/>
                <w:szCs w:val="32"/>
              </w:rPr>
              <w:t>7779</w:t>
            </w:r>
            <w:r w:rsidRPr="000F2B10">
              <w:rPr>
                <w:rFonts w:ascii="Times New Roman" w:hAnsi="Times New Roman" w:cs="Times New Roman"/>
                <w:b/>
                <w:bCs/>
                <w:sz w:val="32"/>
                <w:szCs w:val="32"/>
              </w:rPr>
              <w:t xml:space="preserve"> </w:t>
            </w:r>
            <w:r w:rsidRPr="000F2B10">
              <w:rPr>
                <w:rFonts w:ascii="Times New Roman" w:hAnsi="Times New Roman" w:cs="Times New Roman"/>
                <w:b/>
                <w:bCs/>
              </w:rPr>
              <w:t xml:space="preserve">PG </w:t>
            </w:r>
            <w:r>
              <w:rPr>
                <w:rFonts w:ascii="Times New Roman" w:hAnsi="Times New Roman" w:cs="Times New Roman"/>
                <w:b/>
                <w:bCs/>
                <w:sz w:val="32"/>
                <w:szCs w:val="32"/>
              </w:rPr>
              <w:t>1093</w:t>
            </w:r>
          </w:p>
          <w:p w14:paraId="0F6E7D4C" w14:textId="77777777" w:rsidR="00563AB5" w:rsidRDefault="00563AB5" w:rsidP="00920FC3">
            <w:pPr>
              <w:jc w:val="both"/>
              <w:rPr>
                <w:rFonts w:ascii="Times New Roman" w:hAnsi="Times New Roman" w:cs="Times New Roman"/>
              </w:rPr>
            </w:pPr>
          </w:p>
        </w:tc>
      </w:tr>
    </w:tbl>
    <w:p w14:paraId="7B04097C" w14:textId="77777777" w:rsidR="00563AB5" w:rsidRDefault="00563AB5" w:rsidP="00563AB5">
      <w:pPr>
        <w:spacing w:after="0" w:line="240" w:lineRule="auto"/>
        <w:jc w:val="both"/>
        <w:rPr>
          <w:rFonts w:ascii="Times New Roman" w:hAnsi="Times New Roman" w:cs="Times New Roman"/>
        </w:rPr>
      </w:pPr>
      <w:r>
        <w:rPr>
          <w:noProof/>
        </w:rPr>
        <w:drawing>
          <wp:anchor distT="0" distB="0" distL="114300" distR="114300" simplePos="0" relativeHeight="251663360" behindDoc="1" locked="0" layoutInCell="1" allowOverlap="1" wp14:anchorId="128B5F99" wp14:editId="07DF2B55">
            <wp:simplePos x="0" y="0"/>
            <wp:positionH relativeFrom="column">
              <wp:posOffset>3931920</wp:posOffset>
            </wp:positionH>
            <wp:positionV relativeFrom="paragraph">
              <wp:posOffset>-2397125</wp:posOffset>
            </wp:positionV>
            <wp:extent cx="2743200" cy="514350"/>
            <wp:effectExtent l="0" t="0" r="0" b="0"/>
            <wp:wrapNone/>
            <wp:docPr id="853755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55486" name=""/>
                    <pic:cNvPicPr/>
                  </pic:nvPicPr>
                  <pic:blipFill>
                    <a:blip r:embed="rId18">
                      <a:extLst>
                        <a:ext uri="{28A0092B-C50C-407E-A947-70E740481C1C}">
                          <a14:useLocalDpi xmlns:a14="http://schemas.microsoft.com/office/drawing/2010/main" val="0"/>
                        </a:ext>
                      </a:extLst>
                    </a:blip>
                    <a:stretch>
                      <a:fillRect/>
                    </a:stretch>
                  </pic:blipFill>
                  <pic:spPr>
                    <a:xfrm>
                      <a:off x="0" y="0"/>
                      <a:ext cx="2743200" cy="514350"/>
                    </a:xfrm>
                    <a:prstGeom prst="rect">
                      <a:avLst/>
                    </a:prstGeom>
                  </pic:spPr>
                </pic:pic>
              </a:graphicData>
            </a:graphic>
          </wp:anchor>
        </w:drawing>
      </w:r>
    </w:p>
    <w:p w14:paraId="64ECE317" w14:textId="77777777" w:rsidR="00563AB5" w:rsidRPr="00C3253C" w:rsidRDefault="00563AB5" w:rsidP="00563AB5">
      <w:pPr>
        <w:spacing w:after="0" w:line="276" w:lineRule="auto"/>
        <w:jc w:val="center"/>
        <w:rPr>
          <w:rFonts w:ascii="Times New Roman" w:hAnsi="Times New Roman" w:cs="Times New Roman"/>
          <w:b/>
          <w:bCs/>
          <w:sz w:val="24"/>
          <w:szCs w:val="24"/>
        </w:rPr>
      </w:pPr>
      <w:r w:rsidRPr="00C3253C">
        <w:rPr>
          <w:rFonts w:ascii="Times New Roman" w:hAnsi="Times New Roman" w:cs="Times New Roman"/>
          <w:b/>
          <w:bCs/>
          <w:sz w:val="24"/>
          <w:szCs w:val="24"/>
        </w:rPr>
        <w:t>FIRST AMENDMENT TO</w:t>
      </w:r>
    </w:p>
    <w:p w14:paraId="6ED0CBBC" w14:textId="77777777" w:rsidR="00563AB5" w:rsidRPr="00C3253C" w:rsidRDefault="00563AB5" w:rsidP="00563AB5">
      <w:pPr>
        <w:spacing w:after="0" w:line="276" w:lineRule="auto"/>
        <w:jc w:val="center"/>
        <w:rPr>
          <w:rFonts w:ascii="Times New Roman" w:hAnsi="Times New Roman" w:cs="Times New Roman"/>
          <w:b/>
          <w:bCs/>
          <w:sz w:val="24"/>
          <w:szCs w:val="24"/>
        </w:rPr>
      </w:pPr>
      <w:r w:rsidRPr="00C3253C">
        <w:rPr>
          <w:rFonts w:ascii="Times New Roman" w:hAnsi="Times New Roman" w:cs="Times New Roman"/>
          <w:b/>
          <w:bCs/>
          <w:sz w:val="24"/>
          <w:szCs w:val="24"/>
        </w:rPr>
        <w:t>AMENDED AND RESTATED DECLARATION OF</w:t>
      </w:r>
    </w:p>
    <w:p w14:paraId="5B24D817" w14:textId="77777777" w:rsidR="00563AB5" w:rsidRPr="00C3253C" w:rsidRDefault="00563AB5" w:rsidP="00563AB5">
      <w:pPr>
        <w:spacing w:after="0" w:line="276" w:lineRule="auto"/>
        <w:jc w:val="center"/>
        <w:rPr>
          <w:rFonts w:ascii="Times New Roman" w:hAnsi="Times New Roman" w:cs="Times New Roman"/>
          <w:b/>
          <w:bCs/>
          <w:sz w:val="24"/>
          <w:szCs w:val="24"/>
        </w:rPr>
      </w:pPr>
      <w:r w:rsidRPr="00C3253C">
        <w:rPr>
          <w:rFonts w:ascii="Times New Roman" w:hAnsi="Times New Roman" w:cs="Times New Roman"/>
          <w:b/>
          <w:bCs/>
          <w:sz w:val="24"/>
          <w:szCs w:val="24"/>
        </w:rPr>
        <w:t>COVENANTS, CONDITIONS AND RESTRICTIONS FOR</w:t>
      </w:r>
    </w:p>
    <w:p w14:paraId="2F82E0AB" w14:textId="77777777" w:rsidR="00563AB5" w:rsidRPr="00C3253C" w:rsidRDefault="00563AB5" w:rsidP="00563AB5">
      <w:pPr>
        <w:spacing w:after="0" w:line="276" w:lineRule="auto"/>
        <w:jc w:val="center"/>
        <w:rPr>
          <w:rFonts w:ascii="Times New Roman" w:hAnsi="Times New Roman" w:cs="Times New Roman"/>
          <w:b/>
          <w:bCs/>
          <w:sz w:val="24"/>
          <w:szCs w:val="24"/>
        </w:rPr>
      </w:pPr>
      <w:r w:rsidRPr="00C3253C">
        <w:rPr>
          <w:rFonts w:ascii="Times New Roman" w:hAnsi="Times New Roman" w:cs="Times New Roman"/>
          <w:b/>
          <w:bCs/>
          <w:sz w:val="24"/>
          <w:szCs w:val="24"/>
        </w:rPr>
        <w:t>THE WOODS, AN RV SUBDIVISION</w:t>
      </w:r>
    </w:p>
    <w:p w14:paraId="4AF1D2B1" w14:textId="77777777" w:rsidR="00563AB5" w:rsidRPr="00C3253C" w:rsidRDefault="00563AB5" w:rsidP="00563AB5">
      <w:pPr>
        <w:spacing w:after="0" w:line="276" w:lineRule="auto"/>
        <w:jc w:val="center"/>
        <w:rPr>
          <w:rFonts w:ascii="Times New Roman" w:hAnsi="Times New Roman" w:cs="Times New Roman"/>
          <w:b/>
          <w:bCs/>
          <w:sz w:val="24"/>
          <w:szCs w:val="24"/>
        </w:rPr>
      </w:pPr>
    </w:p>
    <w:p w14:paraId="3A2CB096" w14:textId="77777777" w:rsidR="00563AB5" w:rsidRPr="00C3253C" w:rsidRDefault="00563AB5" w:rsidP="00563AB5">
      <w:pPr>
        <w:spacing w:after="0" w:line="276" w:lineRule="auto"/>
        <w:jc w:val="center"/>
        <w:rPr>
          <w:rFonts w:ascii="Times New Roman" w:hAnsi="Times New Roman" w:cs="Times New Roman"/>
          <w:b/>
          <w:bCs/>
          <w:sz w:val="24"/>
          <w:szCs w:val="24"/>
        </w:rPr>
      </w:pPr>
      <w:r w:rsidRPr="00C3253C">
        <w:rPr>
          <w:rFonts w:ascii="Times New Roman" w:hAnsi="Times New Roman" w:cs="Times New Roman"/>
          <w:b/>
          <w:bCs/>
          <w:sz w:val="24"/>
          <w:szCs w:val="24"/>
        </w:rPr>
        <w:t>PASCO COUNTY, FLORIDA</w:t>
      </w:r>
    </w:p>
    <w:p w14:paraId="5F7F2DA0" w14:textId="77777777" w:rsidR="00563AB5" w:rsidRDefault="00563AB5" w:rsidP="00563AB5">
      <w:pPr>
        <w:spacing w:after="0" w:line="276" w:lineRule="auto"/>
        <w:jc w:val="both"/>
        <w:rPr>
          <w:rFonts w:ascii="Times New Roman" w:hAnsi="Times New Roman" w:cs="Times New Roman"/>
        </w:rPr>
      </w:pPr>
    </w:p>
    <w:p w14:paraId="2D0649BD" w14:textId="77777777" w:rsidR="00563AB5" w:rsidRPr="003571E3" w:rsidRDefault="00563AB5" w:rsidP="00563AB5">
      <w:pPr>
        <w:spacing w:after="0" w:line="276" w:lineRule="auto"/>
        <w:ind w:firstLine="720"/>
        <w:jc w:val="both"/>
        <w:rPr>
          <w:rFonts w:ascii="Times New Roman" w:hAnsi="Times New Roman" w:cs="Times New Roman"/>
        </w:rPr>
      </w:pPr>
      <w:r w:rsidRPr="00C3253C">
        <w:rPr>
          <w:rFonts w:ascii="Times New Roman" w:hAnsi="Times New Roman" w:cs="Times New Roman"/>
          <w:b/>
          <w:bCs/>
        </w:rPr>
        <w:t>THIS FIRST AMENDMENT TO AMENDED AND RESTATED DECLARATION COVENANTS, CONDITIONS AND RESTRICTIONS FOR THE WOODS, AN RV SUBDIVISION</w:t>
      </w:r>
      <w:r w:rsidRPr="003571E3">
        <w:rPr>
          <w:rFonts w:ascii="Times New Roman" w:hAnsi="Times New Roman" w:cs="Times New Roman"/>
        </w:rPr>
        <w:t xml:space="preserve"> (the "</w:t>
      </w:r>
      <w:r w:rsidRPr="00C3253C">
        <w:rPr>
          <w:rFonts w:ascii="Times New Roman" w:hAnsi="Times New Roman" w:cs="Times New Roman"/>
          <w:b/>
          <w:bCs/>
        </w:rPr>
        <w:t>First Amendment</w:t>
      </w:r>
      <w:r w:rsidRPr="003571E3">
        <w:rPr>
          <w:rFonts w:ascii="Times New Roman" w:hAnsi="Times New Roman" w:cs="Times New Roman"/>
        </w:rPr>
        <w:t>"), is made as of the 6th day of March, 2008, hereinafter by BRINSON PROPERTIES, INC., a Florida corporation with address of 2001 Brinson Road, #307, Lutz, Florida 33546 (the “</w:t>
      </w:r>
      <w:r w:rsidRPr="00C3253C">
        <w:rPr>
          <w:rFonts w:ascii="Times New Roman" w:hAnsi="Times New Roman" w:cs="Times New Roman"/>
          <w:b/>
          <w:bCs/>
        </w:rPr>
        <w:t>Declarant</w:t>
      </w:r>
      <w:r w:rsidRPr="003571E3">
        <w:rPr>
          <w:rFonts w:ascii="Times New Roman" w:hAnsi="Times New Roman" w:cs="Times New Roman"/>
        </w:rPr>
        <w:t xml:space="preserve">”), and joined in by </w:t>
      </w:r>
      <w:r w:rsidRPr="00C3253C">
        <w:rPr>
          <w:rFonts w:ascii="Times New Roman" w:hAnsi="Times New Roman" w:cs="Times New Roman"/>
          <w:b/>
          <w:bCs/>
        </w:rPr>
        <w:t>THE WOODS RESIDENTS' ASSOCIATION, INC</w:t>
      </w:r>
      <w:r w:rsidRPr="003571E3">
        <w:rPr>
          <w:rFonts w:ascii="Times New Roman" w:hAnsi="Times New Roman" w:cs="Times New Roman"/>
        </w:rPr>
        <w:t>., a Florida not-for-profit corporation with address of 2001 Brinson Road, #307, Lutz, Florida 33546 (the "</w:t>
      </w:r>
      <w:r w:rsidRPr="00C3253C">
        <w:rPr>
          <w:rFonts w:ascii="Times New Roman" w:hAnsi="Times New Roman" w:cs="Times New Roman"/>
          <w:b/>
          <w:bCs/>
        </w:rPr>
        <w:t>Association</w:t>
      </w:r>
      <w:r w:rsidRPr="003571E3">
        <w:rPr>
          <w:rFonts w:ascii="Times New Roman" w:hAnsi="Times New Roman" w:cs="Times New Roman"/>
        </w:rPr>
        <w:t>").</w:t>
      </w:r>
    </w:p>
    <w:p w14:paraId="65479FBD" w14:textId="77777777" w:rsidR="00563AB5" w:rsidRPr="003571E3" w:rsidRDefault="00563AB5" w:rsidP="00563AB5">
      <w:pPr>
        <w:spacing w:after="0" w:line="276" w:lineRule="auto"/>
        <w:jc w:val="both"/>
        <w:rPr>
          <w:rFonts w:ascii="Times New Roman" w:hAnsi="Times New Roman" w:cs="Times New Roman"/>
        </w:rPr>
      </w:pPr>
    </w:p>
    <w:p w14:paraId="07C80BD3" w14:textId="77777777" w:rsidR="00563AB5" w:rsidRPr="00C3253C" w:rsidRDefault="00563AB5" w:rsidP="00563AB5">
      <w:pPr>
        <w:spacing w:after="0" w:line="276" w:lineRule="auto"/>
        <w:jc w:val="center"/>
        <w:rPr>
          <w:rFonts w:ascii="Times New Roman" w:hAnsi="Times New Roman" w:cs="Times New Roman"/>
          <w:b/>
          <w:bCs/>
        </w:rPr>
      </w:pPr>
      <w:r w:rsidRPr="00C3253C">
        <w:rPr>
          <w:rFonts w:ascii="Times New Roman" w:hAnsi="Times New Roman" w:cs="Times New Roman"/>
          <w:b/>
          <w:bCs/>
        </w:rPr>
        <w:t>WITNESSETH:</w:t>
      </w:r>
    </w:p>
    <w:p w14:paraId="207A624A" w14:textId="77777777" w:rsidR="00563AB5" w:rsidRDefault="00563AB5" w:rsidP="00563AB5">
      <w:pPr>
        <w:spacing w:after="0" w:line="276" w:lineRule="auto"/>
        <w:jc w:val="both"/>
        <w:rPr>
          <w:rFonts w:ascii="Times New Roman" w:hAnsi="Times New Roman" w:cs="Times New Roman"/>
        </w:rPr>
      </w:pPr>
    </w:p>
    <w:p w14:paraId="1219730C" w14:textId="77777777" w:rsidR="00563AB5" w:rsidRPr="003571E3" w:rsidRDefault="00563AB5" w:rsidP="00563AB5">
      <w:pPr>
        <w:spacing w:after="0" w:line="276" w:lineRule="auto"/>
        <w:ind w:firstLine="720"/>
        <w:jc w:val="both"/>
        <w:rPr>
          <w:rFonts w:ascii="Times New Roman" w:hAnsi="Times New Roman" w:cs="Times New Roman"/>
        </w:rPr>
      </w:pPr>
      <w:r w:rsidRPr="00A04D75">
        <w:rPr>
          <w:rFonts w:ascii="Times New Roman" w:hAnsi="Times New Roman" w:cs="Times New Roman"/>
          <w:b/>
          <w:bCs/>
        </w:rPr>
        <w:t>WHEREAS</w:t>
      </w:r>
      <w:r w:rsidRPr="003571E3">
        <w:rPr>
          <w:rFonts w:ascii="Times New Roman" w:hAnsi="Times New Roman" w:cs="Times New Roman"/>
        </w:rPr>
        <w:t>, the Declarant is the owner of that certain parcel of real property located in Pasco County, Florida, which Declarant is developing as an RV Subdivision known as "The Woods" (hereinafter referred to as the "Subdivision", or "The Woods"), the plat of which is recorded as the "Woods" subdivision plat in Plat Book 65, Pages 10 through 13, in the Pasco County, Florida, Official Records; and</w:t>
      </w:r>
    </w:p>
    <w:p w14:paraId="755F55BE" w14:textId="77777777" w:rsidR="00563AB5" w:rsidRDefault="00563AB5" w:rsidP="00563AB5">
      <w:pPr>
        <w:spacing w:after="0" w:line="276" w:lineRule="auto"/>
        <w:jc w:val="both"/>
        <w:rPr>
          <w:rFonts w:ascii="Times New Roman" w:hAnsi="Times New Roman" w:cs="Times New Roman"/>
        </w:rPr>
      </w:pPr>
    </w:p>
    <w:p w14:paraId="656957AD" w14:textId="77777777" w:rsidR="00563AB5" w:rsidRPr="003571E3" w:rsidRDefault="00563AB5" w:rsidP="00563AB5">
      <w:pPr>
        <w:spacing w:after="0" w:line="276" w:lineRule="auto"/>
        <w:ind w:firstLine="720"/>
        <w:jc w:val="both"/>
        <w:rPr>
          <w:rFonts w:ascii="Times New Roman" w:hAnsi="Times New Roman" w:cs="Times New Roman"/>
        </w:rPr>
      </w:pPr>
      <w:r w:rsidRPr="00A04D75">
        <w:rPr>
          <w:rFonts w:ascii="Times New Roman" w:hAnsi="Times New Roman" w:cs="Times New Roman"/>
          <w:b/>
          <w:bCs/>
        </w:rPr>
        <w:t>WHEREAS</w:t>
      </w:r>
      <w:r w:rsidRPr="003571E3">
        <w:rPr>
          <w:rFonts w:ascii="Times New Roman" w:hAnsi="Times New Roman" w:cs="Times New Roman"/>
        </w:rPr>
        <w:t>, Declarant subjected the Subdivision to that certain Amended and Restated Declaration of Covenants, Conditions and Restrictions for The Woods, an RV Subdivision, of record in OR Book 7771, Page 1345, in the Pasco County, Florida Clerk's Office (the "Declaration"), and pursuant to the Declaration has the right, power and authority to amend the same; and</w:t>
      </w:r>
    </w:p>
    <w:p w14:paraId="15557938" w14:textId="77777777" w:rsidR="00563AB5" w:rsidRDefault="00563AB5" w:rsidP="00563AB5">
      <w:pPr>
        <w:spacing w:after="0" w:line="276" w:lineRule="auto"/>
        <w:jc w:val="both"/>
        <w:rPr>
          <w:rFonts w:ascii="Times New Roman" w:hAnsi="Times New Roman" w:cs="Times New Roman"/>
        </w:rPr>
      </w:pPr>
    </w:p>
    <w:p w14:paraId="0B180601" w14:textId="77777777" w:rsidR="00563AB5" w:rsidRPr="003571E3" w:rsidRDefault="00563AB5" w:rsidP="00563AB5">
      <w:pPr>
        <w:spacing w:after="0" w:line="276" w:lineRule="auto"/>
        <w:ind w:firstLine="720"/>
        <w:jc w:val="both"/>
        <w:rPr>
          <w:rFonts w:ascii="Times New Roman" w:hAnsi="Times New Roman" w:cs="Times New Roman"/>
        </w:rPr>
      </w:pPr>
      <w:r w:rsidRPr="00A04D75">
        <w:rPr>
          <w:rFonts w:ascii="Times New Roman" w:hAnsi="Times New Roman" w:cs="Times New Roman"/>
          <w:b/>
          <w:bCs/>
        </w:rPr>
        <w:t>WHEREAS</w:t>
      </w:r>
      <w:r w:rsidRPr="003571E3">
        <w:rPr>
          <w:rFonts w:ascii="Times New Roman" w:hAnsi="Times New Roman" w:cs="Times New Roman"/>
        </w:rPr>
        <w:t>, the Declaration desires to amend the Declaration as hereinafter provided; and</w:t>
      </w:r>
    </w:p>
    <w:p w14:paraId="33AB11BB" w14:textId="77777777" w:rsidR="00563AB5" w:rsidRDefault="00563AB5" w:rsidP="00563AB5">
      <w:pPr>
        <w:spacing w:after="0" w:line="276" w:lineRule="auto"/>
        <w:jc w:val="both"/>
        <w:rPr>
          <w:rFonts w:ascii="Times New Roman" w:hAnsi="Times New Roman" w:cs="Times New Roman"/>
        </w:rPr>
      </w:pPr>
    </w:p>
    <w:p w14:paraId="44D403B5" w14:textId="77777777" w:rsidR="00563AB5" w:rsidRPr="003571E3" w:rsidRDefault="00563AB5" w:rsidP="00563AB5">
      <w:pPr>
        <w:spacing w:after="0" w:line="276" w:lineRule="auto"/>
        <w:ind w:firstLine="720"/>
        <w:jc w:val="both"/>
        <w:rPr>
          <w:rFonts w:ascii="Times New Roman" w:hAnsi="Times New Roman" w:cs="Times New Roman"/>
        </w:rPr>
      </w:pPr>
      <w:r w:rsidRPr="00A04D75">
        <w:rPr>
          <w:rFonts w:ascii="Times New Roman" w:hAnsi="Times New Roman" w:cs="Times New Roman"/>
          <w:b/>
          <w:bCs/>
        </w:rPr>
        <w:t>WHEREAS</w:t>
      </w:r>
      <w:r w:rsidRPr="003571E3">
        <w:rPr>
          <w:rFonts w:ascii="Times New Roman" w:hAnsi="Times New Roman" w:cs="Times New Roman"/>
        </w:rPr>
        <w:t>, capitalized terms used and not otherwise defined in this First Amendment shall have the respective meanings ascribed thereto in the Declaration;</w:t>
      </w:r>
    </w:p>
    <w:p w14:paraId="149F0941" w14:textId="77777777" w:rsidR="00563AB5" w:rsidRDefault="00563AB5" w:rsidP="00563AB5">
      <w:pPr>
        <w:spacing w:after="0" w:line="276" w:lineRule="auto"/>
        <w:jc w:val="both"/>
        <w:rPr>
          <w:rFonts w:ascii="Times New Roman" w:hAnsi="Times New Roman" w:cs="Times New Roman"/>
        </w:rPr>
      </w:pPr>
    </w:p>
    <w:p w14:paraId="3432B591" w14:textId="77777777" w:rsidR="00563AB5" w:rsidRPr="00A04D75" w:rsidRDefault="00563AB5" w:rsidP="00563AB5">
      <w:pPr>
        <w:spacing w:after="0" w:line="276" w:lineRule="auto"/>
        <w:ind w:firstLine="720"/>
        <w:jc w:val="both"/>
        <w:rPr>
          <w:rFonts w:ascii="Times New Roman" w:hAnsi="Times New Roman" w:cs="Times New Roman"/>
        </w:rPr>
      </w:pPr>
      <w:r w:rsidRPr="00A04D75">
        <w:rPr>
          <w:rFonts w:ascii="Times New Roman" w:hAnsi="Times New Roman" w:cs="Times New Roman"/>
          <w:b/>
          <w:bCs/>
        </w:rPr>
        <w:t>NOW, THEREFORE</w:t>
      </w:r>
      <w:r w:rsidRPr="003571E3">
        <w:rPr>
          <w:rFonts w:ascii="Times New Roman" w:hAnsi="Times New Roman" w:cs="Times New Roman"/>
        </w:rPr>
        <w:t>, in consideration of the foregoing preambles, which are hereby</w:t>
      </w:r>
      <w:r>
        <w:rPr>
          <w:rFonts w:ascii="Times New Roman" w:hAnsi="Times New Roman" w:cs="Times New Roman"/>
        </w:rPr>
        <w:t xml:space="preserve"> </w:t>
      </w:r>
      <w:r w:rsidRPr="00A04D75">
        <w:rPr>
          <w:rFonts w:ascii="Times New Roman" w:hAnsi="Times New Roman" w:cs="Times New Roman"/>
        </w:rPr>
        <w:t>incorporated in this Declaration as a part hereof, the Declarant hereby amends the terms of the Declaration as follows:</w:t>
      </w:r>
    </w:p>
    <w:p w14:paraId="186C42EF" w14:textId="77777777" w:rsidR="00563AB5" w:rsidRDefault="00563AB5" w:rsidP="00563AB5">
      <w:pPr>
        <w:spacing w:after="0" w:line="276" w:lineRule="auto"/>
        <w:jc w:val="both"/>
        <w:rPr>
          <w:rFonts w:ascii="Times New Roman" w:hAnsi="Times New Roman" w:cs="Times New Roman"/>
        </w:rPr>
      </w:pPr>
    </w:p>
    <w:p w14:paraId="0C509AB4" w14:textId="77777777" w:rsidR="00563AB5" w:rsidRDefault="00563AB5" w:rsidP="00563AB5">
      <w:pPr>
        <w:spacing w:after="0" w:line="276" w:lineRule="auto"/>
        <w:jc w:val="both"/>
        <w:rPr>
          <w:rFonts w:ascii="Times New Roman" w:hAnsi="Times New Roman" w:cs="Times New Roman"/>
        </w:rPr>
      </w:pPr>
    </w:p>
    <w:p w14:paraId="0B4B90A2" w14:textId="77777777" w:rsidR="00563AB5" w:rsidRPr="00A04D75" w:rsidRDefault="00563AB5" w:rsidP="00563AB5">
      <w:pPr>
        <w:spacing w:after="0" w:line="276" w:lineRule="auto"/>
        <w:ind w:firstLine="720"/>
        <w:jc w:val="both"/>
        <w:rPr>
          <w:rFonts w:ascii="Times New Roman" w:hAnsi="Times New Roman" w:cs="Times New Roman"/>
        </w:rPr>
      </w:pPr>
      <w:r w:rsidRPr="00A04D75">
        <w:rPr>
          <w:rFonts w:ascii="Times New Roman" w:hAnsi="Times New Roman" w:cs="Times New Roman"/>
        </w:rPr>
        <w:t xml:space="preserve">1. </w:t>
      </w:r>
      <w:r>
        <w:rPr>
          <w:rFonts w:ascii="Times New Roman" w:hAnsi="Times New Roman" w:cs="Times New Roman"/>
        </w:rPr>
        <w:tab/>
      </w:r>
      <w:r w:rsidRPr="00A04D75">
        <w:rPr>
          <w:rFonts w:ascii="Times New Roman" w:hAnsi="Times New Roman" w:cs="Times New Roman"/>
          <w:b/>
          <w:bCs/>
          <w:u w:val="single"/>
        </w:rPr>
        <w:t>Definitions</w:t>
      </w:r>
      <w:r w:rsidRPr="00A04D75">
        <w:rPr>
          <w:rFonts w:ascii="Times New Roman" w:hAnsi="Times New Roman" w:cs="Times New Roman"/>
        </w:rPr>
        <w:t>. The definition of "Recreational Vehicle" under Article I of the Declaration is hereby amended and restated as follows:</w:t>
      </w:r>
    </w:p>
    <w:p w14:paraId="6CF854E4" w14:textId="77777777" w:rsidR="00563AB5" w:rsidRDefault="00563AB5" w:rsidP="00563AB5">
      <w:pPr>
        <w:spacing w:after="0" w:line="276" w:lineRule="auto"/>
        <w:jc w:val="both"/>
        <w:rPr>
          <w:rFonts w:ascii="Times New Roman" w:hAnsi="Times New Roman" w:cs="Times New Roman"/>
        </w:rPr>
      </w:pPr>
    </w:p>
    <w:p w14:paraId="0DDD97F5" w14:textId="77777777" w:rsidR="00563AB5" w:rsidRPr="00A04D75" w:rsidRDefault="00563AB5" w:rsidP="00563AB5">
      <w:pPr>
        <w:spacing w:after="0" w:line="276" w:lineRule="auto"/>
        <w:ind w:left="720" w:firstLine="720"/>
        <w:jc w:val="both"/>
        <w:rPr>
          <w:rFonts w:ascii="Times New Roman" w:hAnsi="Times New Roman" w:cs="Times New Roman"/>
        </w:rPr>
      </w:pPr>
      <w:r w:rsidRPr="00A04D75">
        <w:rPr>
          <w:rFonts w:ascii="Times New Roman" w:hAnsi="Times New Roman" w:cs="Times New Roman"/>
          <w:b/>
          <w:bCs/>
        </w:rPr>
        <w:t>"Recreational Vehicle'</w:t>
      </w:r>
      <w:r w:rsidRPr="00A04D75">
        <w:rPr>
          <w:rFonts w:ascii="Times New Roman" w:hAnsi="Times New Roman" w:cs="Times New Roman"/>
        </w:rPr>
        <w:t xml:space="preserve"> as used herein shall mean any of the following commercially manufactured vehicles that are deemed acceptable by the Declarant in its sole discretion:</w:t>
      </w:r>
    </w:p>
    <w:p w14:paraId="091B3F7D" w14:textId="77777777" w:rsidR="00563AB5" w:rsidRDefault="00563AB5" w:rsidP="00563AB5">
      <w:pPr>
        <w:spacing w:after="0" w:line="276" w:lineRule="auto"/>
        <w:jc w:val="both"/>
        <w:rPr>
          <w:rFonts w:ascii="Times New Roman" w:hAnsi="Times New Roman" w:cs="Times New Roman"/>
        </w:rPr>
      </w:pPr>
    </w:p>
    <w:p w14:paraId="755F5BB3" w14:textId="77777777" w:rsidR="00563AB5" w:rsidRPr="00A04D75" w:rsidRDefault="00563AB5" w:rsidP="00563AB5">
      <w:pPr>
        <w:spacing w:after="0" w:line="276" w:lineRule="auto"/>
        <w:ind w:left="720" w:firstLine="720"/>
        <w:jc w:val="both"/>
        <w:rPr>
          <w:rFonts w:ascii="Times New Roman" w:hAnsi="Times New Roman" w:cs="Times New Roman"/>
        </w:rPr>
      </w:pPr>
      <w:r w:rsidRPr="00A04D75">
        <w:rPr>
          <w:rFonts w:ascii="Times New Roman" w:hAnsi="Times New Roman" w:cs="Times New Roman"/>
        </w:rPr>
        <w:t>(a)</w:t>
      </w:r>
      <w:r>
        <w:rPr>
          <w:rFonts w:ascii="Times New Roman" w:hAnsi="Times New Roman" w:cs="Times New Roman"/>
        </w:rPr>
        <w:tab/>
      </w:r>
      <w:r w:rsidRPr="00A04D75">
        <w:rPr>
          <w:rFonts w:ascii="Times New Roman" w:hAnsi="Times New Roman" w:cs="Times New Roman"/>
        </w:rPr>
        <w:t xml:space="preserve"> a travel trailer of at least thirty-two (32) feet in length, and substantially similar to Airstream trailers in quality and appearance (a </w:t>
      </w:r>
      <w:r w:rsidRPr="00A04D75">
        <w:rPr>
          <w:rFonts w:ascii="Times New Roman" w:hAnsi="Times New Roman" w:cs="Times New Roman"/>
          <w:b/>
          <w:bCs/>
        </w:rPr>
        <w:t>"Travel Trailer</w:t>
      </w:r>
      <w:r w:rsidRPr="00A04D75">
        <w:rPr>
          <w:rFonts w:ascii="Times New Roman" w:hAnsi="Times New Roman" w:cs="Times New Roman"/>
        </w:rPr>
        <w:t>");</w:t>
      </w:r>
    </w:p>
    <w:p w14:paraId="664DD231" w14:textId="77777777" w:rsidR="00563AB5" w:rsidRDefault="00563AB5" w:rsidP="00563AB5">
      <w:pPr>
        <w:spacing w:after="0" w:line="276" w:lineRule="auto"/>
        <w:jc w:val="both"/>
        <w:rPr>
          <w:rFonts w:ascii="Times New Roman" w:hAnsi="Times New Roman" w:cs="Times New Roman"/>
        </w:rPr>
      </w:pPr>
    </w:p>
    <w:p w14:paraId="52859EDB" w14:textId="77777777" w:rsidR="00563AB5" w:rsidRPr="00A04D75" w:rsidRDefault="00563AB5" w:rsidP="00563AB5">
      <w:pPr>
        <w:spacing w:after="0" w:line="276" w:lineRule="auto"/>
        <w:ind w:left="720" w:firstLine="720"/>
        <w:jc w:val="both"/>
        <w:rPr>
          <w:rFonts w:ascii="Times New Roman" w:hAnsi="Times New Roman" w:cs="Times New Roman"/>
        </w:rPr>
      </w:pPr>
      <w:r w:rsidRPr="00A04D75">
        <w:rPr>
          <w:rFonts w:ascii="Times New Roman" w:hAnsi="Times New Roman" w:cs="Times New Roman"/>
        </w:rPr>
        <w:t>(b)</w:t>
      </w:r>
      <w:r>
        <w:rPr>
          <w:rFonts w:ascii="Times New Roman" w:hAnsi="Times New Roman" w:cs="Times New Roman"/>
        </w:rPr>
        <w:tab/>
      </w:r>
      <w:r w:rsidRPr="00A04D75">
        <w:rPr>
          <w:rFonts w:ascii="Times New Roman" w:hAnsi="Times New Roman" w:cs="Times New Roman"/>
        </w:rPr>
        <w:t>a fifth wheel travel trailer of at least twenty-eight (28) feet in length (a "</w:t>
      </w:r>
      <w:r w:rsidRPr="00A04D75">
        <w:rPr>
          <w:rFonts w:ascii="Times New Roman" w:hAnsi="Times New Roman" w:cs="Times New Roman"/>
          <w:b/>
          <w:bCs/>
        </w:rPr>
        <w:t>5th Wheel</w:t>
      </w:r>
      <w:r w:rsidRPr="00A04D75">
        <w:rPr>
          <w:rFonts w:ascii="Times New Roman" w:hAnsi="Times New Roman" w:cs="Times New Roman"/>
        </w:rPr>
        <w:t>");</w:t>
      </w:r>
    </w:p>
    <w:p w14:paraId="6B2C1777" w14:textId="77777777" w:rsidR="00563AB5" w:rsidRDefault="00563AB5" w:rsidP="00563AB5">
      <w:pPr>
        <w:spacing w:after="0" w:line="276" w:lineRule="auto"/>
        <w:jc w:val="both"/>
        <w:rPr>
          <w:rFonts w:ascii="Times New Roman" w:hAnsi="Times New Roman" w:cs="Times New Roman"/>
        </w:rPr>
      </w:pPr>
    </w:p>
    <w:p w14:paraId="158D1D41" w14:textId="77777777" w:rsidR="00563AB5" w:rsidRPr="00A04D75" w:rsidRDefault="00563AB5" w:rsidP="00563AB5">
      <w:pPr>
        <w:spacing w:after="0" w:line="276" w:lineRule="auto"/>
        <w:ind w:left="720" w:firstLine="720"/>
        <w:jc w:val="both"/>
        <w:rPr>
          <w:rFonts w:ascii="Times New Roman" w:hAnsi="Times New Roman" w:cs="Times New Roman"/>
        </w:rPr>
      </w:pPr>
      <w:r w:rsidRPr="00A04D75">
        <w:rPr>
          <w:rFonts w:ascii="Times New Roman" w:hAnsi="Times New Roman" w:cs="Times New Roman"/>
        </w:rPr>
        <w:t>(c)</w:t>
      </w:r>
      <w:r>
        <w:rPr>
          <w:rFonts w:ascii="Times New Roman" w:hAnsi="Times New Roman" w:cs="Times New Roman"/>
        </w:rPr>
        <w:tab/>
      </w:r>
      <w:r w:rsidRPr="00A04D75">
        <w:rPr>
          <w:rFonts w:ascii="Times New Roman" w:hAnsi="Times New Roman" w:cs="Times New Roman"/>
        </w:rPr>
        <w:t xml:space="preserve"> a park model travel trailer, which is new when placed on a Lot and is constructed by a manufacturer, and of such models and styles, as may be designated, specified and/or approved by Declarant in its sole discretion from time to time prior to placement on a Lot (a "</w:t>
      </w:r>
      <w:r w:rsidRPr="00A04D75">
        <w:rPr>
          <w:rFonts w:ascii="Times New Roman" w:hAnsi="Times New Roman" w:cs="Times New Roman"/>
          <w:b/>
          <w:bCs/>
        </w:rPr>
        <w:t>Park Model</w:t>
      </w:r>
      <w:r w:rsidRPr="00A04D75">
        <w:rPr>
          <w:rFonts w:ascii="Times New Roman" w:hAnsi="Times New Roman" w:cs="Times New Roman"/>
        </w:rPr>
        <w:t>"). Declarant may set out any such pre-approved manufacturers, models and styles, and exterior paint and trim colors, together with other pre-approved improvements and design specifications and requirements for the use and improvement of any Lot and any structure to be located thereon, in a set of written design guidelines promulgated by Declarant from time to time (the "</w:t>
      </w:r>
      <w:r w:rsidRPr="00A04D75">
        <w:rPr>
          <w:rFonts w:ascii="Times New Roman" w:hAnsi="Times New Roman" w:cs="Times New Roman"/>
          <w:b/>
          <w:bCs/>
        </w:rPr>
        <w:t>Design Guidelines</w:t>
      </w:r>
      <w:r w:rsidRPr="00A04D75">
        <w:rPr>
          <w:rFonts w:ascii="Times New Roman" w:hAnsi="Times New Roman" w:cs="Times New Roman"/>
        </w:rPr>
        <w:t xml:space="preserve">"), and any such pre-approved Park Model manufacturers, models and styles as of the date of this Declaration are described on </w:t>
      </w:r>
      <w:r w:rsidRPr="00A04D75">
        <w:rPr>
          <w:rFonts w:ascii="Times New Roman" w:hAnsi="Times New Roman" w:cs="Times New Roman"/>
          <w:b/>
          <w:bCs/>
          <w:u w:val="single"/>
        </w:rPr>
        <w:t>Exhibit B</w:t>
      </w:r>
      <w:r w:rsidRPr="00A04D75">
        <w:rPr>
          <w:rFonts w:ascii="Times New Roman" w:hAnsi="Times New Roman" w:cs="Times New Roman"/>
        </w:rPr>
        <w:t xml:space="preserve"> attached hereto and made a part hereof;</w:t>
      </w:r>
    </w:p>
    <w:p w14:paraId="61A8052D" w14:textId="77777777" w:rsidR="00563AB5" w:rsidRDefault="00563AB5" w:rsidP="00563AB5">
      <w:pPr>
        <w:spacing w:after="0" w:line="276" w:lineRule="auto"/>
        <w:jc w:val="both"/>
        <w:rPr>
          <w:rFonts w:ascii="Times New Roman" w:hAnsi="Times New Roman" w:cs="Times New Roman"/>
        </w:rPr>
      </w:pPr>
    </w:p>
    <w:p w14:paraId="05DB82E4" w14:textId="77777777" w:rsidR="00563AB5" w:rsidRPr="00A04D75" w:rsidRDefault="00563AB5" w:rsidP="00563AB5">
      <w:pPr>
        <w:spacing w:after="0" w:line="276" w:lineRule="auto"/>
        <w:ind w:left="1440" w:hanging="720"/>
        <w:jc w:val="both"/>
        <w:rPr>
          <w:rFonts w:ascii="Times New Roman" w:hAnsi="Times New Roman" w:cs="Times New Roman"/>
        </w:rPr>
      </w:pPr>
      <w:r w:rsidRPr="00A04D75">
        <w:rPr>
          <w:rFonts w:ascii="Times New Roman" w:hAnsi="Times New Roman" w:cs="Times New Roman"/>
        </w:rPr>
        <w:t>(d)</w:t>
      </w:r>
      <w:r>
        <w:rPr>
          <w:rFonts w:ascii="Times New Roman" w:hAnsi="Times New Roman" w:cs="Times New Roman"/>
        </w:rPr>
        <w:tab/>
      </w:r>
      <w:r w:rsidRPr="00A04D75">
        <w:rPr>
          <w:rFonts w:ascii="Times New Roman" w:hAnsi="Times New Roman" w:cs="Times New Roman"/>
        </w:rPr>
        <w:t>a self-contained Class A motorhome of at least twenty-eight (28) feet in length, of such exterior material and design as that customarily used by recognized manufacturers of such vehicles, used principally as a facility to provide living quarters for recreational camping and residency (provided, that a motorhome classified as other than a "Class A</w:t>
      </w:r>
      <w:r w:rsidRPr="00A04D75">
        <w:rPr>
          <w:rFonts w:ascii="Segoe UI Symbol" w:hAnsi="Segoe UI Symbol" w:cs="Segoe UI Symbol"/>
        </w:rPr>
        <w:t>❞</w:t>
      </w:r>
      <w:r w:rsidRPr="00A04D75">
        <w:rPr>
          <w:rFonts w:ascii="Times New Roman" w:hAnsi="Times New Roman" w:cs="Times New Roman"/>
        </w:rPr>
        <w:t xml:space="preserve"> motorhome may be approved by the Declarant in its sole discretion for use as a Recreational Vehicle within the Subdivision) (a "</w:t>
      </w:r>
      <w:r w:rsidRPr="00A04D75">
        <w:rPr>
          <w:rFonts w:ascii="Times New Roman" w:hAnsi="Times New Roman" w:cs="Times New Roman"/>
          <w:b/>
          <w:bCs/>
        </w:rPr>
        <w:t>Motorhome</w:t>
      </w:r>
      <w:r w:rsidRPr="00A04D75">
        <w:rPr>
          <w:rFonts w:ascii="Times New Roman" w:hAnsi="Times New Roman" w:cs="Times New Roman"/>
        </w:rPr>
        <w:t>"); and</w:t>
      </w:r>
    </w:p>
    <w:p w14:paraId="51391BC0" w14:textId="77777777" w:rsidR="00563AB5" w:rsidRDefault="00563AB5" w:rsidP="00563AB5">
      <w:pPr>
        <w:spacing w:after="0" w:line="276" w:lineRule="auto"/>
        <w:jc w:val="both"/>
        <w:rPr>
          <w:rFonts w:ascii="Times New Roman" w:hAnsi="Times New Roman" w:cs="Times New Roman"/>
        </w:rPr>
      </w:pPr>
    </w:p>
    <w:p w14:paraId="16EA7410" w14:textId="77777777" w:rsidR="00563AB5" w:rsidRPr="00A04D75" w:rsidRDefault="00563AB5" w:rsidP="00563AB5">
      <w:pPr>
        <w:spacing w:after="0" w:line="276" w:lineRule="auto"/>
        <w:ind w:left="1440" w:hanging="720"/>
        <w:jc w:val="both"/>
        <w:rPr>
          <w:rFonts w:ascii="Times New Roman" w:hAnsi="Times New Roman" w:cs="Times New Roman"/>
        </w:rPr>
      </w:pPr>
      <w:r w:rsidRPr="00A04D75">
        <w:rPr>
          <w:rFonts w:ascii="Times New Roman" w:hAnsi="Times New Roman" w:cs="Times New Roman"/>
        </w:rPr>
        <w:t>(e)</w:t>
      </w:r>
      <w:r>
        <w:rPr>
          <w:rFonts w:ascii="Times New Roman" w:hAnsi="Times New Roman" w:cs="Times New Roman"/>
        </w:rPr>
        <w:tab/>
      </w:r>
      <w:r w:rsidRPr="00A04D75">
        <w:rPr>
          <w:rFonts w:ascii="Times New Roman" w:hAnsi="Times New Roman" w:cs="Times New Roman"/>
        </w:rPr>
        <w:t>All Travel Trailers, 5th Wheels and Motorhomes must have smooth siding and no corrugated or similar type siding will be permitted.</w:t>
      </w:r>
    </w:p>
    <w:p w14:paraId="3B733F16" w14:textId="77777777" w:rsidR="00563AB5" w:rsidRDefault="00563AB5" w:rsidP="00563AB5">
      <w:pPr>
        <w:spacing w:after="0" w:line="276" w:lineRule="auto"/>
        <w:jc w:val="both"/>
        <w:rPr>
          <w:rFonts w:ascii="Times New Roman" w:hAnsi="Times New Roman" w:cs="Times New Roman"/>
        </w:rPr>
      </w:pPr>
    </w:p>
    <w:p w14:paraId="4F480E73" w14:textId="77777777" w:rsidR="00563AB5" w:rsidRPr="00A928A8" w:rsidRDefault="00563AB5" w:rsidP="00563AB5">
      <w:pPr>
        <w:spacing w:after="0" w:line="276" w:lineRule="auto"/>
        <w:ind w:left="720" w:firstLine="720"/>
        <w:jc w:val="both"/>
        <w:rPr>
          <w:rFonts w:ascii="Times New Roman" w:hAnsi="Times New Roman" w:cs="Times New Roman"/>
        </w:rPr>
      </w:pPr>
      <w:r w:rsidRPr="00A04D75">
        <w:rPr>
          <w:rFonts w:ascii="Times New Roman" w:hAnsi="Times New Roman" w:cs="Times New Roman"/>
        </w:rPr>
        <w:t xml:space="preserve">No pickup truck campers, </w:t>
      </w:r>
      <w:proofErr w:type="spellStart"/>
      <w:r w:rsidRPr="00A04D75">
        <w:rPr>
          <w:rFonts w:ascii="Times New Roman" w:hAnsi="Times New Roman" w:cs="Times New Roman"/>
        </w:rPr>
        <w:t>self contained</w:t>
      </w:r>
      <w:proofErr w:type="spellEnd"/>
      <w:r w:rsidRPr="00A04D75">
        <w:rPr>
          <w:rFonts w:ascii="Times New Roman" w:hAnsi="Times New Roman" w:cs="Times New Roman"/>
        </w:rPr>
        <w:t xml:space="preserve"> or otherwise, shall be permitted on any Lot, and no vehicle may impede or overhang the sidewalk adjacent to any Lot when parked on the Lot. Skirting, wheel sun shields and fifth wheel trailer pins of such manufacturer, material and style as designated from time to time by Declarant</w:t>
      </w:r>
      <w:r>
        <w:rPr>
          <w:rFonts w:ascii="Times New Roman" w:hAnsi="Times New Roman" w:cs="Times New Roman"/>
        </w:rPr>
        <w:t xml:space="preserve"> </w:t>
      </w:r>
      <w:r w:rsidRPr="00A928A8">
        <w:rPr>
          <w:rFonts w:ascii="Times New Roman" w:hAnsi="Times New Roman" w:cs="Times New Roman"/>
        </w:rPr>
        <w:t>in its sole discretion shall be permitted. All Park Models shall be new when placed on a Lot, and all other Recreational Vehicles located on any Lot at any time shall be no more than eight (8) years old, and shall be maintained in good first class condition and repair; provided that Declarant may in its sole discretion waive the foregoing age restrictions upon inspection of a vehicle proposed for approval as a Recreational Vehicle within The Woods. All Recreational Vehicles, and all Lots, including all structures and improvements thereon, shall be kept clean and neat in appearance and in a first class repair and condition.</w:t>
      </w:r>
    </w:p>
    <w:p w14:paraId="1A5F3B5B" w14:textId="77777777" w:rsidR="00563AB5" w:rsidRDefault="00563AB5" w:rsidP="00563AB5">
      <w:pPr>
        <w:spacing w:after="0" w:line="276" w:lineRule="auto"/>
        <w:jc w:val="both"/>
        <w:rPr>
          <w:rFonts w:ascii="Times New Roman" w:hAnsi="Times New Roman" w:cs="Times New Roman"/>
        </w:rPr>
      </w:pPr>
    </w:p>
    <w:p w14:paraId="5274C2E9" w14:textId="77777777" w:rsidR="00563AB5" w:rsidRPr="00A928A8" w:rsidRDefault="00563AB5" w:rsidP="00563AB5">
      <w:pPr>
        <w:spacing w:after="0" w:line="276" w:lineRule="auto"/>
        <w:ind w:left="720" w:firstLine="720"/>
        <w:jc w:val="both"/>
        <w:rPr>
          <w:rFonts w:ascii="Times New Roman" w:hAnsi="Times New Roman" w:cs="Times New Roman"/>
        </w:rPr>
      </w:pPr>
      <w:r w:rsidRPr="00A928A8">
        <w:rPr>
          <w:rFonts w:ascii="Times New Roman" w:hAnsi="Times New Roman" w:cs="Times New Roman"/>
        </w:rPr>
        <w:t>Any Travel Trailer, 5th Wheel or Motorhome remaining within the Subdivision for more than six (6) months in any one calendar year must be at least thirty-two (32) feet or greater in length."</w:t>
      </w:r>
    </w:p>
    <w:p w14:paraId="64664EF7" w14:textId="77777777" w:rsidR="00563AB5" w:rsidRDefault="00563AB5" w:rsidP="00563AB5">
      <w:pPr>
        <w:spacing w:after="0" w:line="276" w:lineRule="auto"/>
        <w:jc w:val="both"/>
        <w:rPr>
          <w:rFonts w:ascii="Times New Roman" w:hAnsi="Times New Roman" w:cs="Times New Roman"/>
        </w:rPr>
      </w:pPr>
    </w:p>
    <w:p w14:paraId="43F05044" w14:textId="77777777" w:rsidR="00563AB5" w:rsidRPr="00A928A8" w:rsidRDefault="00563AB5" w:rsidP="00563AB5">
      <w:pPr>
        <w:spacing w:after="0" w:line="276" w:lineRule="auto"/>
        <w:ind w:firstLine="720"/>
        <w:jc w:val="both"/>
        <w:rPr>
          <w:rFonts w:ascii="Times New Roman" w:hAnsi="Times New Roman" w:cs="Times New Roman"/>
        </w:rPr>
      </w:pPr>
      <w:r w:rsidRPr="00A928A8">
        <w:rPr>
          <w:rFonts w:ascii="Times New Roman" w:hAnsi="Times New Roman" w:cs="Times New Roman"/>
        </w:rPr>
        <w:t xml:space="preserve">2. </w:t>
      </w:r>
      <w:r>
        <w:rPr>
          <w:rFonts w:ascii="Times New Roman" w:hAnsi="Times New Roman" w:cs="Times New Roman"/>
        </w:rPr>
        <w:tab/>
      </w:r>
      <w:r w:rsidRPr="00A928A8">
        <w:rPr>
          <w:rFonts w:ascii="Times New Roman" w:hAnsi="Times New Roman" w:cs="Times New Roman"/>
          <w:b/>
          <w:bCs/>
          <w:u w:val="single"/>
        </w:rPr>
        <w:t>Amendment of Section 3.2.</w:t>
      </w:r>
      <w:r w:rsidRPr="00A928A8">
        <w:rPr>
          <w:rFonts w:ascii="Times New Roman" w:hAnsi="Times New Roman" w:cs="Times New Roman"/>
        </w:rPr>
        <w:t xml:space="preserve"> Section 3.2 of the Declaration entitled "Permissible Additions" is hereby amended as follows:</w:t>
      </w:r>
    </w:p>
    <w:p w14:paraId="7544282D" w14:textId="77777777" w:rsidR="00563AB5" w:rsidRDefault="00563AB5" w:rsidP="00563AB5">
      <w:pPr>
        <w:spacing w:after="0" w:line="276" w:lineRule="auto"/>
        <w:jc w:val="both"/>
        <w:rPr>
          <w:rFonts w:ascii="Times New Roman" w:hAnsi="Times New Roman" w:cs="Times New Roman"/>
        </w:rPr>
      </w:pPr>
    </w:p>
    <w:p w14:paraId="52C640A1" w14:textId="77777777" w:rsidR="00563AB5" w:rsidRDefault="00563AB5" w:rsidP="00563AB5">
      <w:pPr>
        <w:spacing w:after="0" w:line="276" w:lineRule="auto"/>
        <w:jc w:val="both"/>
        <w:rPr>
          <w:rFonts w:ascii="Times New Roman" w:hAnsi="Times New Roman" w:cs="Times New Roman"/>
        </w:rPr>
      </w:pPr>
    </w:p>
    <w:p w14:paraId="1AAA4B1D" w14:textId="77777777" w:rsidR="00563AB5" w:rsidRDefault="00563AB5" w:rsidP="00563AB5">
      <w:pPr>
        <w:spacing w:after="0" w:line="276" w:lineRule="auto"/>
        <w:ind w:firstLine="720"/>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r>
      <w:r w:rsidRPr="00A928A8">
        <w:rPr>
          <w:rFonts w:ascii="Times New Roman" w:hAnsi="Times New Roman" w:cs="Times New Roman"/>
        </w:rPr>
        <w:t xml:space="preserve">Section 3.2(A)(i) of the Declaration is hereby amended and restated as follows: </w:t>
      </w:r>
    </w:p>
    <w:p w14:paraId="12105D39" w14:textId="77777777" w:rsidR="00563AB5" w:rsidRDefault="00563AB5" w:rsidP="00563AB5">
      <w:pPr>
        <w:spacing w:after="0" w:line="276" w:lineRule="auto"/>
        <w:jc w:val="both"/>
        <w:rPr>
          <w:rFonts w:ascii="Times New Roman" w:hAnsi="Times New Roman" w:cs="Times New Roman"/>
        </w:rPr>
      </w:pPr>
    </w:p>
    <w:p w14:paraId="18D50457" w14:textId="77777777" w:rsidR="00563AB5" w:rsidRPr="00A928A8" w:rsidRDefault="00563AB5" w:rsidP="00563AB5">
      <w:pPr>
        <w:spacing w:after="0" w:line="276" w:lineRule="auto"/>
        <w:ind w:left="1440"/>
        <w:jc w:val="both"/>
        <w:rPr>
          <w:rFonts w:ascii="Times New Roman" w:hAnsi="Times New Roman" w:cs="Times New Roman"/>
        </w:rPr>
      </w:pPr>
      <w:r w:rsidRPr="00A928A8">
        <w:rPr>
          <w:rFonts w:ascii="Times New Roman" w:hAnsi="Times New Roman" w:cs="Times New Roman"/>
        </w:rPr>
        <w:t xml:space="preserve">"(i) </w:t>
      </w:r>
      <w:r>
        <w:rPr>
          <w:rFonts w:ascii="Times New Roman" w:hAnsi="Times New Roman" w:cs="Times New Roman"/>
        </w:rPr>
        <w:tab/>
      </w:r>
      <w:r w:rsidRPr="00A928A8">
        <w:rPr>
          <w:rFonts w:ascii="Times New Roman" w:hAnsi="Times New Roman" w:cs="Times New Roman"/>
        </w:rPr>
        <w:t>The exterior dimensions of a Perimeter Coach House shall be no greater than ten (10) feet by twenty five (25) feet, and a Perimeter Coach House shall have no more than two hundred fifty (250) square feet of floor space, on Perimeter Lots comprising 3,200 square feet of land area or less. Perimeter Coach Houses located on Perimeter Lots comprising more than 3,200 square feet of land area may be proportionately larger as approved in advance by the Declarant and the ARC, and as may be set forth in any applicable Design Guidelines;"</w:t>
      </w:r>
    </w:p>
    <w:p w14:paraId="3F142CA9" w14:textId="77777777" w:rsidR="00563AB5" w:rsidRDefault="00563AB5" w:rsidP="00563AB5">
      <w:pPr>
        <w:spacing w:after="0" w:line="276" w:lineRule="auto"/>
        <w:jc w:val="both"/>
        <w:rPr>
          <w:rFonts w:ascii="Times New Roman" w:hAnsi="Times New Roman" w:cs="Times New Roman"/>
        </w:rPr>
      </w:pPr>
    </w:p>
    <w:p w14:paraId="04022BEF" w14:textId="77777777" w:rsidR="00563AB5" w:rsidRPr="00A928A8" w:rsidRDefault="00563AB5" w:rsidP="00563AB5">
      <w:pPr>
        <w:spacing w:after="0" w:line="276" w:lineRule="auto"/>
        <w:ind w:firstLine="720"/>
        <w:jc w:val="both"/>
        <w:rPr>
          <w:rFonts w:ascii="Times New Roman" w:hAnsi="Times New Roman" w:cs="Times New Roman"/>
        </w:rPr>
      </w:pPr>
      <w:r>
        <w:rPr>
          <w:rFonts w:ascii="Times New Roman" w:hAnsi="Times New Roman" w:cs="Times New Roman"/>
        </w:rPr>
        <w:t>(b)</w:t>
      </w:r>
      <w:r>
        <w:rPr>
          <w:rFonts w:ascii="Times New Roman" w:hAnsi="Times New Roman" w:cs="Times New Roman"/>
        </w:rPr>
        <w:tab/>
      </w:r>
      <w:r w:rsidRPr="00A928A8">
        <w:rPr>
          <w:rFonts w:ascii="Times New Roman" w:hAnsi="Times New Roman" w:cs="Times New Roman"/>
        </w:rPr>
        <w:t>Section 3.2(B)(i) of the Declaration is hereby amended and restated as follows:</w:t>
      </w:r>
    </w:p>
    <w:p w14:paraId="625C2FD0" w14:textId="77777777" w:rsidR="00563AB5" w:rsidRDefault="00563AB5" w:rsidP="00563AB5">
      <w:pPr>
        <w:spacing w:after="0" w:line="276" w:lineRule="auto"/>
        <w:jc w:val="both"/>
        <w:rPr>
          <w:rFonts w:ascii="Times New Roman" w:hAnsi="Times New Roman" w:cs="Times New Roman"/>
        </w:rPr>
      </w:pPr>
    </w:p>
    <w:p w14:paraId="05A31D0D" w14:textId="77777777" w:rsidR="00563AB5" w:rsidRPr="00A928A8" w:rsidRDefault="00563AB5" w:rsidP="00563AB5">
      <w:pPr>
        <w:spacing w:after="0" w:line="276" w:lineRule="auto"/>
        <w:ind w:left="1440"/>
        <w:jc w:val="both"/>
        <w:rPr>
          <w:rFonts w:ascii="Times New Roman" w:hAnsi="Times New Roman" w:cs="Times New Roman"/>
        </w:rPr>
      </w:pPr>
      <w:r w:rsidRPr="00A928A8">
        <w:rPr>
          <w:rFonts w:ascii="Times New Roman" w:hAnsi="Times New Roman" w:cs="Times New Roman"/>
        </w:rPr>
        <w:t>"(i) The exterior dimensions of an Interior Coach House shall be no greater than ten (10) feet by sixteen (16) feet, and an Interior Coach House shall have no more than one hundred sixty (160) square feet of floor space, on Interior Lots comprising 3,600 square feet of land area or less. Interior Coach Houses located on Interior Lots comprising more than 3,600 square feet of land area may be proportionately larger as approved in advance by the Declarant and the ARC, and as may be set forth in any applicable Design Guidelines;"</w:t>
      </w:r>
    </w:p>
    <w:p w14:paraId="5D9E3112" w14:textId="77777777" w:rsidR="00563AB5" w:rsidRDefault="00563AB5" w:rsidP="00563AB5">
      <w:pPr>
        <w:spacing w:after="0" w:line="276" w:lineRule="auto"/>
        <w:jc w:val="both"/>
        <w:rPr>
          <w:rFonts w:ascii="Times New Roman" w:hAnsi="Times New Roman" w:cs="Times New Roman"/>
        </w:rPr>
      </w:pPr>
    </w:p>
    <w:p w14:paraId="18CD65F8" w14:textId="77777777" w:rsidR="00563AB5" w:rsidRPr="00A928A8" w:rsidRDefault="00563AB5" w:rsidP="00563AB5">
      <w:pPr>
        <w:spacing w:after="0" w:line="276" w:lineRule="auto"/>
        <w:ind w:firstLine="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r>
      <w:r w:rsidRPr="00A928A8">
        <w:rPr>
          <w:rFonts w:ascii="Times New Roman" w:hAnsi="Times New Roman" w:cs="Times New Roman"/>
          <w:b/>
          <w:bCs/>
          <w:u w:val="single"/>
        </w:rPr>
        <w:t>No Other Modification; Miscellaneous</w:t>
      </w:r>
      <w:r w:rsidRPr="00A928A8">
        <w:rPr>
          <w:rFonts w:ascii="Times New Roman" w:hAnsi="Times New Roman" w:cs="Times New Roman"/>
        </w:rPr>
        <w:t>. Except as expressly modified hereby, the Declaration shall remain in full force and effect as written. Captions and headings used in this First Amendment are for convenience of reference only.</w:t>
      </w:r>
    </w:p>
    <w:p w14:paraId="1ACD9A30" w14:textId="77777777" w:rsidR="00563AB5" w:rsidRDefault="00563AB5" w:rsidP="00563AB5">
      <w:pPr>
        <w:spacing w:after="0" w:line="276" w:lineRule="auto"/>
        <w:jc w:val="both"/>
        <w:rPr>
          <w:rFonts w:ascii="Times New Roman" w:hAnsi="Times New Roman" w:cs="Times New Roman"/>
        </w:rPr>
      </w:pPr>
    </w:p>
    <w:p w14:paraId="5CA0D4AA" w14:textId="77777777" w:rsidR="00563AB5" w:rsidRDefault="00563AB5" w:rsidP="00563AB5">
      <w:pPr>
        <w:spacing w:after="0" w:line="276" w:lineRule="auto"/>
        <w:ind w:firstLine="720"/>
        <w:jc w:val="both"/>
        <w:rPr>
          <w:rFonts w:ascii="Times New Roman" w:hAnsi="Times New Roman" w:cs="Times New Roman"/>
        </w:rPr>
      </w:pPr>
      <w:r w:rsidRPr="00A928A8">
        <w:rPr>
          <w:rFonts w:ascii="Times New Roman" w:hAnsi="Times New Roman" w:cs="Times New Roman"/>
          <w:b/>
          <w:bCs/>
        </w:rPr>
        <w:t>IN WITNESS WHEREOF,</w:t>
      </w:r>
      <w:r w:rsidRPr="00A928A8">
        <w:rPr>
          <w:rFonts w:ascii="Times New Roman" w:hAnsi="Times New Roman" w:cs="Times New Roman"/>
        </w:rPr>
        <w:t xml:space="preserve"> the Declarant has executed the foregoing instrument and delivered the same as of the 6th day of March, 2008, and the Association has joined herein and consents to the terms hereof as hereinafter set forth.</w:t>
      </w:r>
    </w:p>
    <w:p w14:paraId="210B6490" w14:textId="77777777" w:rsidR="00563AB5" w:rsidRDefault="00563AB5" w:rsidP="00563AB5">
      <w:pPr>
        <w:spacing w:after="0" w:line="276" w:lineRule="auto"/>
        <w:jc w:val="both"/>
        <w:rPr>
          <w:rFonts w:ascii="Times New Roman" w:hAnsi="Times New Roman" w:cs="Times New Roman"/>
        </w:rPr>
      </w:pPr>
    </w:p>
    <w:p w14:paraId="4D1DA3E1" w14:textId="77777777" w:rsidR="00563AB5" w:rsidRPr="00A928A8" w:rsidRDefault="00563AB5" w:rsidP="00563AB5">
      <w:pPr>
        <w:spacing w:after="0" w:line="276" w:lineRule="auto"/>
        <w:ind w:left="4320" w:firstLine="720"/>
        <w:jc w:val="both"/>
        <w:rPr>
          <w:rFonts w:ascii="Times New Roman" w:hAnsi="Times New Roman" w:cs="Times New Roman"/>
        </w:rPr>
      </w:pPr>
      <w:r w:rsidRPr="00A928A8">
        <w:rPr>
          <w:rFonts w:ascii="Times New Roman" w:hAnsi="Times New Roman" w:cs="Times New Roman"/>
        </w:rPr>
        <w:t>DECLARANT:</w:t>
      </w:r>
    </w:p>
    <w:p w14:paraId="0524D817" w14:textId="77777777" w:rsidR="00563AB5" w:rsidRPr="00A928A8" w:rsidRDefault="00563AB5" w:rsidP="00563AB5">
      <w:pPr>
        <w:spacing w:after="0" w:line="276" w:lineRule="auto"/>
        <w:ind w:left="4320" w:firstLine="720"/>
        <w:jc w:val="both"/>
        <w:rPr>
          <w:rFonts w:ascii="Times New Roman" w:hAnsi="Times New Roman" w:cs="Times New Roman"/>
        </w:rPr>
      </w:pPr>
      <w:r w:rsidRPr="00A928A8">
        <w:rPr>
          <w:rFonts w:ascii="Times New Roman" w:hAnsi="Times New Roman" w:cs="Times New Roman"/>
        </w:rPr>
        <w:t>BRINSON PROPERTIES, INC., a Florida corporation</w:t>
      </w:r>
    </w:p>
    <w:p w14:paraId="7182ACAA" w14:textId="77777777" w:rsidR="00563AB5" w:rsidRPr="00247710" w:rsidRDefault="00563AB5" w:rsidP="00563AB5">
      <w:pPr>
        <w:spacing w:after="0" w:line="276" w:lineRule="auto"/>
        <w:jc w:val="both"/>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3D26EC72" w14:textId="77777777" w:rsidR="00563AB5" w:rsidRPr="00247710" w:rsidRDefault="00563AB5" w:rsidP="00563AB5">
      <w:pPr>
        <w:spacing w:after="0" w:line="276" w:lineRule="auto"/>
        <w:jc w:val="both"/>
        <w:rPr>
          <w:rFonts w:ascii="Times New Roman" w:hAnsi="Times New Roman" w:cs="Times New Roman"/>
          <w:u w:val="single"/>
        </w:rPr>
      </w:pPr>
      <w:r w:rsidRPr="00A928A8">
        <w:rPr>
          <w:rFonts w:ascii="Times New Roman" w:hAnsi="Times New Roman" w:cs="Times New Roman"/>
        </w:rPr>
        <w:t>Witness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By: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1949A077" w14:textId="77777777" w:rsidR="00563AB5" w:rsidRDefault="00563AB5" w:rsidP="00563AB5">
      <w:pPr>
        <w:spacing w:after="0" w:line="276" w:lineRule="auto"/>
        <w:jc w:val="both"/>
        <w:rPr>
          <w:rFonts w:ascii="Times New Roman" w:hAnsi="Times New Roman" w:cs="Times New Roman"/>
        </w:rPr>
      </w:pPr>
      <w:r w:rsidRPr="00A928A8">
        <w:rPr>
          <w:rFonts w:ascii="Times New Roman" w:hAnsi="Times New Roman" w:cs="Times New Roman"/>
        </w:rPr>
        <w:t xml:space="preserve">Printed Name: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928A8">
        <w:rPr>
          <w:rFonts w:ascii="Times New Roman" w:hAnsi="Times New Roman" w:cs="Times New Roman"/>
        </w:rPr>
        <w:t xml:space="preserve">Terry L. Sweasy </w:t>
      </w:r>
    </w:p>
    <w:p w14:paraId="389DC0E9" w14:textId="77777777" w:rsidR="00563AB5" w:rsidRPr="00A928A8" w:rsidRDefault="00563AB5" w:rsidP="00563AB5">
      <w:pPr>
        <w:spacing w:after="0" w:line="276" w:lineRule="auto"/>
        <w:jc w:val="both"/>
        <w:rPr>
          <w:rFonts w:ascii="Times New Roman" w:hAnsi="Times New Roman" w:cs="Times New Roman"/>
        </w:rPr>
      </w:pPr>
      <w:r w:rsidRPr="00A928A8">
        <w:rPr>
          <w:rFonts w:ascii="Times New Roman" w:hAnsi="Times New Roman" w:cs="Times New Roman"/>
        </w:rPr>
        <w:t xml:space="preserve">Printed Name: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928A8">
        <w:rPr>
          <w:rFonts w:ascii="Times New Roman" w:hAnsi="Times New Roman" w:cs="Times New Roman"/>
        </w:rPr>
        <w:t>Vice-President</w:t>
      </w:r>
    </w:p>
    <w:p w14:paraId="16FE6FA8" w14:textId="77777777" w:rsidR="00563AB5" w:rsidRPr="00247710" w:rsidRDefault="00563AB5" w:rsidP="00563AB5">
      <w:pPr>
        <w:spacing w:after="0" w:line="276" w:lineRule="auto"/>
        <w:jc w:val="both"/>
        <w:rPr>
          <w:rFonts w:ascii="Times New Roman" w:hAnsi="Times New Roman" w:cs="Times New Roman"/>
        </w:rPr>
      </w:pPr>
    </w:p>
    <w:p w14:paraId="3A0E3EAC" w14:textId="77777777" w:rsidR="00563AB5" w:rsidRDefault="00563AB5" w:rsidP="00563AB5">
      <w:pPr>
        <w:spacing w:after="0" w:line="276" w:lineRule="auto"/>
        <w:jc w:val="both"/>
        <w:rPr>
          <w:rFonts w:ascii="Times New Roman" w:hAnsi="Times New Roman" w:cs="Times New Roman"/>
          <w:u w:val="single"/>
        </w:rPr>
      </w:pPr>
    </w:p>
    <w:p w14:paraId="4F8720A1" w14:textId="77777777" w:rsidR="00563AB5" w:rsidRPr="00247710" w:rsidRDefault="00563AB5" w:rsidP="00563AB5">
      <w:pPr>
        <w:spacing w:after="0" w:line="276" w:lineRule="auto"/>
        <w:jc w:val="center"/>
        <w:rPr>
          <w:rFonts w:ascii="Times New Roman" w:hAnsi="Times New Roman" w:cs="Times New Roman"/>
          <w:b/>
          <w:bCs/>
          <w:u w:val="single"/>
        </w:rPr>
      </w:pPr>
      <w:r w:rsidRPr="00247710">
        <w:rPr>
          <w:rFonts w:ascii="Times New Roman" w:hAnsi="Times New Roman" w:cs="Times New Roman"/>
          <w:b/>
          <w:bCs/>
          <w:u w:val="single"/>
        </w:rPr>
        <w:t>JOINDER OF ASSOCIATION</w:t>
      </w:r>
    </w:p>
    <w:p w14:paraId="0DFB99A8" w14:textId="77777777" w:rsidR="00563AB5" w:rsidRDefault="00563AB5" w:rsidP="00563AB5">
      <w:pPr>
        <w:spacing w:after="0" w:line="276" w:lineRule="auto"/>
        <w:ind w:left="4320" w:firstLine="720"/>
        <w:jc w:val="both"/>
        <w:rPr>
          <w:rFonts w:ascii="Times New Roman" w:hAnsi="Times New Roman" w:cs="Times New Roman"/>
        </w:rPr>
      </w:pPr>
    </w:p>
    <w:p w14:paraId="08427B5B" w14:textId="77777777" w:rsidR="00563AB5" w:rsidRPr="00A928A8" w:rsidRDefault="00563AB5" w:rsidP="00563AB5">
      <w:pPr>
        <w:spacing w:after="0" w:line="276" w:lineRule="auto"/>
        <w:ind w:left="4320" w:firstLine="720"/>
        <w:jc w:val="both"/>
        <w:rPr>
          <w:rFonts w:ascii="Times New Roman" w:hAnsi="Times New Roman" w:cs="Times New Roman"/>
        </w:rPr>
      </w:pPr>
      <w:r w:rsidRPr="00A928A8">
        <w:rPr>
          <w:rFonts w:ascii="Times New Roman" w:hAnsi="Times New Roman" w:cs="Times New Roman"/>
        </w:rPr>
        <w:t>ASSOCIATION:</w:t>
      </w:r>
    </w:p>
    <w:p w14:paraId="798303CF" w14:textId="77777777" w:rsidR="00563AB5" w:rsidRDefault="00563AB5" w:rsidP="00563AB5">
      <w:pPr>
        <w:spacing w:after="0" w:line="276" w:lineRule="auto"/>
        <w:ind w:left="4320" w:firstLine="720"/>
        <w:jc w:val="both"/>
        <w:rPr>
          <w:rFonts w:ascii="Times New Roman" w:hAnsi="Times New Roman" w:cs="Times New Roman"/>
        </w:rPr>
      </w:pPr>
      <w:r w:rsidRPr="00A928A8">
        <w:rPr>
          <w:rFonts w:ascii="Times New Roman" w:hAnsi="Times New Roman" w:cs="Times New Roman"/>
        </w:rPr>
        <w:t xml:space="preserve">THE WOODS RESIDENTS' ASSOCIATION, </w:t>
      </w:r>
    </w:p>
    <w:p w14:paraId="32360D6B" w14:textId="77777777" w:rsidR="00563AB5" w:rsidRDefault="00563AB5" w:rsidP="00563AB5">
      <w:pPr>
        <w:spacing w:after="0" w:line="276" w:lineRule="auto"/>
        <w:ind w:left="4320" w:firstLine="720"/>
        <w:jc w:val="both"/>
        <w:rPr>
          <w:rFonts w:ascii="Times New Roman" w:hAnsi="Times New Roman" w:cs="Times New Roman"/>
        </w:rPr>
      </w:pPr>
      <w:r w:rsidRPr="00A928A8">
        <w:rPr>
          <w:rFonts w:ascii="Times New Roman" w:hAnsi="Times New Roman" w:cs="Times New Roman"/>
        </w:rPr>
        <w:t>INC., a Florida not-for-profit corporation</w:t>
      </w:r>
    </w:p>
    <w:p w14:paraId="5EAD8707" w14:textId="77777777" w:rsidR="00563AB5" w:rsidRPr="00247710" w:rsidRDefault="00563AB5" w:rsidP="00563AB5">
      <w:pPr>
        <w:spacing w:after="0" w:line="276" w:lineRule="auto"/>
        <w:jc w:val="both"/>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2220A7C" w14:textId="77777777" w:rsidR="00563AB5" w:rsidRPr="00247710" w:rsidRDefault="00563AB5" w:rsidP="00563AB5">
      <w:pPr>
        <w:spacing w:after="0" w:line="276" w:lineRule="auto"/>
        <w:jc w:val="both"/>
        <w:rPr>
          <w:rFonts w:ascii="Times New Roman" w:hAnsi="Times New Roman" w:cs="Times New Roman"/>
          <w:u w:val="single"/>
        </w:rPr>
      </w:pPr>
      <w:r w:rsidRPr="00A928A8">
        <w:rPr>
          <w:rFonts w:ascii="Times New Roman" w:hAnsi="Times New Roman" w:cs="Times New Roman"/>
        </w:rPr>
        <w:t>Witness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By: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EF902F3" w14:textId="77777777" w:rsidR="00563AB5" w:rsidRDefault="00563AB5" w:rsidP="00563AB5">
      <w:pPr>
        <w:spacing w:after="0" w:line="276" w:lineRule="auto"/>
        <w:jc w:val="both"/>
        <w:rPr>
          <w:rFonts w:ascii="Times New Roman" w:hAnsi="Times New Roman" w:cs="Times New Roman"/>
        </w:rPr>
      </w:pPr>
      <w:r w:rsidRPr="00A928A8">
        <w:rPr>
          <w:rFonts w:ascii="Times New Roman" w:hAnsi="Times New Roman" w:cs="Times New Roman"/>
        </w:rPr>
        <w:t xml:space="preserve">Printed Name: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928A8">
        <w:rPr>
          <w:rFonts w:ascii="Times New Roman" w:hAnsi="Times New Roman" w:cs="Times New Roman"/>
        </w:rPr>
        <w:t xml:space="preserve">Terry L. Sweasy </w:t>
      </w:r>
    </w:p>
    <w:p w14:paraId="21F2FE32" w14:textId="77777777" w:rsidR="00563AB5" w:rsidRPr="00A928A8" w:rsidRDefault="00563AB5" w:rsidP="00563AB5">
      <w:pPr>
        <w:spacing w:after="0" w:line="276" w:lineRule="auto"/>
        <w:jc w:val="both"/>
        <w:rPr>
          <w:rFonts w:ascii="Times New Roman" w:hAnsi="Times New Roman" w:cs="Times New Roman"/>
        </w:rPr>
      </w:pPr>
      <w:r w:rsidRPr="00A928A8">
        <w:rPr>
          <w:rFonts w:ascii="Times New Roman" w:hAnsi="Times New Roman" w:cs="Times New Roman"/>
        </w:rPr>
        <w:t xml:space="preserve">Printed Name: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928A8">
        <w:rPr>
          <w:rFonts w:ascii="Times New Roman" w:hAnsi="Times New Roman" w:cs="Times New Roman"/>
        </w:rPr>
        <w:t>Vice-President</w:t>
      </w:r>
    </w:p>
    <w:p w14:paraId="020E7672" w14:textId="77777777" w:rsidR="00563AB5" w:rsidRPr="00A928A8" w:rsidRDefault="00563AB5" w:rsidP="00563AB5">
      <w:pPr>
        <w:spacing w:after="0" w:line="276" w:lineRule="auto"/>
        <w:jc w:val="both"/>
        <w:rPr>
          <w:rFonts w:ascii="Times New Roman" w:hAnsi="Times New Roman" w:cs="Times New Roman"/>
        </w:rPr>
      </w:pPr>
    </w:p>
    <w:p w14:paraId="7FE2A251" w14:textId="77777777" w:rsidR="00563AB5" w:rsidRDefault="00563AB5" w:rsidP="00563AB5">
      <w:pPr>
        <w:spacing w:after="0" w:line="276" w:lineRule="auto"/>
        <w:jc w:val="both"/>
        <w:rPr>
          <w:rFonts w:ascii="Times New Roman" w:hAnsi="Times New Roman" w:cs="Times New Roman"/>
        </w:rPr>
      </w:pPr>
    </w:p>
    <w:p w14:paraId="3479F264" w14:textId="77777777" w:rsidR="00563AB5" w:rsidRDefault="00563AB5" w:rsidP="00563AB5">
      <w:pPr>
        <w:spacing w:after="0" w:line="276" w:lineRule="auto"/>
        <w:jc w:val="both"/>
        <w:rPr>
          <w:rFonts w:ascii="Times New Roman" w:hAnsi="Times New Roman" w:cs="Times New Roman"/>
        </w:rPr>
      </w:pPr>
    </w:p>
    <w:p w14:paraId="4554C590" w14:textId="77777777" w:rsidR="00563AB5" w:rsidRDefault="00563AB5" w:rsidP="00563AB5">
      <w:pPr>
        <w:spacing w:after="0" w:line="276" w:lineRule="auto"/>
        <w:jc w:val="both"/>
        <w:rPr>
          <w:rFonts w:ascii="Times New Roman" w:hAnsi="Times New Roman" w:cs="Times New Roman"/>
        </w:rPr>
      </w:pPr>
    </w:p>
    <w:p w14:paraId="602BF9FB" w14:textId="77777777" w:rsidR="00563AB5" w:rsidRDefault="00563AB5" w:rsidP="00563AB5">
      <w:pPr>
        <w:spacing w:after="0" w:line="276" w:lineRule="auto"/>
        <w:jc w:val="both"/>
        <w:rPr>
          <w:rFonts w:ascii="Times New Roman" w:hAnsi="Times New Roman" w:cs="Times New Roman"/>
        </w:rPr>
      </w:pPr>
    </w:p>
    <w:p w14:paraId="1221F5C4" w14:textId="77777777" w:rsidR="00563AB5" w:rsidRDefault="00563AB5" w:rsidP="00563AB5">
      <w:pPr>
        <w:spacing w:after="0" w:line="276" w:lineRule="auto"/>
        <w:jc w:val="both"/>
        <w:rPr>
          <w:rFonts w:ascii="Times New Roman" w:hAnsi="Times New Roman" w:cs="Times New Roman"/>
        </w:rPr>
      </w:pPr>
      <w:r w:rsidRPr="00A928A8">
        <w:rPr>
          <w:rFonts w:ascii="Times New Roman" w:hAnsi="Times New Roman" w:cs="Times New Roman"/>
        </w:rPr>
        <w:t>STATE OF FLORIDA</w:t>
      </w:r>
      <w:r>
        <w:rPr>
          <w:rFonts w:ascii="Times New Roman" w:hAnsi="Times New Roman" w:cs="Times New Roman"/>
        </w:rPr>
        <w:tab/>
      </w:r>
      <w:r>
        <w:rPr>
          <w:rFonts w:ascii="Times New Roman" w:hAnsi="Times New Roman" w:cs="Times New Roman"/>
        </w:rPr>
        <w:tab/>
        <w:t>)</w:t>
      </w:r>
    </w:p>
    <w:p w14:paraId="3BDE230A" w14:textId="77777777" w:rsidR="00563AB5" w:rsidRPr="00A928A8" w:rsidRDefault="00563AB5" w:rsidP="00563AB5">
      <w:pPr>
        <w:spacing w:after="0" w:line="276"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SS</w:t>
      </w:r>
    </w:p>
    <w:p w14:paraId="53F3115F" w14:textId="77777777" w:rsidR="00563AB5" w:rsidRPr="00A928A8" w:rsidRDefault="00563AB5" w:rsidP="00563AB5">
      <w:pPr>
        <w:spacing w:after="0" w:line="276" w:lineRule="auto"/>
        <w:jc w:val="both"/>
        <w:rPr>
          <w:rFonts w:ascii="Times New Roman" w:hAnsi="Times New Roman" w:cs="Times New Roman"/>
        </w:rPr>
      </w:pPr>
      <w:r w:rsidRPr="00A928A8">
        <w:rPr>
          <w:rFonts w:ascii="Times New Roman" w:hAnsi="Times New Roman" w:cs="Times New Roman"/>
        </w:rPr>
        <w:t>COUNTY OF PASCO</w:t>
      </w:r>
      <w:r>
        <w:rPr>
          <w:rFonts w:ascii="Times New Roman" w:hAnsi="Times New Roman" w:cs="Times New Roman"/>
        </w:rPr>
        <w:tab/>
      </w:r>
      <w:r>
        <w:rPr>
          <w:rFonts w:ascii="Times New Roman" w:hAnsi="Times New Roman" w:cs="Times New Roman"/>
        </w:rPr>
        <w:tab/>
      </w:r>
      <w:r w:rsidRPr="00A928A8">
        <w:rPr>
          <w:rFonts w:ascii="Times New Roman" w:hAnsi="Times New Roman" w:cs="Times New Roman"/>
        </w:rPr>
        <w:t>)</w:t>
      </w:r>
    </w:p>
    <w:p w14:paraId="2EEE4214" w14:textId="77777777" w:rsidR="00563AB5" w:rsidRDefault="00563AB5" w:rsidP="00563AB5">
      <w:pPr>
        <w:spacing w:after="0" w:line="276" w:lineRule="auto"/>
        <w:jc w:val="both"/>
        <w:rPr>
          <w:rFonts w:ascii="Times New Roman" w:hAnsi="Times New Roman" w:cs="Times New Roman"/>
        </w:rPr>
      </w:pPr>
    </w:p>
    <w:p w14:paraId="0569C792" w14:textId="77777777" w:rsidR="00563AB5" w:rsidRDefault="00563AB5" w:rsidP="00563AB5">
      <w:pPr>
        <w:spacing w:after="0" w:line="276" w:lineRule="auto"/>
        <w:ind w:firstLine="720"/>
        <w:jc w:val="both"/>
        <w:rPr>
          <w:rFonts w:ascii="Times New Roman" w:hAnsi="Times New Roman" w:cs="Times New Roman"/>
        </w:rPr>
      </w:pPr>
      <w:r w:rsidRPr="00A928A8">
        <w:rPr>
          <w:rFonts w:ascii="Times New Roman" w:hAnsi="Times New Roman" w:cs="Times New Roman"/>
        </w:rPr>
        <w:t>Acknowledged before me this</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r w:rsidRPr="00A928A8">
        <w:rPr>
          <w:rFonts w:ascii="Times New Roman" w:hAnsi="Times New Roman" w:cs="Times New Roman"/>
        </w:rPr>
        <w:t>day of March, 2008, by Terry L. Sweasy, the Vice-</w:t>
      </w:r>
      <w:r>
        <w:rPr>
          <w:rFonts w:ascii="Times New Roman" w:hAnsi="Times New Roman" w:cs="Times New Roman"/>
        </w:rPr>
        <w:t xml:space="preserve"> </w:t>
      </w:r>
      <w:r w:rsidRPr="00A928A8">
        <w:rPr>
          <w:rFonts w:ascii="Times New Roman" w:hAnsi="Times New Roman" w:cs="Times New Roman"/>
        </w:rPr>
        <w:t xml:space="preserve">President of </w:t>
      </w:r>
      <w:r w:rsidRPr="00247710">
        <w:rPr>
          <w:rFonts w:ascii="Times New Roman" w:hAnsi="Times New Roman" w:cs="Times New Roman"/>
          <w:b/>
          <w:bCs/>
        </w:rPr>
        <w:t>BRINSON PROPERTIES, INC.,</w:t>
      </w:r>
      <w:r w:rsidRPr="00A928A8">
        <w:rPr>
          <w:rFonts w:ascii="Times New Roman" w:hAnsi="Times New Roman" w:cs="Times New Roman"/>
        </w:rPr>
        <w:t xml:space="preserve"> a Florida corporation, who is known to me or who produced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 xml:space="preserve"> </w:t>
      </w:r>
      <w:r w:rsidRPr="00A928A8">
        <w:rPr>
          <w:rFonts w:ascii="Times New Roman" w:hAnsi="Times New Roman" w:cs="Times New Roman"/>
        </w:rPr>
        <w:t>as identification, and who acknowledged execution of the foregoing instrument for and on behalf of said corporation.</w:t>
      </w:r>
    </w:p>
    <w:p w14:paraId="4619D866" w14:textId="77777777" w:rsidR="00563AB5" w:rsidRDefault="00563AB5" w:rsidP="00563AB5">
      <w:pPr>
        <w:spacing w:after="0" w:line="276" w:lineRule="auto"/>
        <w:jc w:val="both"/>
        <w:rPr>
          <w:rFonts w:ascii="Times New Roman" w:hAnsi="Times New Roman" w:cs="Times New Roman"/>
        </w:rPr>
      </w:pPr>
    </w:p>
    <w:p w14:paraId="688F88E9" w14:textId="77777777" w:rsidR="00563AB5" w:rsidRDefault="00563AB5" w:rsidP="00563AB5">
      <w:pPr>
        <w:spacing w:after="0" w:line="276" w:lineRule="auto"/>
        <w:jc w:val="both"/>
        <w:rPr>
          <w:rFonts w:ascii="Times New Roman" w:hAnsi="Times New Roman" w:cs="Times New Roman"/>
        </w:rPr>
      </w:pPr>
      <w:r>
        <w:rPr>
          <w:noProof/>
        </w:rPr>
        <w:drawing>
          <wp:anchor distT="0" distB="0" distL="114300" distR="114300" simplePos="0" relativeHeight="251665408" behindDoc="1" locked="0" layoutInCell="1" allowOverlap="1" wp14:anchorId="178E0F95" wp14:editId="3FF88758">
            <wp:simplePos x="0" y="0"/>
            <wp:positionH relativeFrom="column">
              <wp:posOffset>0</wp:posOffset>
            </wp:positionH>
            <wp:positionV relativeFrom="paragraph">
              <wp:posOffset>0</wp:posOffset>
            </wp:positionV>
            <wp:extent cx="2457450" cy="819150"/>
            <wp:effectExtent l="0" t="0" r="0" b="0"/>
            <wp:wrapNone/>
            <wp:docPr id="718416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1236" name=""/>
                    <pic:cNvPicPr/>
                  </pic:nvPicPr>
                  <pic:blipFill>
                    <a:blip r:embed="rId19">
                      <a:extLst>
                        <a:ext uri="{28A0092B-C50C-407E-A947-70E740481C1C}">
                          <a14:useLocalDpi xmlns:a14="http://schemas.microsoft.com/office/drawing/2010/main" val="0"/>
                        </a:ext>
                      </a:extLst>
                    </a:blip>
                    <a:stretch>
                      <a:fillRect/>
                    </a:stretch>
                  </pic:blipFill>
                  <pic:spPr>
                    <a:xfrm>
                      <a:off x="0" y="0"/>
                      <a:ext cx="2457450" cy="819150"/>
                    </a:xfrm>
                    <a:prstGeom prst="rect">
                      <a:avLst/>
                    </a:prstGeom>
                  </pic:spPr>
                </pic:pic>
              </a:graphicData>
            </a:graphic>
          </wp:anchor>
        </w:drawing>
      </w:r>
    </w:p>
    <w:p w14:paraId="658433E6" w14:textId="77777777" w:rsidR="00563AB5" w:rsidRPr="00247710" w:rsidRDefault="00563AB5" w:rsidP="00563AB5">
      <w:pPr>
        <w:spacing w:after="0" w:line="276" w:lineRule="auto"/>
        <w:ind w:left="5040" w:firstLine="720"/>
        <w:jc w:val="both"/>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1BC7F5EB" w14:textId="77777777" w:rsidR="00563AB5" w:rsidRPr="00A928A8" w:rsidRDefault="00563AB5" w:rsidP="00563AB5">
      <w:pPr>
        <w:spacing w:after="0" w:line="276" w:lineRule="auto"/>
        <w:ind w:left="5040" w:firstLine="720"/>
        <w:jc w:val="both"/>
        <w:rPr>
          <w:rFonts w:ascii="Times New Roman" w:hAnsi="Times New Roman" w:cs="Times New Roman"/>
        </w:rPr>
      </w:pPr>
      <w:r w:rsidRPr="00A928A8">
        <w:rPr>
          <w:rFonts w:ascii="Times New Roman" w:hAnsi="Times New Roman" w:cs="Times New Roman"/>
        </w:rPr>
        <w:t>Notary Public</w:t>
      </w:r>
    </w:p>
    <w:p w14:paraId="6131F968" w14:textId="77777777" w:rsidR="00563AB5" w:rsidRDefault="00563AB5" w:rsidP="00563AB5">
      <w:pPr>
        <w:spacing w:after="0" w:line="276" w:lineRule="auto"/>
        <w:ind w:left="5040" w:firstLine="720"/>
        <w:jc w:val="both"/>
        <w:rPr>
          <w:rFonts w:ascii="Times New Roman" w:hAnsi="Times New Roman" w:cs="Times New Roman"/>
        </w:rPr>
      </w:pPr>
      <w:r w:rsidRPr="00A928A8">
        <w:rPr>
          <w:rFonts w:ascii="Times New Roman" w:hAnsi="Times New Roman" w:cs="Times New Roman"/>
        </w:rPr>
        <w:t>Printed Name</w:t>
      </w:r>
      <w:r w:rsidRPr="00247710">
        <w:rPr>
          <w:rFonts w:ascii="Times New Roman" w:hAnsi="Times New Roman" w:cs="Times New Roman"/>
          <w:u w:val="single"/>
        </w:rPr>
        <w:t>: PATRICIA COFFMAN</w:t>
      </w:r>
      <w:r>
        <w:rPr>
          <w:rFonts w:ascii="Times New Roman" w:hAnsi="Times New Roman" w:cs="Times New Roman"/>
          <w:u w:val="single"/>
        </w:rPr>
        <w:tab/>
      </w:r>
      <w:r w:rsidRPr="00A928A8">
        <w:rPr>
          <w:rFonts w:ascii="Times New Roman" w:hAnsi="Times New Roman" w:cs="Times New Roman"/>
        </w:rPr>
        <w:t xml:space="preserve"> </w:t>
      </w:r>
    </w:p>
    <w:p w14:paraId="5539FE18" w14:textId="77777777" w:rsidR="00563AB5" w:rsidRPr="00247710" w:rsidRDefault="00563AB5" w:rsidP="00563AB5">
      <w:pPr>
        <w:spacing w:after="0" w:line="276" w:lineRule="auto"/>
        <w:ind w:left="5040" w:firstLine="720"/>
        <w:jc w:val="both"/>
        <w:rPr>
          <w:rFonts w:ascii="Times New Roman" w:hAnsi="Times New Roman" w:cs="Times New Roman"/>
          <w:u w:val="single"/>
        </w:rPr>
      </w:pPr>
      <w:r w:rsidRPr="00A928A8">
        <w:rPr>
          <w:rFonts w:ascii="Times New Roman" w:hAnsi="Times New Roman" w:cs="Times New Roman"/>
        </w:rPr>
        <w:t>County of Residence:</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CD5CD77" w14:textId="77777777" w:rsidR="00563AB5" w:rsidRDefault="00563AB5" w:rsidP="00563AB5">
      <w:pPr>
        <w:spacing w:after="0" w:line="276" w:lineRule="auto"/>
        <w:jc w:val="both"/>
        <w:rPr>
          <w:rFonts w:ascii="Times New Roman" w:hAnsi="Times New Roman" w:cs="Times New Roman"/>
        </w:rPr>
      </w:pPr>
    </w:p>
    <w:p w14:paraId="2138138B" w14:textId="77777777" w:rsidR="00563AB5" w:rsidRPr="00A928A8" w:rsidRDefault="00563AB5" w:rsidP="00563AB5">
      <w:pPr>
        <w:spacing w:after="0" w:line="276" w:lineRule="auto"/>
        <w:jc w:val="both"/>
        <w:rPr>
          <w:rFonts w:ascii="Times New Roman" w:hAnsi="Times New Roman" w:cs="Times New Roman"/>
        </w:rPr>
      </w:pPr>
    </w:p>
    <w:p w14:paraId="7F526FA5" w14:textId="77777777" w:rsidR="00563AB5" w:rsidRPr="00247710" w:rsidRDefault="00563AB5" w:rsidP="00563AB5">
      <w:pPr>
        <w:spacing w:after="0" w:line="276" w:lineRule="auto"/>
        <w:jc w:val="both"/>
        <w:rPr>
          <w:rFonts w:ascii="Times New Roman" w:hAnsi="Times New Roman" w:cs="Times New Roman"/>
        </w:rPr>
      </w:pPr>
      <w:r w:rsidRPr="00A928A8">
        <w:rPr>
          <w:rFonts w:ascii="Times New Roman" w:hAnsi="Times New Roman" w:cs="Times New Roman"/>
        </w:rPr>
        <w:t>My commission expires:</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1891F6F8" w14:textId="77777777" w:rsidR="00563AB5" w:rsidRDefault="00563AB5" w:rsidP="00563AB5">
      <w:pPr>
        <w:spacing w:after="0" w:line="276" w:lineRule="auto"/>
        <w:jc w:val="both"/>
        <w:rPr>
          <w:rFonts w:ascii="Times New Roman" w:hAnsi="Times New Roman" w:cs="Times New Roman"/>
        </w:rPr>
      </w:pPr>
    </w:p>
    <w:p w14:paraId="32BC3C78" w14:textId="77777777" w:rsidR="00563AB5" w:rsidRDefault="00563AB5" w:rsidP="00563AB5">
      <w:pPr>
        <w:spacing w:after="0" w:line="276" w:lineRule="auto"/>
        <w:jc w:val="both"/>
        <w:rPr>
          <w:rFonts w:ascii="Times New Roman" w:hAnsi="Times New Roman" w:cs="Times New Roman"/>
        </w:rPr>
      </w:pPr>
    </w:p>
    <w:p w14:paraId="7A68A028" w14:textId="77777777" w:rsidR="00563AB5" w:rsidRDefault="00563AB5" w:rsidP="00563AB5">
      <w:pPr>
        <w:spacing w:after="0" w:line="276" w:lineRule="auto"/>
        <w:jc w:val="both"/>
        <w:rPr>
          <w:rFonts w:ascii="Times New Roman" w:hAnsi="Times New Roman" w:cs="Times New Roman"/>
        </w:rPr>
      </w:pPr>
    </w:p>
    <w:p w14:paraId="1AD51332" w14:textId="77777777" w:rsidR="00563AB5" w:rsidRDefault="00563AB5" w:rsidP="00563AB5">
      <w:pPr>
        <w:spacing w:after="0" w:line="276" w:lineRule="auto"/>
        <w:jc w:val="both"/>
        <w:rPr>
          <w:rFonts w:ascii="Times New Roman" w:hAnsi="Times New Roman" w:cs="Times New Roman"/>
        </w:rPr>
      </w:pPr>
      <w:r w:rsidRPr="00A928A8">
        <w:rPr>
          <w:rFonts w:ascii="Times New Roman" w:hAnsi="Times New Roman" w:cs="Times New Roman"/>
        </w:rPr>
        <w:t>STATE OF FLORIDA</w:t>
      </w:r>
      <w:r>
        <w:rPr>
          <w:rFonts w:ascii="Times New Roman" w:hAnsi="Times New Roman" w:cs="Times New Roman"/>
        </w:rPr>
        <w:tab/>
      </w:r>
      <w:r>
        <w:rPr>
          <w:rFonts w:ascii="Times New Roman" w:hAnsi="Times New Roman" w:cs="Times New Roman"/>
        </w:rPr>
        <w:tab/>
        <w:t>)</w:t>
      </w:r>
    </w:p>
    <w:p w14:paraId="7B4E37F5" w14:textId="77777777" w:rsidR="00563AB5" w:rsidRPr="00A928A8" w:rsidRDefault="00563AB5" w:rsidP="00563AB5">
      <w:pPr>
        <w:spacing w:after="0" w:line="276"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SS</w:t>
      </w:r>
    </w:p>
    <w:p w14:paraId="02C5A732" w14:textId="77777777" w:rsidR="00563AB5" w:rsidRPr="00A928A8" w:rsidRDefault="00563AB5" w:rsidP="00563AB5">
      <w:pPr>
        <w:spacing w:after="0" w:line="276" w:lineRule="auto"/>
        <w:jc w:val="both"/>
        <w:rPr>
          <w:rFonts w:ascii="Times New Roman" w:hAnsi="Times New Roman" w:cs="Times New Roman"/>
        </w:rPr>
      </w:pPr>
      <w:r w:rsidRPr="00A928A8">
        <w:rPr>
          <w:rFonts w:ascii="Times New Roman" w:hAnsi="Times New Roman" w:cs="Times New Roman"/>
        </w:rPr>
        <w:t>COUNTY OF PASCO</w:t>
      </w:r>
      <w:r>
        <w:rPr>
          <w:rFonts w:ascii="Times New Roman" w:hAnsi="Times New Roman" w:cs="Times New Roman"/>
        </w:rPr>
        <w:tab/>
      </w:r>
      <w:r>
        <w:rPr>
          <w:rFonts w:ascii="Times New Roman" w:hAnsi="Times New Roman" w:cs="Times New Roman"/>
        </w:rPr>
        <w:tab/>
      </w:r>
      <w:r w:rsidRPr="00A928A8">
        <w:rPr>
          <w:rFonts w:ascii="Times New Roman" w:hAnsi="Times New Roman" w:cs="Times New Roman"/>
        </w:rPr>
        <w:t>)</w:t>
      </w:r>
    </w:p>
    <w:p w14:paraId="73ABDFEF" w14:textId="77777777" w:rsidR="00563AB5" w:rsidRDefault="00563AB5" w:rsidP="00563AB5">
      <w:pPr>
        <w:spacing w:after="0" w:line="276" w:lineRule="auto"/>
        <w:jc w:val="both"/>
        <w:rPr>
          <w:rFonts w:ascii="Times New Roman" w:hAnsi="Times New Roman" w:cs="Times New Roman"/>
        </w:rPr>
      </w:pPr>
    </w:p>
    <w:p w14:paraId="23BACB90" w14:textId="77777777" w:rsidR="00563AB5" w:rsidRPr="00247710" w:rsidRDefault="00563AB5" w:rsidP="00563AB5">
      <w:pPr>
        <w:spacing w:after="0" w:line="276" w:lineRule="auto"/>
        <w:ind w:firstLine="720"/>
        <w:jc w:val="both"/>
        <w:rPr>
          <w:rFonts w:ascii="Times New Roman" w:hAnsi="Times New Roman" w:cs="Times New Roman"/>
        </w:rPr>
      </w:pPr>
      <w:r w:rsidRPr="00247710">
        <w:rPr>
          <w:rFonts w:ascii="Times New Roman" w:hAnsi="Times New Roman" w:cs="Times New Roman"/>
        </w:rPr>
        <w:t xml:space="preserve">Acknowledged before me this 6th day of March, 2008, by Terry L. Sweasy, the Vice-President of THE WOODS RESIDENTS' ASSOCIATION, INC., a Florida not-for-profit corporation, who is known to me or who produced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 xml:space="preserve"> </w:t>
      </w:r>
      <w:r w:rsidRPr="00247710">
        <w:rPr>
          <w:rFonts w:ascii="Times New Roman" w:hAnsi="Times New Roman" w:cs="Times New Roman"/>
        </w:rPr>
        <w:t>identification, and who acknowledged execution of the foregoing instrument for and on behalf of said corporation.</w:t>
      </w:r>
    </w:p>
    <w:p w14:paraId="502027E8" w14:textId="77777777" w:rsidR="00563AB5" w:rsidRDefault="00563AB5" w:rsidP="00563AB5">
      <w:pPr>
        <w:spacing w:after="0" w:line="276" w:lineRule="auto"/>
        <w:jc w:val="both"/>
        <w:rPr>
          <w:rFonts w:ascii="Times New Roman" w:hAnsi="Times New Roman" w:cs="Times New Roman"/>
        </w:rPr>
      </w:pPr>
    </w:p>
    <w:p w14:paraId="7CA7CBE4" w14:textId="77777777" w:rsidR="00563AB5" w:rsidRDefault="00563AB5" w:rsidP="00563AB5">
      <w:pPr>
        <w:spacing w:after="0" w:line="276" w:lineRule="auto"/>
        <w:jc w:val="both"/>
        <w:rPr>
          <w:rFonts w:ascii="Times New Roman" w:hAnsi="Times New Roman" w:cs="Times New Roman"/>
        </w:rPr>
      </w:pPr>
      <w:r>
        <w:rPr>
          <w:noProof/>
        </w:rPr>
        <w:drawing>
          <wp:anchor distT="0" distB="0" distL="114300" distR="114300" simplePos="0" relativeHeight="251664384" behindDoc="1" locked="0" layoutInCell="1" allowOverlap="1" wp14:anchorId="3C6D07FF" wp14:editId="3DD890FC">
            <wp:simplePos x="0" y="0"/>
            <wp:positionH relativeFrom="column">
              <wp:posOffset>55245</wp:posOffset>
            </wp:positionH>
            <wp:positionV relativeFrom="paragraph">
              <wp:posOffset>41275</wp:posOffset>
            </wp:positionV>
            <wp:extent cx="2457450" cy="819150"/>
            <wp:effectExtent l="0" t="0" r="0" b="0"/>
            <wp:wrapNone/>
            <wp:docPr id="195901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1236" name=""/>
                    <pic:cNvPicPr/>
                  </pic:nvPicPr>
                  <pic:blipFill>
                    <a:blip r:embed="rId19">
                      <a:extLst>
                        <a:ext uri="{28A0092B-C50C-407E-A947-70E740481C1C}">
                          <a14:useLocalDpi xmlns:a14="http://schemas.microsoft.com/office/drawing/2010/main" val="0"/>
                        </a:ext>
                      </a:extLst>
                    </a:blip>
                    <a:stretch>
                      <a:fillRect/>
                    </a:stretch>
                  </pic:blipFill>
                  <pic:spPr>
                    <a:xfrm>
                      <a:off x="0" y="0"/>
                      <a:ext cx="2457450" cy="819150"/>
                    </a:xfrm>
                    <a:prstGeom prst="rect">
                      <a:avLst/>
                    </a:prstGeom>
                  </pic:spPr>
                </pic:pic>
              </a:graphicData>
            </a:graphic>
          </wp:anchor>
        </w:drawing>
      </w:r>
    </w:p>
    <w:p w14:paraId="4C45D726" w14:textId="77777777" w:rsidR="00563AB5" w:rsidRPr="00247710" w:rsidRDefault="00563AB5" w:rsidP="00563AB5">
      <w:pPr>
        <w:spacing w:after="0" w:line="276" w:lineRule="auto"/>
        <w:ind w:left="5040" w:firstLine="720"/>
        <w:jc w:val="both"/>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E5BA73F" w14:textId="77777777" w:rsidR="00563AB5" w:rsidRPr="00A928A8" w:rsidRDefault="00563AB5" w:rsidP="00563AB5">
      <w:pPr>
        <w:spacing w:after="0" w:line="276" w:lineRule="auto"/>
        <w:ind w:left="5040" w:firstLine="720"/>
        <w:jc w:val="both"/>
        <w:rPr>
          <w:rFonts w:ascii="Times New Roman" w:hAnsi="Times New Roman" w:cs="Times New Roman"/>
        </w:rPr>
      </w:pPr>
      <w:r w:rsidRPr="00A928A8">
        <w:rPr>
          <w:rFonts w:ascii="Times New Roman" w:hAnsi="Times New Roman" w:cs="Times New Roman"/>
        </w:rPr>
        <w:t>Notary Public</w:t>
      </w:r>
    </w:p>
    <w:p w14:paraId="0D2BD895" w14:textId="77777777" w:rsidR="00563AB5" w:rsidRDefault="00563AB5" w:rsidP="00563AB5">
      <w:pPr>
        <w:spacing w:after="0" w:line="276" w:lineRule="auto"/>
        <w:ind w:left="5040" w:firstLine="720"/>
        <w:jc w:val="both"/>
        <w:rPr>
          <w:rFonts w:ascii="Times New Roman" w:hAnsi="Times New Roman" w:cs="Times New Roman"/>
        </w:rPr>
      </w:pPr>
      <w:r w:rsidRPr="00A928A8">
        <w:rPr>
          <w:rFonts w:ascii="Times New Roman" w:hAnsi="Times New Roman" w:cs="Times New Roman"/>
        </w:rPr>
        <w:t>Printed Name</w:t>
      </w:r>
      <w:r w:rsidRPr="00247710">
        <w:rPr>
          <w:rFonts w:ascii="Times New Roman" w:hAnsi="Times New Roman" w:cs="Times New Roman"/>
          <w:u w:val="single"/>
        </w:rPr>
        <w:t>: PATRICIA COFFMAN</w:t>
      </w:r>
      <w:r>
        <w:rPr>
          <w:rFonts w:ascii="Times New Roman" w:hAnsi="Times New Roman" w:cs="Times New Roman"/>
          <w:u w:val="single"/>
        </w:rPr>
        <w:tab/>
      </w:r>
      <w:r w:rsidRPr="00A928A8">
        <w:rPr>
          <w:rFonts w:ascii="Times New Roman" w:hAnsi="Times New Roman" w:cs="Times New Roman"/>
        </w:rPr>
        <w:t xml:space="preserve"> </w:t>
      </w:r>
    </w:p>
    <w:p w14:paraId="6620848C" w14:textId="77777777" w:rsidR="00563AB5" w:rsidRPr="00247710" w:rsidRDefault="00563AB5" w:rsidP="00563AB5">
      <w:pPr>
        <w:spacing w:after="0" w:line="276" w:lineRule="auto"/>
        <w:ind w:left="5040" w:firstLine="720"/>
        <w:jc w:val="both"/>
        <w:rPr>
          <w:rFonts w:ascii="Times New Roman" w:hAnsi="Times New Roman" w:cs="Times New Roman"/>
          <w:u w:val="single"/>
        </w:rPr>
      </w:pPr>
      <w:r w:rsidRPr="00A928A8">
        <w:rPr>
          <w:rFonts w:ascii="Times New Roman" w:hAnsi="Times New Roman" w:cs="Times New Roman"/>
        </w:rPr>
        <w:t>County of Residence:</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0889E673" w14:textId="77777777" w:rsidR="00563AB5" w:rsidRDefault="00563AB5" w:rsidP="00563AB5">
      <w:pPr>
        <w:spacing w:after="0" w:line="276" w:lineRule="auto"/>
        <w:jc w:val="both"/>
        <w:rPr>
          <w:rFonts w:ascii="Times New Roman" w:hAnsi="Times New Roman" w:cs="Times New Roman"/>
        </w:rPr>
      </w:pPr>
    </w:p>
    <w:p w14:paraId="2D5A795C" w14:textId="77777777" w:rsidR="00563AB5" w:rsidRPr="00A928A8" w:rsidRDefault="00563AB5" w:rsidP="00563AB5">
      <w:pPr>
        <w:spacing w:after="0" w:line="276" w:lineRule="auto"/>
        <w:jc w:val="both"/>
        <w:rPr>
          <w:rFonts w:ascii="Times New Roman" w:hAnsi="Times New Roman" w:cs="Times New Roman"/>
        </w:rPr>
      </w:pPr>
    </w:p>
    <w:p w14:paraId="02EE7F04" w14:textId="77777777" w:rsidR="00563AB5" w:rsidRPr="00247710" w:rsidRDefault="00563AB5" w:rsidP="00563AB5">
      <w:pPr>
        <w:spacing w:after="0" w:line="276" w:lineRule="auto"/>
        <w:jc w:val="both"/>
        <w:rPr>
          <w:rFonts w:ascii="Times New Roman" w:hAnsi="Times New Roman" w:cs="Times New Roman"/>
        </w:rPr>
      </w:pPr>
      <w:r w:rsidRPr="00A928A8">
        <w:rPr>
          <w:rFonts w:ascii="Times New Roman" w:hAnsi="Times New Roman" w:cs="Times New Roman"/>
        </w:rPr>
        <w:t>My commission expires:</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16607FEE" w14:textId="77777777" w:rsidR="00563AB5" w:rsidRDefault="00563AB5" w:rsidP="00417B01">
      <w:pPr>
        <w:pStyle w:val="ListParagraph"/>
        <w:rPr>
          <w:sz w:val="24"/>
          <w:szCs w:val="24"/>
        </w:rPr>
      </w:pPr>
    </w:p>
    <w:p w14:paraId="3BDA948E" w14:textId="77777777" w:rsidR="00563AB5" w:rsidRDefault="00563AB5" w:rsidP="00417B01">
      <w:pPr>
        <w:pStyle w:val="ListParagraph"/>
        <w:rPr>
          <w:sz w:val="24"/>
          <w:szCs w:val="24"/>
        </w:rPr>
      </w:pPr>
    </w:p>
    <w:p w14:paraId="6C845A9B" w14:textId="77777777" w:rsidR="00563AB5" w:rsidRDefault="00563AB5" w:rsidP="00417B01">
      <w:pPr>
        <w:pStyle w:val="ListParagraph"/>
        <w:rPr>
          <w:sz w:val="24"/>
          <w:szCs w:val="24"/>
        </w:rPr>
      </w:pPr>
    </w:p>
    <w:p w14:paraId="6611A87A" w14:textId="77777777" w:rsidR="00563AB5" w:rsidRDefault="00563AB5" w:rsidP="00417B01">
      <w:pPr>
        <w:pStyle w:val="ListParagraph"/>
        <w:rPr>
          <w:sz w:val="24"/>
          <w:szCs w:val="24"/>
        </w:rPr>
      </w:pPr>
    </w:p>
    <w:p w14:paraId="1EB41A9F" w14:textId="77777777" w:rsidR="00563AB5" w:rsidRDefault="00563AB5" w:rsidP="00417B01">
      <w:pPr>
        <w:pStyle w:val="ListParagraph"/>
        <w:rPr>
          <w:sz w:val="24"/>
          <w:szCs w:val="24"/>
        </w:rPr>
      </w:pPr>
    </w:p>
    <w:p w14:paraId="5F102786" w14:textId="77777777" w:rsidR="00563AB5" w:rsidRDefault="00563AB5" w:rsidP="00417B01">
      <w:pPr>
        <w:pStyle w:val="ListParagraph"/>
        <w:rPr>
          <w:sz w:val="24"/>
          <w:szCs w:val="24"/>
        </w:rPr>
      </w:pPr>
    </w:p>
    <w:p w14:paraId="06B62905" w14:textId="77777777" w:rsidR="00563AB5" w:rsidRDefault="00563AB5" w:rsidP="00417B01">
      <w:pPr>
        <w:pStyle w:val="ListParagraph"/>
        <w:rPr>
          <w:sz w:val="24"/>
          <w:szCs w:val="24"/>
        </w:rPr>
      </w:pPr>
    </w:p>
    <w:p w14:paraId="49042823" w14:textId="77777777" w:rsidR="00563AB5" w:rsidRDefault="00563AB5" w:rsidP="00417B01">
      <w:pPr>
        <w:pStyle w:val="ListParagraph"/>
        <w:rPr>
          <w:sz w:val="24"/>
          <w:szCs w:val="24"/>
        </w:rPr>
      </w:pPr>
    </w:p>
    <w:p w14:paraId="607D1D52" w14:textId="77777777" w:rsidR="00563AB5" w:rsidRDefault="00563AB5" w:rsidP="00417B01">
      <w:pPr>
        <w:pStyle w:val="ListParagraph"/>
        <w:rPr>
          <w:sz w:val="24"/>
          <w:szCs w:val="24"/>
        </w:rPr>
      </w:pPr>
    </w:p>
    <w:p w14:paraId="76A0FA2B" w14:textId="77777777" w:rsidR="00563AB5" w:rsidRDefault="00563AB5" w:rsidP="00417B01">
      <w:pPr>
        <w:pStyle w:val="ListParagraph"/>
        <w:rPr>
          <w:sz w:val="24"/>
          <w:szCs w:val="24"/>
        </w:rPr>
      </w:pPr>
    </w:p>
    <w:p w14:paraId="55D95455" w14:textId="77777777" w:rsidR="00563AB5" w:rsidRDefault="00563AB5" w:rsidP="00417B01">
      <w:pPr>
        <w:pStyle w:val="ListParagraph"/>
        <w:rPr>
          <w:sz w:val="24"/>
          <w:szCs w:val="24"/>
        </w:rPr>
      </w:pPr>
    </w:p>
    <w:p w14:paraId="45DD7C56" w14:textId="77777777" w:rsidR="00563AB5" w:rsidRDefault="00563AB5" w:rsidP="00417B01">
      <w:pPr>
        <w:pStyle w:val="ListParagraph"/>
        <w:rPr>
          <w:sz w:val="24"/>
          <w:szCs w:val="24"/>
        </w:rPr>
      </w:pPr>
    </w:p>
    <w:p w14:paraId="27E46812" w14:textId="77777777" w:rsidR="00563AB5" w:rsidRDefault="00563AB5" w:rsidP="00417B01">
      <w:pPr>
        <w:pStyle w:val="ListParagraph"/>
        <w:rPr>
          <w:sz w:val="24"/>
          <w:szCs w:val="24"/>
        </w:rPr>
      </w:pPr>
    </w:p>
    <w:p w14:paraId="484B0E8F" w14:textId="77777777" w:rsidR="00563AB5" w:rsidRDefault="00563AB5" w:rsidP="00417B01">
      <w:pPr>
        <w:pStyle w:val="ListParagraph"/>
        <w:rPr>
          <w:sz w:val="24"/>
          <w:szCs w:val="24"/>
        </w:rPr>
      </w:pPr>
    </w:p>
    <w:p w14:paraId="2B58CC6D" w14:textId="77777777" w:rsidR="00563AB5" w:rsidRDefault="00563AB5" w:rsidP="00417B01">
      <w:pPr>
        <w:pStyle w:val="ListParagraph"/>
        <w:rPr>
          <w:sz w:val="24"/>
          <w:szCs w:val="24"/>
        </w:rPr>
      </w:pPr>
    </w:p>
    <w:p w14:paraId="12540F67" w14:textId="77777777" w:rsidR="00563AB5" w:rsidRDefault="00563AB5" w:rsidP="00417B01">
      <w:pPr>
        <w:pStyle w:val="ListParagraph"/>
        <w:rPr>
          <w:sz w:val="24"/>
          <w:szCs w:val="24"/>
        </w:rPr>
      </w:pPr>
    </w:p>
    <w:p w14:paraId="4897008F" w14:textId="77777777" w:rsidR="00563AB5" w:rsidRDefault="00563AB5" w:rsidP="00417B01">
      <w:pPr>
        <w:pStyle w:val="ListParagraph"/>
        <w:rPr>
          <w:sz w:val="24"/>
          <w:szCs w:val="24"/>
        </w:rPr>
      </w:pPr>
    </w:p>
    <w:p w14:paraId="04C6986F" w14:textId="77777777" w:rsidR="00563AB5" w:rsidRDefault="00563AB5" w:rsidP="00417B01">
      <w:pPr>
        <w:pStyle w:val="ListParagraph"/>
        <w:rPr>
          <w:sz w:val="24"/>
          <w:szCs w:val="24"/>
        </w:rPr>
      </w:pPr>
    </w:p>
    <w:p w14:paraId="13213F78" w14:textId="77777777" w:rsidR="00563AB5" w:rsidRDefault="00563AB5" w:rsidP="00417B01">
      <w:pPr>
        <w:pStyle w:val="ListParagraph"/>
        <w:rPr>
          <w:sz w:val="24"/>
          <w:szCs w:val="24"/>
        </w:rPr>
      </w:pPr>
    </w:p>
    <w:p w14:paraId="17C08C33" w14:textId="77777777" w:rsidR="00563AB5" w:rsidRDefault="00563AB5" w:rsidP="00417B01">
      <w:pPr>
        <w:pStyle w:val="ListParagraph"/>
        <w:rPr>
          <w:sz w:val="24"/>
          <w:szCs w:val="24"/>
        </w:rPr>
      </w:pPr>
    </w:p>
    <w:p w14:paraId="3C496B27" w14:textId="77777777" w:rsidR="00563AB5" w:rsidRDefault="00563AB5" w:rsidP="00417B01">
      <w:pPr>
        <w:pStyle w:val="ListParagraph"/>
        <w:rPr>
          <w:sz w:val="24"/>
          <w:szCs w:val="24"/>
        </w:rPr>
      </w:pPr>
    </w:p>
    <w:p w14:paraId="125B7445" w14:textId="77777777" w:rsidR="00563AB5" w:rsidRDefault="00563AB5" w:rsidP="00417B01">
      <w:pPr>
        <w:pStyle w:val="ListParagraph"/>
        <w:rPr>
          <w:sz w:val="24"/>
          <w:szCs w:val="24"/>
        </w:rPr>
      </w:pPr>
    </w:p>
    <w:p w14:paraId="580CA090" w14:textId="77777777" w:rsidR="00563AB5" w:rsidRDefault="00563AB5" w:rsidP="00417B01">
      <w:pPr>
        <w:pStyle w:val="ListParagraph"/>
        <w:rPr>
          <w:sz w:val="24"/>
          <w:szCs w:val="24"/>
        </w:rPr>
      </w:pPr>
    </w:p>
    <w:p w14:paraId="6AA1156B" w14:textId="77777777" w:rsidR="00563AB5" w:rsidRDefault="00563AB5" w:rsidP="00417B01">
      <w:pPr>
        <w:pStyle w:val="ListParagraph"/>
        <w:rPr>
          <w:sz w:val="24"/>
          <w:szCs w:val="24"/>
        </w:rPr>
      </w:pPr>
    </w:p>
    <w:p w14:paraId="1287FC9D" w14:textId="77777777" w:rsidR="00563AB5" w:rsidRDefault="00563AB5" w:rsidP="00417B01">
      <w:pPr>
        <w:pStyle w:val="ListParagraph"/>
        <w:rPr>
          <w:sz w:val="24"/>
          <w:szCs w:val="24"/>
        </w:rPr>
      </w:pPr>
    </w:p>
    <w:p w14:paraId="4F7C8CD4" w14:textId="77777777" w:rsidR="00563AB5" w:rsidRDefault="00563AB5" w:rsidP="00417B01">
      <w:pPr>
        <w:pStyle w:val="ListParagraph"/>
        <w:rPr>
          <w:sz w:val="24"/>
          <w:szCs w:val="24"/>
        </w:rPr>
      </w:pPr>
    </w:p>
    <w:p w14:paraId="6A13F432" w14:textId="77777777" w:rsidR="00563AB5" w:rsidRDefault="00563AB5" w:rsidP="00417B01">
      <w:pPr>
        <w:pStyle w:val="ListParagraph"/>
        <w:rPr>
          <w:sz w:val="24"/>
          <w:szCs w:val="24"/>
        </w:rPr>
      </w:pPr>
    </w:p>
    <w:p w14:paraId="0812FB3F" w14:textId="77777777" w:rsidR="00563AB5" w:rsidRDefault="00563AB5" w:rsidP="00417B01">
      <w:pPr>
        <w:pStyle w:val="ListParagraph"/>
        <w:rPr>
          <w:sz w:val="24"/>
          <w:szCs w:val="24"/>
        </w:rPr>
      </w:pPr>
    </w:p>
    <w:p w14:paraId="58E23D68" w14:textId="77777777" w:rsidR="00563AB5" w:rsidRDefault="00563AB5" w:rsidP="00417B01">
      <w:pPr>
        <w:pStyle w:val="ListParagraph"/>
        <w:rPr>
          <w:sz w:val="24"/>
          <w:szCs w:val="24"/>
        </w:rPr>
      </w:pPr>
    </w:p>
    <w:p w14:paraId="02DCC393" w14:textId="77777777" w:rsidR="00563AB5" w:rsidRDefault="00563AB5" w:rsidP="00417B01">
      <w:pPr>
        <w:pStyle w:val="ListParagraph"/>
        <w:rPr>
          <w:sz w:val="24"/>
          <w:szCs w:val="24"/>
        </w:rPr>
      </w:pPr>
    </w:p>
    <w:p w14:paraId="53DFD700" w14:textId="77777777" w:rsidR="00563AB5" w:rsidRDefault="00563AB5" w:rsidP="00417B01">
      <w:pPr>
        <w:pStyle w:val="ListParagrap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4179"/>
      </w:tblGrid>
      <w:tr w:rsidR="00563AB5" w14:paraId="0C71EFFE" w14:textId="77777777" w:rsidTr="00920FC3">
        <w:tc>
          <w:tcPr>
            <w:tcW w:w="5575" w:type="dxa"/>
          </w:tcPr>
          <w:p w14:paraId="13B13694"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This instrument prepared by:</w:t>
            </w:r>
          </w:p>
          <w:p w14:paraId="10879785" w14:textId="77777777" w:rsidR="00563AB5" w:rsidRPr="000F2B10" w:rsidRDefault="00563AB5" w:rsidP="00920FC3">
            <w:pPr>
              <w:jc w:val="both"/>
              <w:rPr>
                <w:rFonts w:ascii="Times New Roman" w:hAnsi="Times New Roman" w:cs="Times New Roman"/>
              </w:rPr>
            </w:pPr>
          </w:p>
          <w:p w14:paraId="3CCC954B"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Gregory A. Compton, Esq. </w:t>
            </w:r>
          </w:p>
          <w:p w14:paraId="0F883F22"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Florida Bar Number 634131 </w:t>
            </w:r>
          </w:p>
          <w:p w14:paraId="78EAA981"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MIDDLETON BEUTLINGER </w:t>
            </w:r>
          </w:p>
          <w:p w14:paraId="5D75B5DE"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4965 U.S. Hwy 42, Ste. 2800 </w:t>
            </w:r>
          </w:p>
          <w:p w14:paraId="07CEF72B"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Louisville, Kentucky 40222 </w:t>
            </w:r>
          </w:p>
          <w:p w14:paraId="29ECE737"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502.584.1135 Telephone</w:t>
            </w:r>
          </w:p>
          <w:p w14:paraId="006F0479" w14:textId="77777777" w:rsidR="00563AB5" w:rsidRPr="000F2B10" w:rsidRDefault="00563AB5" w:rsidP="00920FC3">
            <w:pPr>
              <w:jc w:val="both"/>
              <w:rPr>
                <w:rFonts w:ascii="Times New Roman" w:hAnsi="Times New Roman" w:cs="Times New Roman"/>
              </w:rPr>
            </w:pPr>
            <w:r w:rsidRPr="000F2B10">
              <w:rPr>
                <w:rFonts w:ascii="Times New Roman" w:hAnsi="Times New Roman" w:cs="Times New Roman"/>
                <w:b/>
                <w:bCs/>
              </w:rPr>
              <w:t>Email</w:t>
            </w:r>
            <w:r w:rsidRPr="000F2B10">
              <w:rPr>
                <w:rFonts w:ascii="Times New Roman" w:hAnsi="Times New Roman" w:cs="Times New Roman"/>
              </w:rPr>
              <w:t>: gcompton@middreut.com</w:t>
            </w:r>
          </w:p>
          <w:p w14:paraId="3E0B411E" w14:textId="77777777" w:rsidR="00563AB5" w:rsidRDefault="00563AB5" w:rsidP="00920FC3">
            <w:pPr>
              <w:jc w:val="both"/>
              <w:rPr>
                <w:rFonts w:ascii="Times New Roman" w:hAnsi="Times New Roman" w:cs="Times New Roman"/>
              </w:rPr>
            </w:pPr>
          </w:p>
          <w:p w14:paraId="50CDE75A" w14:textId="77777777" w:rsidR="00563AB5" w:rsidRDefault="00563AB5" w:rsidP="00920FC3">
            <w:pPr>
              <w:jc w:val="both"/>
              <w:rPr>
                <w:rFonts w:ascii="Times New Roman" w:hAnsi="Times New Roman" w:cs="Times New Roman"/>
              </w:rPr>
            </w:pPr>
          </w:p>
        </w:tc>
        <w:tc>
          <w:tcPr>
            <w:tcW w:w="4639" w:type="dxa"/>
          </w:tcPr>
          <w:p w14:paraId="063149A1" w14:textId="77777777" w:rsidR="00563AB5" w:rsidRDefault="00563AB5" w:rsidP="00920FC3">
            <w:pPr>
              <w:jc w:val="both"/>
              <w:rPr>
                <w:rFonts w:ascii="Times New Roman" w:hAnsi="Times New Roman" w:cs="Times New Roman"/>
              </w:rPr>
            </w:pPr>
          </w:p>
          <w:p w14:paraId="2BE2687A" w14:textId="77777777" w:rsidR="00563AB5" w:rsidRDefault="00563AB5" w:rsidP="00920FC3">
            <w:pPr>
              <w:jc w:val="both"/>
              <w:rPr>
                <w:rFonts w:ascii="Times New Roman" w:hAnsi="Times New Roman" w:cs="Times New Roman"/>
              </w:rPr>
            </w:pPr>
          </w:p>
          <w:p w14:paraId="27CED2A2" w14:textId="77777777" w:rsidR="00563AB5" w:rsidRDefault="00563AB5" w:rsidP="00920FC3">
            <w:pPr>
              <w:jc w:val="both"/>
              <w:rPr>
                <w:rFonts w:ascii="Times New Roman" w:hAnsi="Times New Roman" w:cs="Times New Roman"/>
              </w:rPr>
            </w:pPr>
            <w:proofErr w:type="spellStart"/>
            <w:r w:rsidRPr="00372AE5">
              <w:rPr>
                <w:rFonts w:ascii="Times New Roman" w:hAnsi="Times New Roman" w:cs="Times New Roman"/>
              </w:rPr>
              <w:t>Rept</w:t>
            </w:r>
            <w:proofErr w:type="spellEnd"/>
            <w:r w:rsidRPr="00372AE5">
              <w:rPr>
                <w:rFonts w:ascii="Times New Roman" w:hAnsi="Times New Roman" w:cs="Times New Roman"/>
              </w:rPr>
              <w:t xml:space="preserve">: 1205445 </w:t>
            </w:r>
            <w:r>
              <w:rPr>
                <w:rFonts w:ascii="Times New Roman" w:hAnsi="Times New Roman" w:cs="Times New Roman"/>
              </w:rPr>
              <w:tab/>
            </w:r>
            <w:r w:rsidRPr="00372AE5">
              <w:rPr>
                <w:rFonts w:ascii="Times New Roman" w:hAnsi="Times New Roman" w:cs="Times New Roman"/>
              </w:rPr>
              <w:t xml:space="preserve">Rec: 35.50 </w:t>
            </w:r>
          </w:p>
          <w:p w14:paraId="4473612D" w14:textId="77777777" w:rsidR="00563AB5" w:rsidRPr="00372AE5" w:rsidRDefault="00563AB5" w:rsidP="00920FC3">
            <w:pPr>
              <w:jc w:val="both"/>
              <w:rPr>
                <w:rFonts w:ascii="Times New Roman" w:hAnsi="Times New Roman" w:cs="Times New Roman"/>
              </w:rPr>
            </w:pPr>
            <w:r w:rsidRPr="00372AE5">
              <w:rPr>
                <w:rFonts w:ascii="Times New Roman" w:hAnsi="Times New Roman" w:cs="Times New Roman"/>
              </w:rPr>
              <w:t xml:space="preserve">DS: 0.00 </w:t>
            </w:r>
            <w:r>
              <w:rPr>
                <w:rFonts w:ascii="Times New Roman" w:hAnsi="Times New Roman" w:cs="Times New Roman"/>
              </w:rPr>
              <w:tab/>
            </w:r>
            <w:r w:rsidRPr="00372AE5">
              <w:rPr>
                <w:rFonts w:ascii="Times New Roman" w:hAnsi="Times New Roman" w:cs="Times New Roman"/>
              </w:rPr>
              <w:t>IT: 0.00</w:t>
            </w:r>
          </w:p>
          <w:p w14:paraId="1963CA66" w14:textId="77777777" w:rsidR="00563AB5" w:rsidRPr="00372AE5" w:rsidRDefault="00563AB5" w:rsidP="00920FC3">
            <w:pPr>
              <w:jc w:val="both"/>
              <w:rPr>
                <w:rFonts w:ascii="Times New Roman" w:hAnsi="Times New Roman" w:cs="Times New Roman"/>
              </w:rPr>
            </w:pPr>
            <w:r w:rsidRPr="00372AE5">
              <w:rPr>
                <w:rFonts w:ascii="Times New Roman" w:hAnsi="Times New Roman" w:cs="Times New Roman"/>
              </w:rPr>
              <w:t>09/26/08</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rPr>
              <w:t xml:space="preserve"> </w:t>
            </w:r>
            <w:proofErr w:type="spellStart"/>
            <w:r w:rsidRPr="00372AE5">
              <w:rPr>
                <w:rFonts w:ascii="Times New Roman" w:hAnsi="Times New Roman" w:cs="Times New Roman"/>
              </w:rPr>
              <w:t>Dpty</w:t>
            </w:r>
            <w:proofErr w:type="spellEnd"/>
            <w:r w:rsidRPr="00372AE5">
              <w:rPr>
                <w:rFonts w:ascii="Times New Roman" w:hAnsi="Times New Roman" w:cs="Times New Roman"/>
              </w:rPr>
              <w:t xml:space="preserve"> Clerk</w:t>
            </w:r>
          </w:p>
          <w:p w14:paraId="245876BC" w14:textId="77777777" w:rsidR="00563AB5" w:rsidRPr="00372AE5" w:rsidRDefault="00563AB5" w:rsidP="00920FC3">
            <w:pPr>
              <w:jc w:val="both"/>
              <w:rPr>
                <w:rFonts w:ascii="Times New Roman" w:hAnsi="Times New Roman" w:cs="Times New Roman"/>
                <w:sz w:val="18"/>
                <w:szCs w:val="18"/>
              </w:rPr>
            </w:pPr>
            <w:r w:rsidRPr="00372AE5">
              <w:rPr>
                <w:rFonts w:ascii="Times New Roman" w:hAnsi="Times New Roman" w:cs="Times New Roman"/>
                <w:sz w:val="18"/>
                <w:szCs w:val="18"/>
              </w:rPr>
              <w:t xml:space="preserve">JED PITTMAN, PASCO COUNTY CLERK </w:t>
            </w:r>
          </w:p>
          <w:p w14:paraId="70CFCF4E" w14:textId="77777777" w:rsidR="00563AB5" w:rsidRPr="00372AE5" w:rsidRDefault="00563AB5" w:rsidP="00920FC3">
            <w:pPr>
              <w:jc w:val="both"/>
              <w:rPr>
                <w:rFonts w:ascii="Times New Roman" w:hAnsi="Times New Roman" w:cs="Times New Roman"/>
              </w:rPr>
            </w:pPr>
            <w:r w:rsidRPr="00372AE5">
              <w:rPr>
                <w:rFonts w:ascii="Times New Roman" w:hAnsi="Times New Roman" w:cs="Times New Roman"/>
              </w:rPr>
              <w:t>09/26/08 11:14am</w:t>
            </w:r>
            <w:r>
              <w:rPr>
                <w:rFonts w:ascii="Times New Roman" w:hAnsi="Times New Roman" w:cs="Times New Roman"/>
              </w:rPr>
              <w:t xml:space="preserve"> 1 of 4</w:t>
            </w:r>
          </w:p>
          <w:p w14:paraId="6F50C856" w14:textId="77777777" w:rsidR="00563AB5" w:rsidRPr="000F2B10" w:rsidRDefault="00563AB5" w:rsidP="00920FC3">
            <w:pPr>
              <w:jc w:val="both"/>
              <w:rPr>
                <w:rFonts w:ascii="Times New Roman" w:hAnsi="Times New Roman" w:cs="Times New Roman"/>
                <w:b/>
                <w:bCs/>
              </w:rPr>
            </w:pPr>
            <w:r w:rsidRPr="000F2B10">
              <w:rPr>
                <w:rFonts w:ascii="Times New Roman" w:hAnsi="Times New Roman" w:cs="Times New Roman"/>
                <w:b/>
                <w:bCs/>
              </w:rPr>
              <w:t xml:space="preserve">OR BK </w:t>
            </w:r>
            <w:r>
              <w:rPr>
                <w:rFonts w:ascii="Times New Roman" w:hAnsi="Times New Roman" w:cs="Times New Roman"/>
                <w:b/>
                <w:bCs/>
              </w:rPr>
              <w:t>7933</w:t>
            </w:r>
            <w:r w:rsidRPr="000F2B10">
              <w:rPr>
                <w:rFonts w:ascii="Times New Roman" w:hAnsi="Times New Roman" w:cs="Times New Roman"/>
                <w:b/>
                <w:bCs/>
                <w:sz w:val="32"/>
                <w:szCs w:val="32"/>
              </w:rPr>
              <w:t xml:space="preserve"> </w:t>
            </w:r>
            <w:r w:rsidRPr="000F2B10">
              <w:rPr>
                <w:rFonts w:ascii="Times New Roman" w:hAnsi="Times New Roman" w:cs="Times New Roman"/>
                <w:b/>
                <w:bCs/>
              </w:rPr>
              <w:t xml:space="preserve">PG </w:t>
            </w:r>
            <w:r w:rsidRPr="000F2B10">
              <w:rPr>
                <w:rFonts w:ascii="Times New Roman" w:hAnsi="Times New Roman" w:cs="Times New Roman"/>
                <w:b/>
                <w:bCs/>
                <w:sz w:val="32"/>
                <w:szCs w:val="32"/>
              </w:rPr>
              <w:t>1</w:t>
            </w:r>
            <w:r>
              <w:rPr>
                <w:rFonts w:ascii="Times New Roman" w:hAnsi="Times New Roman" w:cs="Times New Roman"/>
                <w:b/>
                <w:bCs/>
                <w:sz w:val="32"/>
                <w:szCs w:val="32"/>
              </w:rPr>
              <w:t>495</w:t>
            </w:r>
          </w:p>
          <w:p w14:paraId="092285C1" w14:textId="77777777" w:rsidR="00563AB5" w:rsidRDefault="00563AB5" w:rsidP="00920FC3">
            <w:pPr>
              <w:jc w:val="both"/>
              <w:rPr>
                <w:rFonts w:ascii="Times New Roman" w:hAnsi="Times New Roman" w:cs="Times New Roman"/>
              </w:rPr>
            </w:pPr>
          </w:p>
        </w:tc>
      </w:tr>
    </w:tbl>
    <w:p w14:paraId="0A10A391" w14:textId="77777777" w:rsidR="00563AB5" w:rsidRPr="00372AE5" w:rsidRDefault="00563AB5" w:rsidP="00563AB5">
      <w:pPr>
        <w:spacing w:after="0" w:line="240" w:lineRule="auto"/>
        <w:jc w:val="center"/>
        <w:rPr>
          <w:rFonts w:ascii="Times New Roman" w:hAnsi="Times New Roman" w:cs="Times New Roman"/>
          <w:b/>
          <w:bCs/>
          <w:sz w:val="24"/>
          <w:szCs w:val="24"/>
        </w:rPr>
      </w:pPr>
      <w:r w:rsidRPr="00372AE5">
        <w:rPr>
          <w:b/>
          <w:bCs/>
          <w:noProof/>
          <w:sz w:val="24"/>
          <w:szCs w:val="24"/>
        </w:rPr>
        <w:drawing>
          <wp:anchor distT="0" distB="0" distL="114300" distR="114300" simplePos="0" relativeHeight="251667456" behindDoc="1" locked="0" layoutInCell="1" allowOverlap="1" wp14:anchorId="5D9B25F1" wp14:editId="240B6E03">
            <wp:simplePos x="0" y="0"/>
            <wp:positionH relativeFrom="margin">
              <wp:posOffset>3958590</wp:posOffset>
            </wp:positionH>
            <wp:positionV relativeFrom="paragraph">
              <wp:posOffset>-2368550</wp:posOffset>
            </wp:positionV>
            <wp:extent cx="2590800" cy="542925"/>
            <wp:effectExtent l="0" t="0" r="0" b="9525"/>
            <wp:wrapNone/>
            <wp:docPr id="1354677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77803" name=""/>
                    <pic:cNvPicPr/>
                  </pic:nvPicPr>
                  <pic:blipFill>
                    <a:blip r:embed="rId20">
                      <a:extLst>
                        <a:ext uri="{28A0092B-C50C-407E-A947-70E740481C1C}">
                          <a14:useLocalDpi xmlns:a14="http://schemas.microsoft.com/office/drawing/2010/main" val="0"/>
                        </a:ext>
                      </a:extLst>
                    </a:blip>
                    <a:stretch>
                      <a:fillRect/>
                    </a:stretch>
                  </pic:blipFill>
                  <pic:spPr>
                    <a:xfrm>
                      <a:off x="0" y="0"/>
                      <a:ext cx="2590800" cy="542925"/>
                    </a:xfrm>
                    <a:prstGeom prst="rect">
                      <a:avLst/>
                    </a:prstGeom>
                  </pic:spPr>
                </pic:pic>
              </a:graphicData>
            </a:graphic>
          </wp:anchor>
        </w:drawing>
      </w:r>
      <w:r w:rsidRPr="00372AE5">
        <w:rPr>
          <w:rFonts w:ascii="Times New Roman" w:hAnsi="Times New Roman" w:cs="Times New Roman"/>
          <w:b/>
          <w:bCs/>
          <w:sz w:val="24"/>
          <w:szCs w:val="24"/>
        </w:rPr>
        <w:t>SECOND AMENDMENT TO</w:t>
      </w:r>
    </w:p>
    <w:p w14:paraId="3B5F9F4F" w14:textId="77777777" w:rsidR="00563AB5" w:rsidRPr="00372AE5" w:rsidRDefault="00563AB5" w:rsidP="00563AB5">
      <w:pPr>
        <w:spacing w:after="0" w:line="240" w:lineRule="auto"/>
        <w:jc w:val="center"/>
        <w:rPr>
          <w:rFonts w:ascii="Times New Roman" w:hAnsi="Times New Roman" w:cs="Times New Roman"/>
          <w:b/>
          <w:bCs/>
          <w:sz w:val="24"/>
          <w:szCs w:val="24"/>
        </w:rPr>
      </w:pPr>
      <w:r w:rsidRPr="00372AE5">
        <w:rPr>
          <w:rFonts w:ascii="Times New Roman" w:hAnsi="Times New Roman" w:cs="Times New Roman"/>
          <w:b/>
          <w:bCs/>
          <w:sz w:val="24"/>
          <w:szCs w:val="24"/>
        </w:rPr>
        <w:t>AMENDED AND RESTATED DECLARATION OF</w:t>
      </w:r>
    </w:p>
    <w:p w14:paraId="5E6F64ED" w14:textId="77777777" w:rsidR="00563AB5" w:rsidRPr="00372AE5" w:rsidRDefault="00563AB5" w:rsidP="00563AB5">
      <w:pPr>
        <w:spacing w:after="0" w:line="240" w:lineRule="auto"/>
        <w:jc w:val="center"/>
        <w:rPr>
          <w:rFonts w:ascii="Times New Roman" w:hAnsi="Times New Roman" w:cs="Times New Roman"/>
          <w:b/>
          <w:bCs/>
          <w:sz w:val="24"/>
          <w:szCs w:val="24"/>
        </w:rPr>
      </w:pPr>
      <w:r w:rsidRPr="00372AE5">
        <w:rPr>
          <w:rFonts w:ascii="Times New Roman" w:hAnsi="Times New Roman" w:cs="Times New Roman"/>
          <w:b/>
          <w:bCs/>
          <w:sz w:val="24"/>
          <w:szCs w:val="24"/>
        </w:rPr>
        <w:t>COVENANTS, CONDITIONS AND RESTRICTIONS FOR</w:t>
      </w:r>
    </w:p>
    <w:p w14:paraId="727FC005" w14:textId="77777777" w:rsidR="00563AB5" w:rsidRPr="00372AE5" w:rsidRDefault="00563AB5" w:rsidP="00563AB5">
      <w:pPr>
        <w:spacing w:after="0" w:line="240" w:lineRule="auto"/>
        <w:jc w:val="center"/>
        <w:rPr>
          <w:rFonts w:ascii="Times New Roman" w:hAnsi="Times New Roman" w:cs="Times New Roman"/>
          <w:b/>
          <w:bCs/>
          <w:sz w:val="24"/>
          <w:szCs w:val="24"/>
        </w:rPr>
      </w:pPr>
      <w:r w:rsidRPr="00372AE5">
        <w:rPr>
          <w:rFonts w:ascii="Times New Roman" w:hAnsi="Times New Roman" w:cs="Times New Roman"/>
          <w:b/>
          <w:bCs/>
          <w:sz w:val="24"/>
          <w:szCs w:val="24"/>
        </w:rPr>
        <w:t>THE WOODS, AN RV SUBDIVISION</w:t>
      </w:r>
    </w:p>
    <w:p w14:paraId="29F67D8C" w14:textId="77777777" w:rsidR="00563AB5" w:rsidRPr="00372AE5" w:rsidRDefault="00563AB5" w:rsidP="00563AB5">
      <w:pPr>
        <w:spacing w:after="0" w:line="240" w:lineRule="auto"/>
        <w:jc w:val="center"/>
        <w:rPr>
          <w:rFonts w:ascii="Times New Roman" w:hAnsi="Times New Roman" w:cs="Times New Roman"/>
          <w:b/>
          <w:bCs/>
          <w:sz w:val="24"/>
          <w:szCs w:val="24"/>
        </w:rPr>
      </w:pPr>
    </w:p>
    <w:p w14:paraId="703B35E7" w14:textId="77777777" w:rsidR="00563AB5" w:rsidRPr="00372AE5" w:rsidRDefault="00563AB5" w:rsidP="00563AB5">
      <w:pPr>
        <w:spacing w:after="0" w:line="240" w:lineRule="auto"/>
        <w:jc w:val="center"/>
        <w:rPr>
          <w:rFonts w:ascii="Times New Roman" w:hAnsi="Times New Roman" w:cs="Times New Roman"/>
          <w:b/>
          <w:bCs/>
          <w:sz w:val="24"/>
          <w:szCs w:val="24"/>
        </w:rPr>
      </w:pPr>
      <w:r w:rsidRPr="00372AE5">
        <w:rPr>
          <w:rFonts w:ascii="Times New Roman" w:hAnsi="Times New Roman" w:cs="Times New Roman"/>
          <w:b/>
          <w:bCs/>
          <w:sz w:val="24"/>
          <w:szCs w:val="24"/>
        </w:rPr>
        <w:t>PASCO COUNTY, FLORIDA</w:t>
      </w:r>
    </w:p>
    <w:p w14:paraId="2A8FDB27" w14:textId="77777777" w:rsidR="00563AB5" w:rsidRPr="00372AE5" w:rsidRDefault="00563AB5" w:rsidP="00563AB5">
      <w:pPr>
        <w:spacing w:after="0" w:line="240" w:lineRule="auto"/>
        <w:jc w:val="both"/>
        <w:rPr>
          <w:rFonts w:ascii="Times New Roman" w:hAnsi="Times New Roman" w:cs="Times New Roman"/>
        </w:rPr>
      </w:pPr>
    </w:p>
    <w:p w14:paraId="6BD720EF"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b/>
          <w:bCs/>
        </w:rPr>
        <w:t>THIS SECOND AMENDMENT TO AMENDED AND RESTATED DECLARATION OF COVENANTS, CONDITIONS AND RESTRICTIONS FOR THE WOODS, AN RV SUBDIVISION</w:t>
      </w:r>
      <w:r w:rsidRPr="00372AE5">
        <w:rPr>
          <w:rFonts w:ascii="Times New Roman" w:hAnsi="Times New Roman" w:cs="Times New Roman"/>
        </w:rPr>
        <w:t xml:space="preserve"> (the "First Amendment"), is made as of the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r w:rsidRPr="00372AE5">
        <w:rPr>
          <w:rFonts w:ascii="Times New Roman" w:hAnsi="Times New Roman" w:cs="Times New Roman"/>
        </w:rPr>
        <w:t>26</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rPr>
        <w:t xml:space="preserve"> </w:t>
      </w:r>
      <w:r w:rsidRPr="00372AE5">
        <w:rPr>
          <w:rFonts w:ascii="Times New Roman" w:hAnsi="Times New Roman" w:cs="Times New Roman"/>
        </w:rPr>
        <w:t xml:space="preserve"> day of September, 2008, hereinafter by</w:t>
      </w:r>
      <w:r>
        <w:rPr>
          <w:rFonts w:ascii="Times New Roman" w:hAnsi="Times New Roman" w:cs="Times New Roman"/>
        </w:rPr>
        <w:t xml:space="preserve"> </w:t>
      </w:r>
      <w:r w:rsidRPr="00372AE5">
        <w:rPr>
          <w:rFonts w:ascii="Times New Roman" w:hAnsi="Times New Roman" w:cs="Times New Roman"/>
          <w:b/>
          <w:bCs/>
        </w:rPr>
        <w:t>BRINSON PROPERTIES, INC.,</w:t>
      </w:r>
      <w:r w:rsidRPr="00372AE5">
        <w:rPr>
          <w:rFonts w:ascii="Times New Roman" w:hAnsi="Times New Roman" w:cs="Times New Roman"/>
        </w:rPr>
        <w:t xml:space="preserve"> a Florida corporation with address of 2001 Brinson Road, #307, Lutz, Florida 33546 (the "</w:t>
      </w:r>
      <w:r w:rsidRPr="00372AE5">
        <w:rPr>
          <w:rFonts w:ascii="Times New Roman" w:hAnsi="Times New Roman" w:cs="Times New Roman"/>
          <w:b/>
          <w:bCs/>
        </w:rPr>
        <w:t>Declarant</w:t>
      </w:r>
      <w:r w:rsidRPr="00372AE5">
        <w:rPr>
          <w:rFonts w:ascii="Times New Roman" w:hAnsi="Times New Roman" w:cs="Times New Roman"/>
        </w:rPr>
        <w:t xml:space="preserve">"), and joined in by </w:t>
      </w:r>
      <w:r w:rsidRPr="00372AE5">
        <w:rPr>
          <w:rFonts w:ascii="Times New Roman" w:hAnsi="Times New Roman" w:cs="Times New Roman"/>
          <w:b/>
          <w:bCs/>
        </w:rPr>
        <w:t>THE WOODS RESIDENTS' ASSOCIATION, INC</w:t>
      </w:r>
      <w:r w:rsidRPr="00372AE5">
        <w:rPr>
          <w:rFonts w:ascii="Times New Roman" w:hAnsi="Times New Roman" w:cs="Times New Roman"/>
        </w:rPr>
        <w:t>., a Florida not-for-profit corporation with address of 2001 Brinson Road, #307, Lutz, Florida 33546 (the “</w:t>
      </w:r>
      <w:r w:rsidRPr="00372AE5">
        <w:rPr>
          <w:rFonts w:ascii="Times New Roman" w:hAnsi="Times New Roman" w:cs="Times New Roman"/>
          <w:b/>
          <w:bCs/>
        </w:rPr>
        <w:t>Association</w:t>
      </w:r>
      <w:r w:rsidRPr="00372AE5">
        <w:rPr>
          <w:rFonts w:ascii="Times New Roman" w:hAnsi="Times New Roman" w:cs="Times New Roman"/>
        </w:rPr>
        <w:t>").</w:t>
      </w:r>
    </w:p>
    <w:p w14:paraId="371772C0" w14:textId="77777777" w:rsidR="00563AB5" w:rsidRDefault="00563AB5" w:rsidP="00563AB5">
      <w:pPr>
        <w:spacing w:after="0" w:line="276" w:lineRule="auto"/>
        <w:jc w:val="both"/>
        <w:rPr>
          <w:rFonts w:ascii="Times New Roman" w:hAnsi="Times New Roman" w:cs="Times New Roman"/>
        </w:rPr>
      </w:pPr>
    </w:p>
    <w:p w14:paraId="199A0865" w14:textId="77777777" w:rsidR="00563AB5" w:rsidRPr="00372AE5" w:rsidRDefault="00563AB5" w:rsidP="00563AB5">
      <w:pPr>
        <w:spacing w:after="0" w:line="276" w:lineRule="auto"/>
        <w:jc w:val="center"/>
        <w:rPr>
          <w:rFonts w:ascii="Times New Roman" w:hAnsi="Times New Roman" w:cs="Times New Roman"/>
          <w:b/>
          <w:bCs/>
        </w:rPr>
      </w:pPr>
      <w:r w:rsidRPr="00372AE5">
        <w:rPr>
          <w:rFonts w:ascii="Times New Roman" w:hAnsi="Times New Roman" w:cs="Times New Roman"/>
          <w:b/>
          <w:bCs/>
        </w:rPr>
        <w:t>WITNESSETH:</w:t>
      </w:r>
    </w:p>
    <w:p w14:paraId="4540B999" w14:textId="77777777" w:rsidR="00563AB5" w:rsidRDefault="00563AB5" w:rsidP="00563AB5">
      <w:pPr>
        <w:spacing w:after="0" w:line="276" w:lineRule="auto"/>
        <w:jc w:val="both"/>
        <w:rPr>
          <w:rFonts w:ascii="Times New Roman" w:hAnsi="Times New Roman" w:cs="Times New Roman"/>
        </w:rPr>
      </w:pPr>
    </w:p>
    <w:p w14:paraId="5F1CF12E" w14:textId="77777777" w:rsidR="00563AB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b/>
          <w:bCs/>
        </w:rPr>
        <w:t>WHEREAS</w:t>
      </w:r>
      <w:r w:rsidRPr="00372AE5">
        <w:rPr>
          <w:rFonts w:ascii="Times New Roman" w:hAnsi="Times New Roman" w:cs="Times New Roman"/>
        </w:rPr>
        <w:t>, the Declarant is the developer of the RV Subdivision known as "The Woods" (hereinafter referred to as the "Subdivision", or "The Woods"), the plat of which is recorded as the "Woods" subdivision plat in Plat Book 65, Pages 10 through 13, in the Pasco County, Florida, Official Records; and</w:t>
      </w:r>
    </w:p>
    <w:p w14:paraId="745D604D" w14:textId="77777777" w:rsidR="00563AB5" w:rsidRPr="00372AE5" w:rsidRDefault="00563AB5" w:rsidP="00563AB5">
      <w:pPr>
        <w:spacing w:after="0" w:line="276" w:lineRule="auto"/>
        <w:ind w:firstLine="720"/>
        <w:jc w:val="both"/>
        <w:rPr>
          <w:rFonts w:ascii="Times New Roman" w:hAnsi="Times New Roman" w:cs="Times New Roman"/>
        </w:rPr>
      </w:pPr>
    </w:p>
    <w:p w14:paraId="3D446E12" w14:textId="77777777" w:rsidR="00563AB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b/>
          <w:bCs/>
        </w:rPr>
        <w:t>WHEREAS</w:t>
      </w:r>
      <w:r w:rsidRPr="00372AE5">
        <w:rPr>
          <w:rFonts w:ascii="Times New Roman" w:hAnsi="Times New Roman" w:cs="Times New Roman"/>
        </w:rPr>
        <w:t>, Declarant subjected the Subdivision to that certain Amended and Restated Declaration of Covenants, Conditions and Restrictions for The Woods, an RV Subdivision, of record in OR Book 7771, Page 1345, and as amended pursuant to that certain First Amendment to Amended and Restated Declaration of Covenants, Conditions and Restrictions for The Woods, an RV Subdivision, of record in OR Book 7779, Page 1093, both in the Pasco County, Florida Clerk's Office (as so amended, the "</w:t>
      </w:r>
      <w:r w:rsidRPr="00372AE5">
        <w:rPr>
          <w:rFonts w:ascii="Times New Roman" w:hAnsi="Times New Roman" w:cs="Times New Roman"/>
          <w:b/>
          <w:bCs/>
        </w:rPr>
        <w:t>Declaration</w:t>
      </w:r>
      <w:r w:rsidRPr="00372AE5">
        <w:rPr>
          <w:rFonts w:ascii="Times New Roman" w:hAnsi="Times New Roman" w:cs="Times New Roman"/>
        </w:rPr>
        <w:t>"); and</w:t>
      </w:r>
    </w:p>
    <w:p w14:paraId="053F8B60" w14:textId="77777777" w:rsidR="00563AB5" w:rsidRPr="00372AE5" w:rsidRDefault="00563AB5" w:rsidP="00563AB5">
      <w:pPr>
        <w:spacing w:after="0" w:line="276" w:lineRule="auto"/>
        <w:ind w:firstLine="720"/>
        <w:jc w:val="both"/>
        <w:rPr>
          <w:rFonts w:ascii="Times New Roman" w:hAnsi="Times New Roman" w:cs="Times New Roman"/>
        </w:rPr>
      </w:pPr>
    </w:p>
    <w:p w14:paraId="71D28563"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b/>
          <w:bCs/>
        </w:rPr>
        <w:t>WHEREAS</w:t>
      </w:r>
      <w:r w:rsidRPr="00372AE5">
        <w:rPr>
          <w:rFonts w:ascii="Times New Roman" w:hAnsi="Times New Roman" w:cs="Times New Roman"/>
        </w:rPr>
        <w:t>, in recognition that a stated purpose of the Declaration is to establish a general plan of development for the Subdivision which is subject to Declarant's determination and approval, and that the Declaration is imposed with a view toward protecting the value and desirability of the Subdivision, the Declarant desires to clarify that prior approval of all contractors and subcontractors by Declarant has been and shall continue to be a pre-condition to approval and certification of plans for any improvements, including certification as contemplated under Section 3.3 of the Declaration, and to the commencement of any improvements or other</w:t>
      </w:r>
      <w:r>
        <w:rPr>
          <w:rFonts w:ascii="Times New Roman" w:hAnsi="Times New Roman" w:cs="Times New Roman"/>
        </w:rPr>
        <w:t xml:space="preserve"> </w:t>
      </w:r>
      <w:r w:rsidRPr="00372AE5">
        <w:rPr>
          <w:rFonts w:ascii="Times New Roman" w:hAnsi="Times New Roman" w:cs="Times New Roman"/>
        </w:rPr>
        <w:t>construction activity, on or adjacent to any Lots within the Subdivision, and to so amend the Declaration; and</w:t>
      </w:r>
    </w:p>
    <w:p w14:paraId="34542AEA" w14:textId="77777777" w:rsidR="00563AB5" w:rsidRDefault="00563AB5" w:rsidP="00563AB5">
      <w:pPr>
        <w:spacing w:after="0" w:line="276" w:lineRule="auto"/>
        <w:ind w:firstLine="720"/>
        <w:jc w:val="both"/>
        <w:rPr>
          <w:rFonts w:ascii="Times New Roman" w:hAnsi="Times New Roman" w:cs="Times New Roman"/>
        </w:rPr>
      </w:pPr>
    </w:p>
    <w:p w14:paraId="1BFF27E7"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b/>
          <w:bCs/>
        </w:rPr>
        <w:t>WHEREAS,</w:t>
      </w:r>
      <w:r w:rsidRPr="00372AE5">
        <w:rPr>
          <w:rFonts w:ascii="Times New Roman" w:hAnsi="Times New Roman" w:cs="Times New Roman"/>
        </w:rPr>
        <w:t xml:space="preserve"> pursuant to, inter alia, Section 8.2 of the Declaration, the Declarant has the right, power and authority to amend the Declaration as it deems appropriate, without the joinder or consent of any person or entity whatsoever; and</w:t>
      </w:r>
    </w:p>
    <w:p w14:paraId="26AA9B0B" w14:textId="77777777" w:rsidR="00563AB5" w:rsidRDefault="00563AB5" w:rsidP="00563AB5">
      <w:pPr>
        <w:spacing w:after="0" w:line="276" w:lineRule="auto"/>
        <w:ind w:firstLine="720"/>
        <w:jc w:val="both"/>
        <w:rPr>
          <w:rFonts w:ascii="Times New Roman" w:hAnsi="Times New Roman" w:cs="Times New Roman"/>
        </w:rPr>
      </w:pPr>
    </w:p>
    <w:p w14:paraId="7A0AAB77"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b/>
          <w:bCs/>
        </w:rPr>
        <w:t>WHEREAS</w:t>
      </w:r>
      <w:r w:rsidRPr="00372AE5">
        <w:rPr>
          <w:rFonts w:ascii="Times New Roman" w:hAnsi="Times New Roman" w:cs="Times New Roman"/>
        </w:rPr>
        <w:t>, the Declaration desires to further amend the Declaration as hereinafter provided; and</w:t>
      </w:r>
    </w:p>
    <w:p w14:paraId="0660F676" w14:textId="77777777" w:rsidR="00563AB5" w:rsidRDefault="00563AB5" w:rsidP="00563AB5">
      <w:pPr>
        <w:spacing w:after="0" w:line="276" w:lineRule="auto"/>
        <w:ind w:firstLine="720"/>
        <w:jc w:val="both"/>
        <w:rPr>
          <w:rFonts w:ascii="Times New Roman" w:hAnsi="Times New Roman" w:cs="Times New Roman"/>
        </w:rPr>
      </w:pPr>
    </w:p>
    <w:p w14:paraId="50DBB4A7"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b/>
          <w:bCs/>
        </w:rPr>
        <w:t>WHEREAS,</w:t>
      </w:r>
      <w:r w:rsidRPr="00372AE5">
        <w:rPr>
          <w:rFonts w:ascii="Times New Roman" w:hAnsi="Times New Roman" w:cs="Times New Roman"/>
        </w:rPr>
        <w:t xml:space="preserve"> capitalized terms used and not otherwise defined in this First Amendment shall have the respective meanings ascribed thereto in the Declaration;</w:t>
      </w:r>
    </w:p>
    <w:p w14:paraId="17AE55D1"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b/>
          <w:bCs/>
        </w:rPr>
        <w:t>NOW, THEREFORE</w:t>
      </w:r>
      <w:r w:rsidRPr="00372AE5">
        <w:rPr>
          <w:rFonts w:ascii="Times New Roman" w:hAnsi="Times New Roman" w:cs="Times New Roman"/>
        </w:rPr>
        <w:t>, in consideration of the foregoing preambles, which are hereby incorporated in this Declaration as a part hereof, the Declarant hereby amends the terms of the Declaration as follows:</w:t>
      </w:r>
    </w:p>
    <w:p w14:paraId="161F0307" w14:textId="77777777" w:rsidR="00563AB5" w:rsidRDefault="00563AB5" w:rsidP="00563AB5">
      <w:pPr>
        <w:spacing w:after="0" w:line="276" w:lineRule="auto"/>
        <w:jc w:val="both"/>
        <w:rPr>
          <w:rFonts w:ascii="Times New Roman" w:hAnsi="Times New Roman" w:cs="Times New Roman"/>
        </w:rPr>
      </w:pPr>
    </w:p>
    <w:p w14:paraId="3EC3DDB0"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rPr>
        <w:t>1.</w:t>
      </w:r>
      <w:r>
        <w:rPr>
          <w:rFonts w:ascii="Times New Roman" w:hAnsi="Times New Roman" w:cs="Times New Roman"/>
        </w:rPr>
        <w:tab/>
      </w:r>
      <w:r w:rsidRPr="00372AE5">
        <w:rPr>
          <w:rFonts w:ascii="Times New Roman" w:hAnsi="Times New Roman" w:cs="Times New Roman"/>
        </w:rPr>
        <w:t xml:space="preserve"> </w:t>
      </w:r>
      <w:r w:rsidRPr="00372AE5">
        <w:rPr>
          <w:rFonts w:ascii="Times New Roman" w:hAnsi="Times New Roman" w:cs="Times New Roman"/>
          <w:b/>
          <w:bCs/>
          <w:u w:val="single"/>
        </w:rPr>
        <w:t>Contractor Approval.</w:t>
      </w:r>
      <w:r w:rsidRPr="00372AE5">
        <w:rPr>
          <w:rFonts w:ascii="Times New Roman" w:hAnsi="Times New Roman" w:cs="Times New Roman"/>
        </w:rPr>
        <w:t xml:space="preserve"> In recognition that a stated purpose of the Declaration is to establish a general plan of development for the Subdivision which is subject to Declarant's determination and approval and that the Declaration is imposed with a view toward protecting the value and desirability of the Subdivision, the Declarant desires to clarify that prior approval of all contractors and subcontractors by Declarant has been and shall be a pre-condition to approval of plans for the improvements of any Lots within the Subdivision. In furtherance thereof, the Declaration is hereby amended by Declarant to insert a new Section 8.3 therein to read as follows:</w:t>
      </w:r>
    </w:p>
    <w:p w14:paraId="7B1C80FA" w14:textId="77777777" w:rsidR="00563AB5" w:rsidRDefault="00563AB5" w:rsidP="00563AB5">
      <w:pPr>
        <w:spacing w:after="0" w:line="276" w:lineRule="auto"/>
        <w:jc w:val="both"/>
        <w:rPr>
          <w:rFonts w:ascii="Times New Roman" w:hAnsi="Times New Roman" w:cs="Times New Roman"/>
        </w:rPr>
      </w:pPr>
    </w:p>
    <w:p w14:paraId="0F8CE112" w14:textId="77777777" w:rsidR="00563AB5" w:rsidRPr="00372AE5" w:rsidRDefault="00563AB5" w:rsidP="00563AB5">
      <w:pPr>
        <w:spacing w:after="0" w:line="276" w:lineRule="auto"/>
        <w:ind w:left="720"/>
        <w:jc w:val="both"/>
        <w:rPr>
          <w:rFonts w:ascii="Times New Roman" w:hAnsi="Times New Roman" w:cs="Times New Roman"/>
        </w:rPr>
      </w:pPr>
      <w:r w:rsidRPr="00372AE5">
        <w:rPr>
          <w:rFonts w:ascii="Times New Roman" w:hAnsi="Times New Roman" w:cs="Times New Roman"/>
        </w:rPr>
        <w:t>"</w:t>
      </w:r>
      <w:r w:rsidRPr="00372AE5">
        <w:rPr>
          <w:rFonts w:ascii="Times New Roman" w:hAnsi="Times New Roman" w:cs="Times New Roman"/>
          <w:u w:val="single"/>
        </w:rPr>
        <w:t>Section 8.3</w:t>
      </w:r>
      <w:r w:rsidRPr="00372AE5">
        <w:rPr>
          <w:rFonts w:ascii="Times New Roman" w:hAnsi="Times New Roman" w:cs="Times New Roman"/>
        </w:rPr>
        <w:t xml:space="preserve">. </w:t>
      </w:r>
      <w:r w:rsidRPr="00372AE5">
        <w:rPr>
          <w:rFonts w:ascii="Times New Roman" w:hAnsi="Times New Roman" w:cs="Times New Roman"/>
          <w:u w:val="single"/>
        </w:rPr>
        <w:t>Contractor Approval</w:t>
      </w:r>
      <w:r w:rsidRPr="00372AE5">
        <w:rPr>
          <w:rFonts w:ascii="Times New Roman" w:hAnsi="Times New Roman" w:cs="Times New Roman"/>
        </w:rPr>
        <w:t>. Declarant reserves for itself, its successors and assigns, the right of prior approval, in its sole and absolute discretion, of each general contractor, contractor, subcontractor, builder or other person or entity (collectively, as so approved, the "Contractors," and individually, a "Contractor") which proposes, or is contracted with, hired or otherwise retained by or on behalf of any Lot Owner, to construct or make any improvements upon or adjacent to any Lot or otherwise within the Subdivision, which approval must be obtained prior to the commencement of any such construction and as a condition precedent to approval of any construction or improvement plans for a Lot by the Declarant and/or the ARC. No Lot Owner, unless an approved Contractor, may construct or make any improvements on any Lot. Declarant reserves this right of prior approval because Subdivision is a planned community of high aesthetic and construction quality, with which the name and reputation of Declarant and that of its affiliated and related entities shall continue to be associated and identified, and further in an attempt to ensure (i) the maintenance of a high quality of construction and Lot improvements within the Subdivision, (ii) that the economic value of other Lots and structures within the Subdivision will not be impaired by the construction of structures or making of improvements not of the same or comparable quality or which may damage or impair the</w:t>
      </w:r>
      <w:r>
        <w:rPr>
          <w:rFonts w:ascii="Times New Roman" w:hAnsi="Times New Roman" w:cs="Times New Roman"/>
        </w:rPr>
        <w:t xml:space="preserve"> </w:t>
      </w:r>
      <w:r w:rsidRPr="00372AE5">
        <w:rPr>
          <w:rFonts w:ascii="Times New Roman" w:hAnsi="Times New Roman" w:cs="Times New Roman"/>
        </w:rPr>
        <w:t>Common Area of the Subdivision, (iii) the maintenance of the existing high aesthetic quality of the Subdivision, and (iv) a uniform subdivision, development, improvement and marketing program for the Subdivision. Nothing contained in this Section 8.3 or otherwise within this Declaration shall constitute or be deemed to be a representation or warranty by Declarant with regard to any matter whatsoever pertaining to any Contractor, or of the value or quality of any Lot, or of the value or quality of any structure or improvement constructed thereon or otherwise within the Subdivision."</w:t>
      </w:r>
    </w:p>
    <w:p w14:paraId="2AA338E5" w14:textId="77777777" w:rsidR="00563AB5" w:rsidRDefault="00563AB5" w:rsidP="00563AB5">
      <w:pPr>
        <w:spacing w:after="0" w:line="276" w:lineRule="auto"/>
        <w:jc w:val="both"/>
        <w:rPr>
          <w:rFonts w:ascii="Times New Roman" w:hAnsi="Times New Roman" w:cs="Times New Roman"/>
        </w:rPr>
      </w:pPr>
    </w:p>
    <w:p w14:paraId="52CA7C5C"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rPr>
        <w:t xml:space="preserve">2. </w:t>
      </w:r>
      <w:r>
        <w:rPr>
          <w:rFonts w:ascii="Times New Roman" w:hAnsi="Times New Roman" w:cs="Times New Roman"/>
        </w:rPr>
        <w:tab/>
      </w:r>
      <w:r w:rsidRPr="00372AE5">
        <w:rPr>
          <w:rFonts w:ascii="Times New Roman" w:hAnsi="Times New Roman" w:cs="Times New Roman"/>
          <w:b/>
          <w:bCs/>
          <w:u w:val="single"/>
        </w:rPr>
        <w:t>No Other Modification</w:t>
      </w:r>
      <w:r w:rsidRPr="00372AE5">
        <w:rPr>
          <w:rFonts w:ascii="Times New Roman" w:hAnsi="Times New Roman" w:cs="Times New Roman"/>
        </w:rPr>
        <w:t>; Miscellaneous. Except as expressly modified hereby, the Declaration shall remain in full force and effect as written. Captions and headings used in this Second Amendment are for convenience of reference only.</w:t>
      </w:r>
    </w:p>
    <w:p w14:paraId="3D11C717" w14:textId="77777777" w:rsidR="00563AB5" w:rsidRDefault="00563AB5" w:rsidP="00563AB5">
      <w:pPr>
        <w:spacing w:after="0" w:line="276" w:lineRule="auto"/>
        <w:ind w:firstLine="720"/>
        <w:jc w:val="both"/>
        <w:rPr>
          <w:rFonts w:ascii="Times New Roman" w:hAnsi="Times New Roman" w:cs="Times New Roman"/>
        </w:rPr>
      </w:pPr>
    </w:p>
    <w:p w14:paraId="6E0F85E2"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b/>
          <w:bCs/>
          <w:u w:val="single"/>
        </w:rPr>
        <w:t>IN WITNESS WHEREOF</w:t>
      </w:r>
      <w:r w:rsidRPr="00372AE5">
        <w:rPr>
          <w:rFonts w:ascii="Times New Roman" w:hAnsi="Times New Roman" w:cs="Times New Roman"/>
        </w:rPr>
        <w:t>, the Declarant has executed the foregoing instrument and delivered the same as of the 26 day of September, 2008, and the Association has joined herein and consents to the terms hereof as hereinafter set forth.</w:t>
      </w:r>
    </w:p>
    <w:p w14:paraId="649028B5" w14:textId="77777777" w:rsidR="00563AB5" w:rsidRDefault="00563AB5" w:rsidP="00563AB5">
      <w:pPr>
        <w:spacing w:after="0" w:line="276" w:lineRule="auto"/>
        <w:ind w:firstLine="720"/>
        <w:jc w:val="both"/>
        <w:rPr>
          <w:rFonts w:ascii="Times New Roman" w:hAnsi="Times New Roman" w:cs="Times New Roman"/>
        </w:rPr>
      </w:pPr>
    </w:p>
    <w:p w14:paraId="0976A078" w14:textId="77777777" w:rsidR="00563AB5" w:rsidRDefault="00563AB5" w:rsidP="00563AB5">
      <w:pPr>
        <w:spacing w:after="0" w:line="276" w:lineRule="auto"/>
        <w:ind w:firstLine="720"/>
        <w:jc w:val="both"/>
        <w:rPr>
          <w:rFonts w:ascii="Times New Roman" w:hAnsi="Times New Roman" w:cs="Times New Roman"/>
        </w:rPr>
      </w:pPr>
    </w:p>
    <w:p w14:paraId="26F6C09C" w14:textId="77777777" w:rsidR="00563AB5" w:rsidRDefault="00563AB5" w:rsidP="00563AB5">
      <w:pPr>
        <w:spacing w:after="0" w:line="276" w:lineRule="auto"/>
        <w:ind w:firstLine="720"/>
        <w:jc w:val="both"/>
        <w:rPr>
          <w:rFonts w:ascii="Times New Roman" w:hAnsi="Times New Roman" w:cs="Times New Roman"/>
        </w:rPr>
      </w:pPr>
    </w:p>
    <w:p w14:paraId="6347F02B" w14:textId="77777777" w:rsidR="00563AB5" w:rsidRDefault="00563AB5" w:rsidP="00563AB5">
      <w:pPr>
        <w:spacing w:after="0" w:line="276" w:lineRule="auto"/>
        <w:ind w:firstLine="720"/>
        <w:jc w:val="both"/>
        <w:rPr>
          <w:rFonts w:ascii="Times New Roman" w:hAnsi="Times New Roman" w:cs="Times New Roman"/>
        </w:rPr>
      </w:pPr>
    </w:p>
    <w:p w14:paraId="59D5971B" w14:textId="77777777" w:rsidR="00563AB5" w:rsidRDefault="00563AB5" w:rsidP="00563AB5">
      <w:pPr>
        <w:spacing w:after="0" w:line="276" w:lineRule="auto"/>
        <w:ind w:firstLine="720"/>
        <w:jc w:val="both"/>
        <w:rPr>
          <w:rFonts w:ascii="Times New Roman" w:hAnsi="Times New Roman" w:cs="Times New Roman"/>
        </w:rPr>
      </w:pPr>
    </w:p>
    <w:p w14:paraId="7212DFD1" w14:textId="77777777" w:rsidR="00563AB5" w:rsidRDefault="00563AB5" w:rsidP="00563AB5">
      <w:pPr>
        <w:spacing w:after="0" w:line="276" w:lineRule="auto"/>
        <w:ind w:firstLine="720"/>
        <w:jc w:val="both"/>
        <w:rPr>
          <w:rFonts w:ascii="Times New Roman" w:hAnsi="Times New Roman" w:cs="Times New Roman"/>
        </w:rPr>
      </w:pPr>
    </w:p>
    <w:p w14:paraId="59213C2D" w14:textId="77777777" w:rsidR="00563AB5" w:rsidRPr="00372AE5" w:rsidRDefault="00563AB5" w:rsidP="00563AB5">
      <w:pPr>
        <w:spacing w:after="0" w:line="276" w:lineRule="auto"/>
        <w:ind w:left="4320" w:firstLine="720"/>
        <w:jc w:val="both"/>
        <w:rPr>
          <w:rFonts w:ascii="Times New Roman" w:hAnsi="Times New Roman" w:cs="Times New Roman"/>
        </w:rPr>
      </w:pPr>
      <w:r w:rsidRPr="00372AE5">
        <w:rPr>
          <w:rFonts w:ascii="Times New Roman" w:hAnsi="Times New Roman" w:cs="Times New Roman"/>
        </w:rPr>
        <w:t>DECLARANT:</w:t>
      </w:r>
    </w:p>
    <w:p w14:paraId="6B0E6FE0" w14:textId="77777777" w:rsidR="00563AB5" w:rsidRPr="00372AE5" w:rsidRDefault="00563AB5" w:rsidP="00563AB5">
      <w:pPr>
        <w:spacing w:after="0" w:line="276" w:lineRule="auto"/>
        <w:ind w:left="4320" w:firstLine="720"/>
        <w:jc w:val="both"/>
        <w:rPr>
          <w:rFonts w:ascii="Times New Roman" w:hAnsi="Times New Roman" w:cs="Times New Roman"/>
        </w:rPr>
      </w:pPr>
      <w:r w:rsidRPr="00372AE5">
        <w:rPr>
          <w:rFonts w:ascii="Times New Roman" w:hAnsi="Times New Roman" w:cs="Times New Roman"/>
        </w:rPr>
        <w:t>BRINSON PROPERTIES, INC., a Florida corporation</w:t>
      </w:r>
    </w:p>
    <w:p w14:paraId="23E6C2F0" w14:textId="77777777" w:rsidR="00563AB5" w:rsidRPr="00372AE5" w:rsidRDefault="00563AB5" w:rsidP="00563AB5">
      <w:pPr>
        <w:spacing w:after="0" w:line="276" w:lineRule="auto"/>
        <w:ind w:firstLine="720"/>
        <w:jc w:val="both"/>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66D12DA7" w14:textId="77777777" w:rsidR="00563AB5" w:rsidRPr="00372AE5" w:rsidRDefault="00563AB5" w:rsidP="00563AB5">
      <w:pPr>
        <w:spacing w:after="0" w:line="276" w:lineRule="auto"/>
        <w:ind w:firstLine="720"/>
        <w:jc w:val="both"/>
        <w:rPr>
          <w:rFonts w:ascii="Times New Roman" w:hAnsi="Times New Roman" w:cs="Times New Roman"/>
          <w:u w:val="single"/>
        </w:rPr>
      </w:pPr>
      <w:r w:rsidRPr="00372AE5">
        <w:rPr>
          <w:rFonts w:ascii="Times New Roman" w:hAnsi="Times New Roman" w:cs="Times New Roman"/>
        </w:rPr>
        <w:t xml:space="preserve">Witness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By:</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01D14FEA" w14:textId="77777777" w:rsidR="00563AB5" w:rsidRPr="00372AE5" w:rsidRDefault="00563AB5" w:rsidP="00563AB5">
      <w:pPr>
        <w:spacing w:after="0" w:line="276" w:lineRule="auto"/>
        <w:ind w:firstLine="720"/>
        <w:jc w:val="both"/>
        <w:rPr>
          <w:rFonts w:ascii="Times New Roman" w:hAnsi="Times New Roman" w:cs="Times New Roman"/>
          <w:u w:val="single"/>
        </w:rPr>
      </w:pPr>
      <w:r w:rsidRPr="00372AE5">
        <w:rPr>
          <w:rFonts w:ascii="Times New Roman" w:hAnsi="Times New Roman" w:cs="Times New Roman"/>
        </w:rPr>
        <w:t>Printed Name: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Title:</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55F37B3B" w14:textId="77777777" w:rsidR="00563AB5" w:rsidRDefault="00563AB5" w:rsidP="00563AB5">
      <w:pPr>
        <w:spacing w:after="0" w:line="276" w:lineRule="auto"/>
        <w:ind w:firstLine="720"/>
        <w:jc w:val="both"/>
        <w:rPr>
          <w:rFonts w:ascii="Times New Roman" w:hAnsi="Times New Roman" w:cs="Times New Roman"/>
        </w:rPr>
      </w:pPr>
    </w:p>
    <w:p w14:paraId="78CB5B40"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rPr>
        <w:t>Witness</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C78AEC5" w14:textId="77777777" w:rsidR="00563AB5" w:rsidRDefault="00563AB5" w:rsidP="00563AB5">
      <w:pPr>
        <w:spacing w:after="0" w:line="276" w:lineRule="auto"/>
        <w:ind w:firstLine="720"/>
        <w:jc w:val="both"/>
        <w:rPr>
          <w:rFonts w:ascii="Times New Roman" w:hAnsi="Times New Roman" w:cs="Times New Roman"/>
          <w:u w:val="single"/>
        </w:rPr>
      </w:pPr>
      <w:r w:rsidRPr="00372AE5">
        <w:rPr>
          <w:rFonts w:ascii="Times New Roman" w:hAnsi="Times New Roman" w:cs="Times New Roman"/>
        </w:rPr>
        <w:t>Printed Name:</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CD5939C" w14:textId="77777777" w:rsidR="00563AB5" w:rsidRDefault="00563AB5" w:rsidP="00563AB5">
      <w:pPr>
        <w:spacing w:after="0" w:line="276" w:lineRule="auto"/>
        <w:ind w:firstLine="720"/>
        <w:jc w:val="both"/>
        <w:rPr>
          <w:rFonts w:ascii="Times New Roman" w:hAnsi="Times New Roman" w:cs="Times New Roman"/>
          <w:u w:val="single"/>
        </w:rPr>
      </w:pPr>
    </w:p>
    <w:p w14:paraId="188C8B8F" w14:textId="77777777" w:rsidR="00563AB5" w:rsidRDefault="00563AB5" w:rsidP="00563AB5">
      <w:pPr>
        <w:spacing w:after="0" w:line="276" w:lineRule="auto"/>
        <w:ind w:firstLine="720"/>
        <w:jc w:val="both"/>
        <w:rPr>
          <w:rFonts w:ascii="Times New Roman" w:hAnsi="Times New Roman" w:cs="Times New Roman"/>
          <w:u w:val="single"/>
        </w:rPr>
      </w:pPr>
    </w:p>
    <w:p w14:paraId="62D2B627" w14:textId="77777777" w:rsidR="00563AB5" w:rsidRDefault="00563AB5" w:rsidP="00563AB5">
      <w:pPr>
        <w:spacing w:after="0" w:line="276" w:lineRule="auto"/>
        <w:ind w:firstLine="720"/>
        <w:jc w:val="both"/>
        <w:rPr>
          <w:rFonts w:ascii="Times New Roman" w:hAnsi="Times New Roman" w:cs="Times New Roman"/>
          <w:u w:val="single"/>
        </w:rPr>
      </w:pPr>
    </w:p>
    <w:p w14:paraId="48A2E1C4" w14:textId="77777777" w:rsidR="00563AB5" w:rsidRPr="00195295" w:rsidRDefault="00563AB5" w:rsidP="00563AB5">
      <w:pPr>
        <w:spacing w:after="0" w:line="276" w:lineRule="auto"/>
        <w:ind w:firstLine="720"/>
        <w:jc w:val="center"/>
        <w:rPr>
          <w:rFonts w:ascii="Times New Roman" w:hAnsi="Times New Roman" w:cs="Times New Roman"/>
          <w:b/>
          <w:bCs/>
          <w:u w:val="single"/>
        </w:rPr>
      </w:pPr>
      <w:r w:rsidRPr="00195295">
        <w:rPr>
          <w:rFonts w:ascii="Times New Roman" w:hAnsi="Times New Roman" w:cs="Times New Roman"/>
          <w:b/>
          <w:bCs/>
          <w:u w:val="single"/>
        </w:rPr>
        <w:t>JOINDER OF ASSOCIATION</w:t>
      </w:r>
    </w:p>
    <w:p w14:paraId="2BBBEFC0" w14:textId="77777777" w:rsidR="00563AB5" w:rsidRDefault="00563AB5" w:rsidP="00563AB5">
      <w:pPr>
        <w:spacing w:after="0" w:line="276" w:lineRule="auto"/>
        <w:ind w:firstLine="720"/>
        <w:jc w:val="both"/>
        <w:rPr>
          <w:rFonts w:ascii="Times New Roman" w:hAnsi="Times New Roman" w:cs="Times New Roman"/>
        </w:rPr>
      </w:pPr>
    </w:p>
    <w:p w14:paraId="63E96088" w14:textId="77777777" w:rsidR="00563AB5" w:rsidRPr="00372AE5" w:rsidRDefault="00563AB5" w:rsidP="00563AB5">
      <w:pPr>
        <w:spacing w:after="0" w:line="276" w:lineRule="auto"/>
        <w:ind w:left="4320" w:firstLine="720"/>
        <w:jc w:val="both"/>
        <w:rPr>
          <w:rFonts w:ascii="Times New Roman" w:hAnsi="Times New Roman" w:cs="Times New Roman"/>
        </w:rPr>
      </w:pPr>
      <w:r w:rsidRPr="00372AE5">
        <w:rPr>
          <w:rFonts w:ascii="Times New Roman" w:hAnsi="Times New Roman" w:cs="Times New Roman"/>
        </w:rPr>
        <w:t>ASSOCIATION:</w:t>
      </w:r>
    </w:p>
    <w:p w14:paraId="0B291BB3" w14:textId="77777777" w:rsidR="00563AB5" w:rsidRDefault="00563AB5" w:rsidP="00563AB5">
      <w:pPr>
        <w:spacing w:after="0" w:line="276" w:lineRule="auto"/>
        <w:ind w:left="4320" w:firstLine="720"/>
        <w:jc w:val="both"/>
        <w:rPr>
          <w:rFonts w:ascii="Times New Roman" w:hAnsi="Times New Roman" w:cs="Times New Roman"/>
        </w:rPr>
      </w:pPr>
    </w:p>
    <w:p w14:paraId="431850C8" w14:textId="77777777" w:rsidR="00563AB5" w:rsidRDefault="00563AB5" w:rsidP="00563AB5">
      <w:pPr>
        <w:spacing w:after="0" w:line="276" w:lineRule="auto"/>
        <w:ind w:left="4320" w:firstLine="720"/>
        <w:jc w:val="both"/>
        <w:rPr>
          <w:rFonts w:ascii="Times New Roman" w:hAnsi="Times New Roman" w:cs="Times New Roman"/>
        </w:rPr>
      </w:pPr>
      <w:r w:rsidRPr="00372AE5">
        <w:rPr>
          <w:rFonts w:ascii="Times New Roman" w:hAnsi="Times New Roman" w:cs="Times New Roman"/>
        </w:rPr>
        <w:t xml:space="preserve">THE WOODS RESIDENTS' ASSOCIATION, </w:t>
      </w:r>
    </w:p>
    <w:p w14:paraId="16DFEFAF" w14:textId="77777777" w:rsidR="00563AB5" w:rsidRPr="00372AE5" w:rsidRDefault="00563AB5" w:rsidP="00563AB5">
      <w:pPr>
        <w:spacing w:after="0" w:line="276" w:lineRule="auto"/>
        <w:ind w:left="4320" w:firstLine="720"/>
        <w:jc w:val="both"/>
        <w:rPr>
          <w:rFonts w:ascii="Times New Roman" w:hAnsi="Times New Roman" w:cs="Times New Roman"/>
        </w:rPr>
      </w:pPr>
      <w:r w:rsidRPr="00372AE5">
        <w:rPr>
          <w:rFonts w:ascii="Times New Roman" w:hAnsi="Times New Roman" w:cs="Times New Roman"/>
        </w:rPr>
        <w:t>INC., a Florida not-for-profit corporation</w:t>
      </w:r>
    </w:p>
    <w:p w14:paraId="27FADD0D" w14:textId="77777777" w:rsidR="00563AB5" w:rsidRDefault="00563AB5" w:rsidP="00563AB5">
      <w:pPr>
        <w:spacing w:after="0" w:line="276" w:lineRule="auto"/>
        <w:ind w:firstLine="720"/>
        <w:jc w:val="both"/>
        <w:rPr>
          <w:rFonts w:ascii="Times New Roman" w:hAnsi="Times New Roman" w:cs="Times New Roman"/>
          <w:u w:val="single"/>
        </w:rPr>
      </w:pPr>
    </w:p>
    <w:p w14:paraId="5DFEF258" w14:textId="77777777" w:rsidR="00563AB5" w:rsidRPr="00372AE5" w:rsidRDefault="00563AB5" w:rsidP="00563AB5">
      <w:pPr>
        <w:spacing w:after="0" w:line="276" w:lineRule="auto"/>
        <w:ind w:firstLine="720"/>
        <w:jc w:val="both"/>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18A403C5" w14:textId="77777777" w:rsidR="00563AB5" w:rsidRPr="00372AE5" w:rsidRDefault="00563AB5" w:rsidP="00563AB5">
      <w:pPr>
        <w:spacing w:after="0" w:line="276" w:lineRule="auto"/>
        <w:ind w:firstLine="720"/>
        <w:jc w:val="both"/>
        <w:rPr>
          <w:rFonts w:ascii="Times New Roman" w:hAnsi="Times New Roman" w:cs="Times New Roman"/>
          <w:u w:val="single"/>
        </w:rPr>
      </w:pPr>
      <w:r w:rsidRPr="00372AE5">
        <w:rPr>
          <w:rFonts w:ascii="Times New Roman" w:hAnsi="Times New Roman" w:cs="Times New Roman"/>
        </w:rPr>
        <w:t xml:space="preserve">Witness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By:</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67316253" w14:textId="77777777" w:rsidR="00563AB5" w:rsidRPr="00372AE5" w:rsidRDefault="00563AB5" w:rsidP="00563AB5">
      <w:pPr>
        <w:spacing w:after="0" w:line="276" w:lineRule="auto"/>
        <w:ind w:firstLine="720"/>
        <w:jc w:val="both"/>
        <w:rPr>
          <w:rFonts w:ascii="Times New Roman" w:hAnsi="Times New Roman" w:cs="Times New Roman"/>
          <w:u w:val="single"/>
        </w:rPr>
      </w:pPr>
      <w:r w:rsidRPr="00372AE5">
        <w:rPr>
          <w:rFonts w:ascii="Times New Roman" w:hAnsi="Times New Roman" w:cs="Times New Roman"/>
        </w:rPr>
        <w:t>Printed Name: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Title:</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6C95E81C" w14:textId="77777777" w:rsidR="00563AB5" w:rsidRDefault="00563AB5" w:rsidP="00563AB5">
      <w:pPr>
        <w:spacing w:after="0" w:line="276" w:lineRule="auto"/>
        <w:ind w:firstLine="720"/>
        <w:jc w:val="both"/>
        <w:rPr>
          <w:rFonts w:ascii="Times New Roman" w:hAnsi="Times New Roman" w:cs="Times New Roman"/>
        </w:rPr>
      </w:pPr>
    </w:p>
    <w:p w14:paraId="4DF671D5" w14:textId="77777777" w:rsidR="00563AB5" w:rsidRPr="00372AE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rPr>
        <w:t>Witness</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0279D55E" w14:textId="77777777" w:rsidR="00563AB5" w:rsidRDefault="00563AB5" w:rsidP="00563AB5">
      <w:pPr>
        <w:spacing w:after="0" w:line="276" w:lineRule="auto"/>
        <w:ind w:firstLine="720"/>
        <w:jc w:val="both"/>
        <w:rPr>
          <w:rFonts w:ascii="Times New Roman" w:hAnsi="Times New Roman" w:cs="Times New Roman"/>
        </w:rPr>
      </w:pPr>
      <w:r w:rsidRPr="00372AE5">
        <w:rPr>
          <w:rFonts w:ascii="Times New Roman" w:hAnsi="Times New Roman" w:cs="Times New Roman"/>
        </w:rPr>
        <w:t>Printed Name:</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16FB3A96" w14:textId="77777777" w:rsidR="00563AB5" w:rsidRDefault="00563AB5" w:rsidP="00563AB5">
      <w:pPr>
        <w:spacing w:after="0" w:line="276" w:lineRule="auto"/>
        <w:jc w:val="both"/>
        <w:rPr>
          <w:rFonts w:ascii="Times New Roman" w:hAnsi="Times New Roman" w:cs="Times New Roman"/>
        </w:rPr>
      </w:pPr>
    </w:p>
    <w:p w14:paraId="3F035241" w14:textId="77777777" w:rsidR="00563AB5" w:rsidRDefault="00563AB5" w:rsidP="00563AB5">
      <w:pPr>
        <w:spacing w:after="0" w:line="276" w:lineRule="auto"/>
        <w:jc w:val="both"/>
        <w:rPr>
          <w:rFonts w:ascii="Times New Roman" w:hAnsi="Times New Roman" w:cs="Times New Roman"/>
        </w:rPr>
      </w:pPr>
    </w:p>
    <w:p w14:paraId="7D775636" w14:textId="77777777" w:rsidR="00563AB5" w:rsidRDefault="00563AB5" w:rsidP="00563AB5">
      <w:pPr>
        <w:spacing w:after="0" w:line="276" w:lineRule="auto"/>
        <w:jc w:val="both"/>
        <w:rPr>
          <w:rFonts w:ascii="Times New Roman" w:hAnsi="Times New Roman" w:cs="Times New Roman"/>
        </w:rPr>
      </w:pPr>
    </w:p>
    <w:p w14:paraId="66334436" w14:textId="77777777" w:rsidR="00563AB5" w:rsidRDefault="00563AB5" w:rsidP="00563AB5">
      <w:pPr>
        <w:spacing w:after="0" w:line="276" w:lineRule="auto"/>
        <w:jc w:val="both"/>
        <w:rPr>
          <w:rFonts w:ascii="Times New Roman" w:hAnsi="Times New Roman" w:cs="Times New Roman"/>
        </w:rPr>
      </w:pPr>
    </w:p>
    <w:p w14:paraId="57CCA95A" w14:textId="77777777" w:rsidR="00563AB5" w:rsidRDefault="00563AB5" w:rsidP="00563AB5">
      <w:pPr>
        <w:spacing w:after="0" w:line="276" w:lineRule="auto"/>
        <w:jc w:val="both"/>
        <w:rPr>
          <w:rFonts w:ascii="Times New Roman" w:hAnsi="Times New Roman" w:cs="Times New Roman"/>
        </w:rPr>
      </w:pPr>
    </w:p>
    <w:p w14:paraId="6189C473" w14:textId="77777777" w:rsidR="00563AB5" w:rsidRDefault="00563AB5" w:rsidP="00563AB5">
      <w:pPr>
        <w:spacing w:after="0" w:line="276" w:lineRule="auto"/>
        <w:jc w:val="both"/>
        <w:rPr>
          <w:rFonts w:ascii="Times New Roman" w:hAnsi="Times New Roman" w:cs="Times New Roman"/>
        </w:rPr>
      </w:pPr>
    </w:p>
    <w:p w14:paraId="7D42590C" w14:textId="77777777" w:rsidR="00563AB5" w:rsidRDefault="00563AB5" w:rsidP="00563AB5">
      <w:pPr>
        <w:spacing w:after="0" w:line="276" w:lineRule="auto"/>
        <w:jc w:val="both"/>
        <w:rPr>
          <w:rFonts w:ascii="Times New Roman" w:hAnsi="Times New Roman" w:cs="Times New Roman"/>
        </w:rPr>
      </w:pPr>
    </w:p>
    <w:p w14:paraId="755F296D" w14:textId="77777777" w:rsidR="00563AB5" w:rsidRDefault="00563AB5" w:rsidP="00563AB5">
      <w:pPr>
        <w:spacing w:after="0" w:line="276" w:lineRule="auto"/>
        <w:jc w:val="both"/>
        <w:rPr>
          <w:rFonts w:ascii="Times New Roman" w:hAnsi="Times New Roman" w:cs="Times New Roman"/>
        </w:rPr>
      </w:pPr>
    </w:p>
    <w:p w14:paraId="5EC53567" w14:textId="77777777" w:rsidR="00563AB5" w:rsidRDefault="00563AB5" w:rsidP="00563AB5">
      <w:pPr>
        <w:spacing w:after="0" w:line="276" w:lineRule="auto"/>
        <w:jc w:val="both"/>
        <w:rPr>
          <w:rFonts w:ascii="Times New Roman" w:hAnsi="Times New Roman" w:cs="Times New Roman"/>
        </w:rPr>
      </w:pPr>
    </w:p>
    <w:p w14:paraId="4E9EA588" w14:textId="77777777" w:rsidR="00563AB5" w:rsidRDefault="00563AB5" w:rsidP="00563AB5">
      <w:pPr>
        <w:spacing w:after="0" w:line="276" w:lineRule="auto"/>
        <w:jc w:val="both"/>
        <w:rPr>
          <w:rFonts w:ascii="Times New Roman" w:hAnsi="Times New Roman" w:cs="Times New Roman"/>
        </w:rPr>
      </w:pPr>
    </w:p>
    <w:p w14:paraId="37412893" w14:textId="77777777" w:rsidR="00563AB5" w:rsidRDefault="00563AB5" w:rsidP="00563AB5">
      <w:pPr>
        <w:spacing w:after="0" w:line="276" w:lineRule="auto"/>
        <w:jc w:val="both"/>
        <w:rPr>
          <w:rFonts w:ascii="Times New Roman" w:hAnsi="Times New Roman" w:cs="Times New Roman"/>
        </w:rPr>
      </w:pPr>
    </w:p>
    <w:p w14:paraId="59BE64E5" w14:textId="77777777" w:rsidR="00563AB5" w:rsidRDefault="00563AB5" w:rsidP="00563AB5">
      <w:pPr>
        <w:spacing w:after="0" w:line="276" w:lineRule="auto"/>
        <w:jc w:val="both"/>
        <w:rPr>
          <w:rFonts w:ascii="Times New Roman" w:hAnsi="Times New Roman" w:cs="Times New Roman"/>
        </w:rPr>
      </w:pPr>
    </w:p>
    <w:p w14:paraId="783188B1" w14:textId="77777777" w:rsidR="00563AB5" w:rsidRDefault="00563AB5" w:rsidP="00563AB5">
      <w:pPr>
        <w:spacing w:after="0" w:line="276" w:lineRule="auto"/>
        <w:jc w:val="both"/>
        <w:rPr>
          <w:rFonts w:ascii="Times New Roman" w:hAnsi="Times New Roman" w:cs="Times New Roman"/>
        </w:rPr>
      </w:pPr>
    </w:p>
    <w:p w14:paraId="1F55F6E6" w14:textId="77777777" w:rsidR="00563AB5" w:rsidRDefault="00563AB5" w:rsidP="00563AB5">
      <w:pPr>
        <w:spacing w:after="0" w:line="276" w:lineRule="auto"/>
        <w:jc w:val="both"/>
        <w:rPr>
          <w:rFonts w:ascii="Times New Roman" w:hAnsi="Times New Roman" w:cs="Times New Roman"/>
        </w:rPr>
      </w:pPr>
    </w:p>
    <w:p w14:paraId="3FED8E20" w14:textId="77777777" w:rsidR="00563AB5" w:rsidRDefault="00563AB5" w:rsidP="00563AB5">
      <w:pPr>
        <w:spacing w:after="0" w:line="276" w:lineRule="auto"/>
        <w:jc w:val="both"/>
        <w:rPr>
          <w:rFonts w:ascii="Times New Roman" w:hAnsi="Times New Roman" w:cs="Times New Roman"/>
        </w:rPr>
      </w:pPr>
    </w:p>
    <w:p w14:paraId="177240C9" w14:textId="77777777" w:rsidR="00563AB5" w:rsidRDefault="00563AB5" w:rsidP="00563AB5">
      <w:pPr>
        <w:spacing w:after="0" w:line="276" w:lineRule="auto"/>
        <w:jc w:val="both"/>
        <w:rPr>
          <w:rFonts w:ascii="Times New Roman" w:hAnsi="Times New Roman" w:cs="Times New Roman"/>
        </w:rPr>
      </w:pPr>
    </w:p>
    <w:p w14:paraId="152C2CB9" w14:textId="77777777" w:rsidR="00563AB5" w:rsidRDefault="00563AB5" w:rsidP="00563AB5">
      <w:pPr>
        <w:spacing w:after="0" w:line="276" w:lineRule="auto"/>
        <w:jc w:val="both"/>
        <w:rPr>
          <w:rFonts w:ascii="Times New Roman" w:hAnsi="Times New Roman" w:cs="Times New Roman"/>
        </w:rPr>
      </w:pPr>
    </w:p>
    <w:p w14:paraId="5ABC768B" w14:textId="77777777" w:rsidR="00563AB5" w:rsidRDefault="00563AB5" w:rsidP="00563AB5">
      <w:pPr>
        <w:spacing w:after="0" w:line="276" w:lineRule="auto"/>
        <w:jc w:val="both"/>
        <w:rPr>
          <w:rFonts w:ascii="Times New Roman" w:hAnsi="Times New Roman" w:cs="Times New Roman"/>
        </w:rPr>
      </w:pPr>
    </w:p>
    <w:p w14:paraId="0B1C9B53" w14:textId="77777777" w:rsidR="00563AB5" w:rsidRDefault="00563AB5" w:rsidP="00563AB5">
      <w:pPr>
        <w:spacing w:after="0" w:line="276" w:lineRule="auto"/>
        <w:jc w:val="both"/>
        <w:rPr>
          <w:rFonts w:ascii="Times New Roman" w:hAnsi="Times New Roman" w:cs="Times New Roman"/>
        </w:rPr>
      </w:pPr>
    </w:p>
    <w:p w14:paraId="637F770C" w14:textId="77777777" w:rsidR="00563AB5" w:rsidRDefault="00563AB5" w:rsidP="00563AB5">
      <w:pPr>
        <w:spacing w:after="0" w:line="276" w:lineRule="auto"/>
        <w:jc w:val="both"/>
        <w:rPr>
          <w:rFonts w:ascii="Times New Roman" w:hAnsi="Times New Roman" w:cs="Times New Roman"/>
        </w:rPr>
      </w:pPr>
    </w:p>
    <w:p w14:paraId="2C06F488" w14:textId="77777777" w:rsidR="00563AB5" w:rsidRDefault="00563AB5" w:rsidP="00563AB5">
      <w:pPr>
        <w:spacing w:after="0" w:line="276" w:lineRule="auto"/>
        <w:jc w:val="both"/>
        <w:rPr>
          <w:rFonts w:ascii="Times New Roman" w:hAnsi="Times New Roman" w:cs="Times New Roman"/>
        </w:rPr>
      </w:pPr>
    </w:p>
    <w:p w14:paraId="21DFD1D6" w14:textId="77777777" w:rsidR="00563AB5" w:rsidRDefault="00563AB5" w:rsidP="00563AB5">
      <w:pPr>
        <w:spacing w:after="0" w:line="276" w:lineRule="auto"/>
        <w:jc w:val="both"/>
        <w:rPr>
          <w:rFonts w:ascii="Times New Roman" w:hAnsi="Times New Roman" w:cs="Times New Roman"/>
        </w:rPr>
      </w:pPr>
    </w:p>
    <w:p w14:paraId="2281BCB6" w14:textId="77777777" w:rsidR="00563AB5" w:rsidRDefault="00563AB5" w:rsidP="00563AB5">
      <w:pPr>
        <w:spacing w:after="0" w:line="276" w:lineRule="auto"/>
        <w:jc w:val="both"/>
        <w:rPr>
          <w:rFonts w:ascii="Times New Roman" w:hAnsi="Times New Roman" w:cs="Times New Roman"/>
        </w:rPr>
      </w:pPr>
    </w:p>
    <w:p w14:paraId="66314DE8" w14:textId="77777777" w:rsidR="00563AB5" w:rsidRDefault="00563AB5" w:rsidP="00563AB5">
      <w:pPr>
        <w:spacing w:after="0" w:line="276" w:lineRule="auto"/>
        <w:jc w:val="both"/>
        <w:rPr>
          <w:rFonts w:ascii="Times New Roman" w:hAnsi="Times New Roman" w:cs="Times New Roman"/>
        </w:rPr>
      </w:pPr>
      <w:r w:rsidRPr="001E0D3E">
        <w:rPr>
          <w:rFonts w:ascii="Times New Roman" w:hAnsi="Times New Roman" w:cs="Times New Roman"/>
        </w:rPr>
        <w:t>STATE OF FLORIDA</w:t>
      </w:r>
      <w:r>
        <w:rPr>
          <w:rFonts w:ascii="Times New Roman" w:hAnsi="Times New Roman" w:cs="Times New Roman"/>
        </w:rPr>
        <w:tab/>
      </w:r>
      <w:r>
        <w:rPr>
          <w:rFonts w:ascii="Times New Roman" w:hAnsi="Times New Roman" w:cs="Times New Roman"/>
        </w:rPr>
        <w:tab/>
        <w:t>)</w:t>
      </w:r>
    </w:p>
    <w:p w14:paraId="0C86BB8A" w14:textId="77777777" w:rsidR="00563AB5" w:rsidRPr="001E0D3E" w:rsidRDefault="00563AB5" w:rsidP="00563AB5">
      <w:pPr>
        <w:spacing w:after="0" w:line="276" w:lineRule="auto"/>
        <w:ind w:left="2160" w:firstLine="720"/>
        <w:jc w:val="both"/>
        <w:rPr>
          <w:rFonts w:ascii="Times New Roman" w:hAnsi="Times New Roman" w:cs="Times New Roman"/>
        </w:rPr>
      </w:pPr>
      <w:r w:rsidRPr="001E0D3E">
        <w:rPr>
          <w:rFonts w:ascii="Times New Roman" w:hAnsi="Times New Roman" w:cs="Times New Roman"/>
        </w:rPr>
        <w:t>) SS:</w:t>
      </w:r>
    </w:p>
    <w:p w14:paraId="27D55315" w14:textId="77777777" w:rsidR="00563AB5" w:rsidRPr="001E0D3E" w:rsidRDefault="00563AB5" w:rsidP="00563AB5">
      <w:pPr>
        <w:spacing w:after="0" w:line="276" w:lineRule="auto"/>
        <w:jc w:val="both"/>
        <w:rPr>
          <w:rFonts w:ascii="Times New Roman" w:hAnsi="Times New Roman" w:cs="Times New Roman"/>
        </w:rPr>
      </w:pPr>
      <w:r w:rsidRPr="001E0D3E">
        <w:rPr>
          <w:rFonts w:ascii="Times New Roman" w:hAnsi="Times New Roman" w:cs="Times New Roman"/>
        </w:rPr>
        <w:t>COUNTY OF PASCO</w:t>
      </w:r>
      <w:r>
        <w:rPr>
          <w:rFonts w:ascii="Times New Roman" w:hAnsi="Times New Roman" w:cs="Times New Roman"/>
        </w:rPr>
        <w:tab/>
      </w:r>
      <w:r>
        <w:rPr>
          <w:rFonts w:ascii="Times New Roman" w:hAnsi="Times New Roman" w:cs="Times New Roman"/>
        </w:rPr>
        <w:tab/>
        <w:t>)</w:t>
      </w:r>
    </w:p>
    <w:p w14:paraId="3DE11E14" w14:textId="77777777" w:rsidR="00563AB5" w:rsidRPr="001E0D3E" w:rsidRDefault="00563AB5" w:rsidP="00563AB5">
      <w:pPr>
        <w:spacing w:after="0" w:line="276" w:lineRule="auto"/>
        <w:jc w:val="both"/>
        <w:rPr>
          <w:rFonts w:ascii="Times New Roman" w:hAnsi="Times New Roman" w:cs="Times New Roman"/>
        </w:rPr>
      </w:pPr>
    </w:p>
    <w:p w14:paraId="004BA9C1" w14:textId="77777777" w:rsidR="00563AB5" w:rsidRPr="001E0D3E" w:rsidRDefault="00563AB5" w:rsidP="00563AB5">
      <w:pPr>
        <w:spacing w:after="0" w:line="276" w:lineRule="auto"/>
        <w:ind w:firstLine="720"/>
        <w:jc w:val="both"/>
        <w:rPr>
          <w:rFonts w:ascii="Times New Roman" w:hAnsi="Times New Roman" w:cs="Times New Roman"/>
        </w:rPr>
      </w:pPr>
      <w:r w:rsidRPr="001E0D3E">
        <w:rPr>
          <w:rFonts w:ascii="Times New Roman" w:hAnsi="Times New Roman" w:cs="Times New Roman"/>
        </w:rPr>
        <w:t>Acknowledged before me this 26</w:t>
      </w:r>
      <w:r w:rsidRPr="001E0D3E">
        <w:rPr>
          <w:rFonts w:ascii="Times New Roman" w:hAnsi="Times New Roman" w:cs="Times New Roman"/>
          <w:vertAlign w:val="superscript"/>
        </w:rPr>
        <w:t>th</w:t>
      </w:r>
      <w:r>
        <w:rPr>
          <w:rFonts w:ascii="Times New Roman" w:hAnsi="Times New Roman" w:cs="Times New Roman"/>
        </w:rPr>
        <w:t xml:space="preserve"> </w:t>
      </w:r>
      <w:r w:rsidRPr="001E0D3E">
        <w:rPr>
          <w:rFonts w:ascii="Times New Roman" w:hAnsi="Times New Roman" w:cs="Times New Roman"/>
        </w:rPr>
        <w:t xml:space="preserve">day of September, 2008,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r w:rsidRPr="001E0D3E">
        <w:rPr>
          <w:rFonts w:ascii="Times New Roman" w:hAnsi="Times New Roman" w:cs="Times New Roman"/>
        </w:rPr>
        <w:t>the</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t xml:space="preserve"> </w:t>
      </w:r>
      <w:r>
        <w:rPr>
          <w:rFonts w:ascii="Times New Roman" w:hAnsi="Times New Roman" w:cs="Times New Roman"/>
        </w:rPr>
        <w:t xml:space="preserve"> </w:t>
      </w:r>
    </w:p>
    <w:p w14:paraId="71BC0556" w14:textId="77777777" w:rsidR="00563AB5" w:rsidRDefault="00563AB5" w:rsidP="00563AB5">
      <w:pPr>
        <w:spacing w:after="0" w:line="276" w:lineRule="auto"/>
        <w:jc w:val="both"/>
        <w:rPr>
          <w:rFonts w:ascii="Times New Roman" w:hAnsi="Times New Roman" w:cs="Times New Roman"/>
        </w:rPr>
      </w:pPr>
      <w:r w:rsidRPr="001E0D3E">
        <w:rPr>
          <w:rFonts w:ascii="Times New Roman" w:hAnsi="Times New Roman" w:cs="Times New Roman"/>
        </w:rPr>
        <w:t>of BRINSON PROPERTIES, INC., a Florida corporation, who is</w:t>
      </w:r>
      <w:r>
        <w:rPr>
          <w:rFonts w:ascii="Times New Roman" w:hAnsi="Times New Roman" w:cs="Times New Roman"/>
        </w:rPr>
        <w:t xml:space="preserve"> </w:t>
      </w:r>
      <w:r w:rsidRPr="001E0D3E">
        <w:rPr>
          <w:rFonts w:ascii="Times New Roman" w:hAnsi="Times New Roman" w:cs="Times New Roman"/>
        </w:rPr>
        <w:t xml:space="preserve">known to me or who produced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r w:rsidRPr="001E0D3E">
        <w:rPr>
          <w:rFonts w:ascii="Times New Roman" w:hAnsi="Times New Roman" w:cs="Times New Roman"/>
        </w:rPr>
        <w:t>identification, and who acknowledged execution of the foregoing instrument for and on behalf of said corporation.</w:t>
      </w:r>
    </w:p>
    <w:p w14:paraId="5525A53C" w14:textId="77777777" w:rsidR="00563AB5" w:rsidRDefault="00563AB5" w:rsidP="00563AB5">
      <w:pPr>
        <w:spacing w:after="0" w:line="276"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2040D3BA" w14:textId="77777777" w:rsidR="00563AB5" w:rsidRPr="00F57338" w:rsidRDefault="00563AB5" w:rsidP="00563AB5">
      <w:pPr>
        <w:spacing w:after="0" w:line="276" w:lineRule="auto"/>
        <w:jc w:val="both"/>
        <w:rPr>
          <w:rFonts w:ascii="Times New Roman" w:hAnsi="Times New Roman" w:cs="Times New Roman"/>
          <w:u w:val="single"/>
        </w:rPr>
      </w:pPr>
      <w:r>
        <w:rPr>
          <w:noProof/>
        </w:rPr>
        <w:drawing>
          <wp:anchor distT="0" distB="0" distL="114300" distR="114300" simplePos="0" relativeHeight="251669504" behindDoc="1" locked="0" layoutInCell="1" allowOverlap="1" wp14:anchorId="65882C4C" wp14:editId="34185D31">
            <wp:simplePos x="0" y="0"/>
            <wp:positionH relativeFrom="margin">
              <wp:align>left</wp:align>
            </wp:positionH>
            <wp:positionV relativeFrom="paragraph">
              <wp:posOffset>13335</wp:posOffset>
            </wp:positionV>
            <wp:extent cx="2371725" cy="800100"/>
            <wp:effectExtent l="0" t="0" r="9525" b="0"/>
            <wp:wrapNone/>
            <wp:docPr id="1041817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67843" name=""/>
                    <pic:cNvPicPr/>
                  </pic:nvPicPr>
                  <pic:blipFill>
                    <a:blip r:embed="rId21">
                      <a:extLst>
                        <a:ext uri="{28A0092B-C50C-407E-A947-70E740481C1C}">
                          <a14:useLocalDpi xmlns:a14="http://schemas.microsoft.com/office/drawing/2010/main" val="0"/>
                        </a:ext>
                      </a:extLst>
                    </a:blip>
                    <a:stretch>
                      <a:fillRect/>
                    </a:stretch>
                  </pic:blipFill>
                  <pic:spPr>
                    <a:xfrm>
                      <a:off x="0" y="0"/>
                      <a:ext cx="2371725" cy="800100"/>
                    </a:xfrm>
                    <a:prstGeom prst="rect">
                      <a:avLst/>
                    </a:prstGeom>
                  </pic:spPr>
                </pic:pic>
              </a:graphicData>
            </a:graphic>
          </wp:anchor>
        </w:drawing>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20753BE" w14:textId="77777777" w:rsidR="00563AB5" w:rsidRPr="001E0D3E" w:rsidRDefault="00563AB5" w:rsidP="00563AB5">
      <w:pPr>
        <w:spacing w:after="0" w:line="276" w:lineRule="auto"/>
        <w:ind w:left="4320" w:firstLine="720"/>
        <w:jc w:val="both"/>
        <w:rPr>
          <w:rFonts w:ascii="Times New Roman" w:hAnsi="Times New Roman" w:cs="Times New Roman"/>
        </w:rPr>
      </w:pPr>
      <w:r w:rsidRPr="001E0D3E">
        <w:rPr>
          <w:rFonts w:ascii="Times New Roman" w:hAnsi="Times New Roman" w:cs="Times New Roman"/>
        </w:rPr>
        <w:t>Notary Public</w:t>
      </w:r>
      <w:r>
        <w:rPr>
          <w:rFonts w:ascii="Times New Roman" w:hAnsi="Times New Roman" w:cs="Times New Roman"/>
        </w:rPr>
        <w:t xml:space="preserve"> </w:t>
      </w:r>
    </w:p>
    <w:p w14:paraId="1E24A3AD" w14:textId="77777777" w:rsidR="00563AB5" w:rsidRPr="001E0D3E" w:rsidRDefault="00563AB5" w:rsidP="00563AB5">
      <w:pPr>
        <w:spacing w:after="0" w:line="276" w:lineRule="auto"/>
        <w:ind w:left="4320" w:firstLine="720"/>
        <w:jc w:val="both"/>
        <w:rPr>
          <w:rFonts w:ascii="Times New Roman" w:hAnsi="Times New Roman" w:cs="Times New Roman"/>
        </w:rPr>
      </w:pPr>
      <w:r w:rsidRPr="001E0D3E">
        <w:rPr>
          <w:rFonts w:ascii="Times New Roman" w:hAnsi="Times New Roman" w:cs="Times New Roman"/>
        </w:rPr>
        <w:t xml:space="preserve">Printed Name: </w:t>
      </w:r>
      <w:r>
        <w:rPr>
          <w:rFonts w:ascii="Times New Roman" w:hAnsi="Times New Roman" w:cs="Times New Roman"/>
        </w:rPr>
        <w:t xml:space="preserve"> </w:t>
      </w:r>
      <w:r w:rsidRPr="00F57338">
        <w:rPr>
          <w:rFonts w:ascii="Times New Roman" w:hAnsi="Times New Roman" w:cs="Times New Roman"/>
          <w:u w:val="single"/>
        </w:rPr>
        <w:t>PATRICIA COFFMAN</w:t>
      </w:r>
      <w:r>
        <w:rPr>
          <w:rFonts w:ascii="Times New Roman" w:hAnsi="Times New Roman" w:cs="Times New Roman"/>
          <w:u w:val="single"/>
        </w:rPr>
        <w:tab/>
      </w:r>
      <w:r>
        <w:rPr>
          <w:rFonts w:ascii="Times New Roman" w:hAnsi="Times New Roman" w:cs="Times New Roman"/>
          <w:u w:val="single"/>
        </w:rPr>
        <w:tab/>
      </w:r>
    </w:p>
    <w:p w14:paraId="7EA7DCDD" w14:textId="77777777" w:rsidR="00563AB5" w:rsidRPr="00F57338" w:rsidRDefault="00563AB5" w:rsidP="00563AB5">
      <w:pPr>
        <w:spacing w:after="0" w:line="276" w:lineRule="auto"/>
        <w:ind w:left="4320" w:firstLine="720"/>
        <w:jc w:val="both"/>
        <w:rPr>
          <w:rFonts w:ascii="Times New Roman" w:hAnsi="Times New Roman" w:cs="Times New Roman"/>
          <w:u w:val="single"/>
        </w:rPr>
      </w:pPr>
      <w:r w:rsidRPr="001E0D3E">
        <w:rPr>
          <w:rFonts w:ascii="Times New Roman" w:hAnsi="Times New Roman" w:cs="Times New Roman"/>
        </w:rPr>
        <w:t>County of Residence:</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08D11342" w14:textId="77777777" w:rsidR="00563AB5" w:rsidRDefault="00563AB5" w:rsidP="00563AB5">
      <w:pPr>
        <w:spacing w:after="0" w:line="276" w:lineRule="auto"/>
        <w:jc w:val="both"/>
        <w:rPr>
          <w:rFonts w:ascii="Times New Roman" w:hAnsi="Times New Roman" w:cs="Times New Roman"/>
        </w:rPr>
      </w:pPr>
    </w:p>
    <w:p w14:paraId="57DC7FF3" w14:textId="77777777" w:rsidR="00563AB5" w:rsidRDefault="00563AB5" w:rsidP="00563AB5">
      <w:pPr>
        <w:spacing w:after="0" w:line="276" w:lineRule="auto"/>
        <w:jc w:val="both"/>
        <w:rPr>
          <w:rFonts w:ascii="Times New Roman" w:hAnsi="Times New Roman" w:cs="Times New Roman"/>
        </w:rPr>
      </w:pPr>
    </w:p>
    <w:p w14:paraId="4125773A" w14:textId="77777777" w:rsidR="00563AB5" w:rsidRPr="00F57338" w:rsidRDefault="00563AB5" w:rsidP="00563AB5">
      <w:pPr>
        <w:spacing w:after="0" w:line="276" w:lineRule="auto"/>
        <w:jc w:val="both"/>
        <w:rPr>
          <w:rFonts w:ascii="Times New Roman" w:hAnsi="Times New Roman" w:cs="Times New Roman"/>
          <w:u w:val="single"/>
        </w:rPr>
      </w:pPr>
      <w:r w:rsidRPr="001E0D3E">
        <w:rPr>
          <w:rFonts w:ascii="Times New Roman" w:hAnsi="Times New Roman" w:cs="Times New Roman"/>
        </w:rPr>
        <w:t>My commission expires:</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555BBFC4" w14:textId="77777777" w:rsidR="00563AB5" w:rsidRPr="001E0D3E" w:rsidRDefault="00563AB5" w:rsidP="00563AB5">
      <w:pPr>
        <w:spacing w:after="0" w:line="276" w:lineRule="auto"/>
        <w:jc w:val="both"/>
        <w:rPr>
          <w:rFonts w:ascii="Times New Roman" w:hAnsi="Times New Roman" w:cs="Times New Roman"/>
        </w:rPr>
      </w:pPr>
    </w:p>
    <w:p w14:paraId="3BD897EC" w14:textId="77777777" w:rsidR="00563AB5" w:rsidRDefault="00563AB5" w:rsidP="00563AB5">
      <w:pPr>
        <w:spacing w:after="0" w:line="276" w:lineRule="auto"/>
        <w:jc w:val="both"/>
        <w:rPr>
          <w:rFonts w:ascii="Times New Roman" w:hAnsi="Times New Roman" w:cs="Times New Roman"/>
        </w:rPr>
      </w:pPr>
      <w:r w:rsidRPr="001E0D3E">
        <w:rPr>
          <w:rFonts w:ascii="Times New Roman" w:hAnsi="Times New Roman" w:cs="Times New Roman"/>
        </w:rPr>
        <w:t>STATE OF FLORIDA</w:t>
      </w:r>
      <w:r>
        <w:rPr>
          <w:rFonts w:ascii="Times New Roman" w:hAnsi="Times New Roman" w:cs="Times New Roman"/>
        </w:rPr>
        <w:tab/>
      </w:r>
      <w:r>
        <w:rPr>
          <w:rFonts w:ascii="Times New Roman" w:hAnsi="Times New Roman" w:cs="Times New Roman"/>
        </w:rPr>
        <w:tab/>
      </w:r>
      <w:r w:rsidRPr="001E0D3E">
        <w:rPr>
          <w:rFonts w:ascii="Times New Roman" w:hAnsi="Times New Roman" w:cs="Times New Roman"/>
        </w:rPr>
        <w:t xml:space="preserve">) </w:t>
      </w:r>
    </w:p>
    <w:p w14:paraId="7F490AC7" w14:textId="77777777" w:rsidR="00563AB5" w:rsidRPr="001E0D3E" w:rsidRDefault="00563AB5" w:rsidP="00563AB5">
      <w:pPr>
        <w:spacing w:after="0" w:line="276" w:lineRule="auto"/>
        <w:ind w:left="2160" w:firstLine="720"/>
        <w:jc w:val="both"/>
        <w:rPr>
          <w:rFonts w:ascii="Times New Roman" w:hAnsi="Times New Roman" w:cs="Times New Roman"/>
        </w:rPr>
      </w:pPr>
      <w:r>
        <w:rPr>
          <w:rFonts w:ascii="Times New Roman" w:hAnsi="Times New Roman" w:cs="Times New Roman"/>
        </w:rPr>
        <w:t xml:space="preserve">) </w:t>
      </w:r>
      <w:r w:rsidRPr="001E0D3E">
        <w:rPr>
          <w:rFonts w:ascii="Times New Roman" w:hAnsi="Times New Roman" w:cs="Times New Roman"/>
        </w:rPr>
        <w:t>SS:</w:t>
      </w:r>
    </w:p>
    <w:p w14:paraId="302F7086" w14:textId="77777777" w:rsidR="00563AB5" w:rsidRPr="001E0D3E" w:rsidRDefault="00563AB5" w:rsidP="00563AB5">
      <w:pPr>
        <w:spacing w:after="0" w:line="276" w:lineRule="auto"/>
        <w:jc w:val="both"/>
        <w:rPr>
          <w:rFonts w:ascii="Times New Roman" w:hAnsi="Times New Roman" w:cs="Times New Roman"/>
        </w:rPr>
      </w:pPr>
      <w:r w:rsidRPr="001E0D3E">
        <w:rPr>
          <w:rFonts w:ascii="Times New Roman" w:hAnsi="Times New Roman" w:cs="Times New Roman"/>
        </w:rPr>
        <w:t>COUNTY OF PASCO</w:t>
      </w:r>
      <w:r>
        <w:rPr>
          <w:rFonts w:ascii="Times New Roman" w:hAnsi="Times New Roman" w:cs="Times New Roman"/>
        </w:rPr>
        <w:tab/>
      </w:r>
      <w:r>
        <w:rPr>
          <w:rFonts w:ascii="Times New Roman" w:hAnsi="Times New Roman" w:cs="Times New Roman"/>
        </w:rPr>
        <w:tab/>
        <w:t>)</w:t>
      </w:r>
    </w:p>
    <w:p w14:paraId="26FCA4D1" w14:textId="77777777" w:rsidR="00563AB5" w:rsidRDefault="00563AB5" w:rsidP="00563AB5">
      <w:pPr>
        <w:spacing w:after="0" w:line="276" w:lineRule="auto"/>
        <w:jc w:val="both"/>
        <w:rPr>
          <w:rFonts w:ascii="Times New Roman" w:hAnsi="Times New Roman" w:cs="Times New Roman"/>
        </w:rPr>
      </w:pPr>
    </w:p>
    <w:p w14:paraId="454B9B20" w14:textId="77777777" w:rsidR="00563AB5" w:rsidRDefault="00563AB5" w:rsidP="00563AB5">
      <w:pPr>
        <w:spacing w:after="0" w:line="276" w:lineRule="auto"/>
        <w:jc w:val="both"/>
        <w:rPr>
          <w:rFonts w:ascii="Times New Roman" w:hAnsi="Times New Roman" w:cs="Times New Roman"/>
        </w:rPr>
      </w:pPr>
      <w:r w:rsidRPr="001E0D3E">
        <w:rPr>
          <w:rFonts w:ascii="Times New Roman" w:hAnsi="Times New Roman" w:cs="Times New Roman"/>
        </w:rPr>
        <w:t xml:space="preserve">Acknowledged before me this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r w:rsidRPr="001E0D3E">
        <w:rPr>
          <w:rFonts w:ascii="Times New Roman" w:hAnsi="Times New Roman" w:cs="Times New Roman"/>
        </w:rPr>
        <w:t>day of September, 2008,</w:t>
      </w:r>
      <w:r>
        <w:rPr>
          <w:rFonts w:ascii="Times New Roman" w:hAnsi="Times New Roman" w:cs="Times New Roman"/>
        </w:rPr>
        <w:t xml:space="preserve"> by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the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Pr="001E0D3E">
        <w:rPr>
          <w:rFonts w:ascii="Times New Roman" w:hAnsi="Times New Roman" w:cs="Times New Roman"/>
        </w:rPr>
        <w:t>of THE WOODS RESIDENTS' ASSOCIATION, INC., a Florida not-</w:t>
      </w:r>
      <w:r>
        <w:rPr>
          <w:rFonts w:ascii="Times New Roman" w:hAnsi="Times New Roman" w:cs="Times New Roman"/>
        </w:rPr>
        <w:t xml:space="preserve"> </w:t>
      </w:r>
      <w:r w:rsidRPr="001E0D3E">
        <w:rPr>
          <w:rFonts w:ascii="Times New Roman" w:hAnsi="Times New Roman" w:cs="Times New Roman"/>
        </w:rPr>
        <w:t xml:space="preserve">for-profit corporation, who is known to me or who produced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Pr="001E0D3E">
        <w:rPr>
          <w:rFonts w:ascii="Times New Roman" w:hAnsi="Times New Roman" w:cs="Times New Roman"/>
        </w:rPr>
        <w:t>as</w:t>
      </w:r>
      <w:r>
        <w:rPr>
          <w:rFonts w:ascii="Times New Roman" w:hAnsi="Times New Roman" w:cs="Times New Roman"/>
        </w:rPr>
        <w:t xml:space="preserve"> </w:t>
      </w:r>
      <w:r w:rsidRPr="001E0D3E">
        <w:rPr>
          <w:rFonts w:ascii="Times New Roman" w:hAnsi="Times New Roman" w:cs="Times New Roman"/>
        </w:rPr>
        <w:t>identification, and who acknowledged execution of the foregoing instrument for and on behalf of said corporation.</w:t>
      </w:r>
    </w:p>
    <w:p w14:paraId="008AF31F" w14:textId="77777777" w:rsidR="00563AB5" w:rsidRDefault="00563AB5" w:rsidP="00563AB5">
      <w:pPr>
        <w:spacing w:after="0" w:line="276" w:lineRule="auto"/>
        <w:jc w:val="both"/>
        <w:rPr>
          <w:rFonts w:ascii="Times New Roman" w:hAnsi="Times New Roman" w:cs="Times New Roman"/>
        </w:rPr>
      </w:pPr>
    </w:p>
    <w:p w14:paraId="6D9D8D3A" w14:textId="77777777" w:rsidR="00563AB5" w:rsidRDefault="00563AB5" w:rsidP="00563AB5">
      <w:pPr>
        <w:spacing w:after="0" w:line="276" w:lineRule="auto"/>
        <w:jc w:val="both"/>
        <w:rPr>
          <w:rFonts w:ascii="Times New Roman" w:hAnsi="Times New Roman" w:cs="Times New Roman"/>
        </w:rPr>
      </w:pPr>
    </w:p>
    <w:p w14:paraId="503FE747" w14:textId="77777777" w:rsidR="00563AB5" w:rsidRDefault="00563AB5" w:rsidP="00563AB5">
      <w:pPr>
        <w:spacing w:after="0" w:line="276" w:lineRule="auto"/>
        <w:jc w:val="both"/>
        <w:rPr>
          <w:rFonts w:ascii="Times New Roman" w:hAnsi="Times New Roman" w:cs="Times New Roman"/>
        </w:rPr>
      </w:pPr>
    </w:p>
    <w:p w14:paraId="3E9861E4" w14:textId="77777777" w:rsidR="00563AB5" w:rsidRPr="00F57338" w:rsidRDefault="00563AB5" w:rsidP="00563AB5">
      <w:pPr>
        <w:spacing w:after="0" w:line="276" w:lineRule="auto"/>
        <w:jc w:val="both"/>
        <w:rPr>
          <w:rFonts w:ascii="Times New Roman" w:hAnsi="Times New Roman" w:cs="Times New Roman"/>
          <w:u w:val="single"/>
        </w:rPr>
      </w:pPr>
      <w:r>
        <w:rPr>
          <w:noProof/>
        </w:rPr>
        <w:drawing>
          <wp:anchor distT="0" distB="0" distL="114300" distR="114300" simplePos="0" relativeHeight="251668480" behindDoc="1" locked="0" layoutInCell="1" allowOverlap="1" wp14:anchorId="25BBE4C3" wp14:editId="3443DD04">
            <wp:simplePos x="0" y="0"/>
            <wp:positionH relativeFrom="column">
              <wp:posOffset>26670</wp:posOffset>
            </wp:positionH>
            <wp:positionV relativeFrom="paragraph">
              <wp:posOffset>6985</wp:posOffset>
            </wp:positionV>
            <wp:extent cx="2371725" cy="800100"/>
            <wp:effectExtent l="0" t="0" r="9525" b="0"/>
            <wp:wrapNone/>
            <wp:docPr id="1432267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67843" name=""/>
                    <pic:cNvPicPr/>
                  </pic:nvPicPr>
                  <pic:blipFill>
                    <a:blip r:embed="rId21">
                      <a:extLst>
                        <a:ext uri="{28A0092B-C50C-407E-A947-70E740481C1C}">
                          <a14:useLocalDpi xmlns:a14="http://schemas.microsoft.com/office/drawing/2010/main" val="0"/>
                        </a:ext>
                      </a:extLst>
                    </a:blip>
                    <a:stretch>
                      <a:fillRect/>
                    </a:stretch>
                  </pic:blipFill>
                  <pic:spPr>
                    <a:xfrm>
                      <a:off x="0" y="0"/>
                      <a:ext cx="2371725" cy="800100"/>
                    </a:xfrm>
                    <a:prstGeom prst="rect">
                      <a:avLst/>
                    </a:prstGeom>
                  </pic:spPr>
                </pic:pic>
              </a:graphicData>
            </a:graphic>
          </wp:anchor>
        </w:drawing>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6F02C29" w14:textId="77777777" w:rsidR="00563AB5" w:rsidRPr="001E0D3E" w:rsidRDefault="00563AB5" w:rsidP="00563AB5">
      <w:pPr>
        <w:spacing w:after="0" w:line="276" w:lineRule="auto"/>
        <w:ind w:left="4320" w:firstLine="720"/>
        <w:jc w:val="both"/>
        <w:rPr>
          <w:rFonts w:ascii="Times New Roman" w:hAnsi="Times New Roman" w:cs="Times New Roman"/>
        </w:rPr>
      </w:pPr>
      <w:r w:rsidRPr="001E0D3E">
        <w:rPr>
          <w:rFonts w:ascii="Times New Roman" w:hAnsi="Times New Roman" w:cs="Times New Roman"/>
        </w:rPr>
        <w:t>Notary Public</w:t>
      </w:r>
      <w:r>
        <w:rPr>
          <w:rFonts w:ascii="Times New Roman" w:hAnsi="Times New Roman" w:cs="Times New Roman"/>
        </w:rPr>
        <w:t xml:space="preserve"> </w:t>
      </w:r>
    </w:p>
    <w:p w14:paraId="76DB13E8" w14:textId="77777777" w:rsidR="00563AB5" w:rsidRPr="001E0D3E" w:rsidRDefault="00563AB5" w:rsidP="00563AB5">
      <w:pPr>
        <w:spacing w:after="0" w:line="276" w:lineRule="auto"/>
        <w:ind w:left="4320" w:firstLine="720"/>
        <w:jc w:val="both"/>
        <w:rPr>
          <w:rFonts w:ascii="Times New Roman" w:hAnsi="Times New Roman" w:cs="Times New Roman"/>
        </w:rPr>
      </w:pPr>
      <w:r w:rsidRPr="001E0D3E">
        <w:rPr>
          <w:rFonts w:ascii="Times New Roman" w:hAnsi="Times New Roman" w:cs="Times New Roman"/>
        </w:rPr>
        <w:t xml:space="preserve">Printed Name: </w:t>
      </w:r>
      <w:r>
        <w:rPr>
          <w:rFonts w:ascii="Times New Roman" w:hAnsi="Times New Roman" w:cs="Times New Roman"/>
        </w:rPr>
        <w:t xml:space="preserve"> </w:t>
      </w:r>
      <w:r w:rsidRPr="00F57338">
        <w:rPr>
          <w:rFonts w:ascii="Times New Roman" w:hAnsi="Times New Roman" w:cs="Times New Roman"/>
          <w:u w:val="single"/>
        </w:rPr>
        <w:t>PATRICIA COFFMAN</w:t>
      </w:r>
      <w:r>
        <w:rPr>
          <w:rFonts w:ascii="Times New Roman" w:hAnsi="Times New Roman" w:cs="Times New Roman"/>
          <w:u w:val="single"/>
        </w:rPr>
        <w:tab/>
      </w:r>
      <w:r>
        <w:rPr>
          <w:rFonts w:ascii="Times New Roman" w:hAnsi="Times New Roman" w:cs="Times New Roman"/>
          <w:u w:val="single"/>
        </w:rPr>
        <w:tab/>
      </w:r>
    </w:p>
    <w:p w14:paraId="4D97A497" w14:textId="77777777" w:rsidR="00563AB5" w:rsidRPr="00F57338" w:rsidRDefault="00563AB5" w:rsidP="00563AB5">
      <w:pPr>
        <w:spacing w:after="0" w:line="276" w:lineRule="auto"/>
        <w:ind w:left="4320" w:firstLine="720"/>
        <w:jc w:val="both"/>
        <w:rPr>
          <w:rFonts w:ascii="Times New Roman" w:hAnsi="Times New Roman" w:cs="Times New Roman"/>
          <w:u w:val="single"/>
        </w:rPr>
      </w:pPr>
      <w:r w:rsidRPr="001E0D3E">
        <w:rPr>
          <w:rFonts w:ascii="Times New Roman" w:hAnsi="Times New Roman" w:cs="Times New Roman"/>
        </w:rPr>
        <w:t>County of Residence:</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D9211B1" w14:textId="77777777" w:rsidR="00563AB5" w:rsidRDefault="00563AB5" w:rsidP="00563AB5">
      <w:pPr>
        <w:spacing w:after="0" w:line="276" w:lineRule="auto"/>
        <w:jc w:val="both"/>
        <w:rPr>
          <w:rFonts w:ascii="Times New Roman" w:hAnsi="Times New Roman" w:cs="Times New Roman"/>
        </w:rPr>
      </w:pPr>
    </w:p>
    <w:p w14:paraId="77BD8F29" w14:textId="77777777" w:rsidR="00563AB5" w:rsidRDefault="00563AB5" w:rsidP="00563AB5">
      <w:pPr>
        <w:spacing w:after="0" w:line="276" w:lineRule="auto"/>
        <w:jc w:val="both"/>
        <w:rPr>
          <w:rFonts w:ascii="Times New Roman" w:hAnsi="Times New Roman" w:cs="Times New Roman"/>
        </w:rPr>
      </w:pPr>
    </w:p>
    <w:p w14:paraId="3E2A0C42" w14:textId="77777777" w:rsidR="00563AB5" w:rsidRPr="00F57338" w:rsidRDefault="00563AB5" w:rsidP="00563AB5">
      <w:pPr>
        <w:spacing w:after="0" w:line="276" w:lineRule="auto"/>
        <w:jc w:val="both"/>
        <w:rPr>
          <w:rFonts w:ascii="Times New Roman" w:hAnsi="Times New Roman" w:cs="Times New Roman"/>
          <w:u w:val="single"/>
        </w:rPr>
      </w:pPr>
      <w:r w:rsidRPr="001E0D3E">
        <w:rPr>
          <w:rFonts w:ascii="Times New Roman" w:hAnsi="Times New Roman" w:cs="Times New Roman"/>
        </w:rPr>
        <w:t>My commission expires:</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6E251D43" w14:textId="77777777" w:rsidR="00563AB5" w:rsidRPr="001E0D3E" w:rsidRDefault="00563AB5" w:rsidP="00563AB5">
      <w:pPr>
        <w:spacing w:after="0" w:line="276" w:lineRule="auto"/>
        <w:jc w:val="both"/>
        <w:rPr>
          <w:rFonts w:ascii="Times New Roman" w:hAnsi="Times New Roman" w:cs="Times New Roman"/>
        </w:rPr>
      </w:pPr>
    </w:p>
    <w:p w14:paraId="20E072A7" w14:textId="77777777" w:rsidR="00563AB5" w:rsidRDefault="00563AB5" w:rsidP="00563AB5">
      <w:pPr>
        <w:spacing w:after="0" w:line="240" w:lineRule="auto"/>
        <w:jc w:val="both"/>
        <w:rPr>
          <w:rFonts w:ascii="Times New Roman" w:hAnsi="Times New Roman" w:cs="Times New Roman"/>
        </w:rPr>
      </w:pPr>
    </w:p>
    <w:p w14:paraId="60516231" w14:textId="77777777" w:rsidR="00563AB5" w:rsidRDefault="00563AB5" w:rsidP="00417B01">
      <w:pPr>
        <w:pStyle w:val="ListParagraph"/>
        <w:rPr>
          <w:sz w:val="24"/>
          <w:szCs w:val="24"/>
        </w:rPr>
      </w:pPr>
    </w:p>
    <w:p w14:paraId="48879022" w14:textId="77777777" w:rsidR="00563AB5" w:rsidRDefault="00563AB5" w:rsidP="00417B01">
      <w:pPr>
        <w:pStyle w:val="ListParagraph"/>
        <w:rPr>
          <w:sz w:val="24"/>
          <w:szCs w:val="24"/>
        </w:rPr>
      </w:pPr>
    </w:p>
    <w:p w14:paraId="2236E8B7" w14:textId="77777777" w:rsidR="00563AB5" w:rsidRDefault="00563AB5" w:rsidP="00417B01">
      <w:pPr>
        <w:pStyle w:val="ListParagraph"/>
        <w:rPr>
          <w:sz w:val="24"/>
          <w:szCs w:val="24"/>
        </w:rPr>
      </w:pPr>
    </w:p>
    <w:p w14:paraId="6CA049B7" w14:textId="77777777" w:rsidR="00563AB5" w:rsidRDefault="00563AB5" w:rsidP="00417B01">
      <w:pPr>
        <w:pStyle w:val="ListParagraph"/>
        <w:rPr>
          <w:sz w:val="24"/>
          <w:szCs w:val="24"/>
        </w:rPr>
      </w:pPr>
    </w:p>
    <w:p w14:paraId="0DFBCB27" w14:textId="77777777" w:rsidR="00563AB5" w:rsidRDefault="00563AB5" w:rsidP="00417B01">
      <w:pPr>
        <w:pStyle w:val="ListParagraph"/>
        <w:rPr>
          <w:sz w:val="24"/>
          <w:szCs w:val="24"/>
        </w:rPr>
      </w:pPr>
    </w:p>
    <w:p w14:paraId="05AB1267" w14:textId="77777777" w:rsidR="00563AB5" w:rsidRDefault="00563AB5" w:rsidP="00417B01">
      <w:pPr>
        <w:pStyle w:val="ListParagraph"/>
        <w:rPr>
          <w:sz w:val="24"/>
          <w:szCs w:val="24"/>
        </w:rPr>
      </w:pPr>
    </w:p>
    <w:p w14:paraId="4ED80152" w14:textId="77777777" w:rsidR="00563AB5" w:rsidRDefault="00563AB5" w:rsidP="00417B01">
      <w:pPr>
        <w:pStyle w:val="ListParagraph"/>
        <w:rPr>
          <w:sz w:val="24"/>
          <w:szCs w:val="24"/>
        </w:rPr>
      </w:pPr>
    </w:p>
    <w:p w14:paraId="4DF99038" w14:textId="77777777" w:rsidR="00563AB5" w:rsidRDefault="00563AB5" w:rsidP="00417B01">
      <w:pPr>
        <w:pStyle w:val="ListParagraph"/>
        <w:rPr>
          <w:sz w:val="24"/>
          <w:szCs w:val="24"/>
        </w:rPr>
      </w:pPr>
    </w:p>
    <w:p w14:paraId="036C39CA" w14:textId="77777777" w:rsidR="00563AB5" w:rsidRDefault="00563AB5" w:rsidP="00417B01">
      <w:pPr>
        <w:pStyle w:val="ListParagraph"/>
        <w:rPr>
          <w:sz w:val="24"/>
          <w:szCs w:val="24"/>
        </w:rPr>
      </w:pPr>
    </w:p>
    <w:p w14:paraId="79231185" w14:textId="77777777" w:rsidR="00563AB5" w:rsidRDefault="00563AB5" w:rsidP="00417B01">
      <w:pPr>
        <w:pStyle w:val="ListParagraph"/>
        <w:rPr>
          <w:sz w:val="24"/>
          <w:szCs w:val="24"/>
        </w:rPr>
      </w:pPr>
    </w:p>
    <w:p w14:paraId="0766DBBE" w14:textId="77777777" w:rsidR="00563AB5" w:rsidRDefault="00563AB5" w:rsidP="00417B01">
      <w:pPr>
        <w:pStyle w:val="ListParagraph"/>
        <w:rPr>
          <w:sz w:val="24"/>
          <w:szCs w:val="24"/>
        </w:rPr>
      </w:pPr>
    </w:p>
    <w:p w14:paraId="38506338" w14:textId="77777777" w:rsidR="00563AB5" w:rsidRDefault="00563AB5" w:rsidP="00417B01">
      <w:pPr>
        <w:pStyle w:val="ListParagraph"/>
        <w:rPr>
          <w:sz w:val="24"/>
          <w:szCs w:val="24"/>
        </w:rPr>
      </w:pPr>
    </w:p>
    <w:p w14:paraId="042055AD" w14:textId="77777777" w:rsidR="00563AB5" w:rsidRDefault="00563AB5" w:rsidP="00417B01">
      <w:pPr>
        <w:pStyle w:val="ListParagraph"/>
        <w:rPr>
          <w:sz w:val="24"/>
          <w:szCs w:val="24"/>
        </w:rPr>
      </w:pPr>
    </w:p>
    <w:p w14:paraId="3A3BE7E1" w14:textId="77777777" w:rsidR="00563AB5" w:rsidRDefault="00563AB5" w:rsidP="00417B01">
      <w:pPr>
        <w:pStyle w:val="ListParagraph"/>
        <w:rPr>
          <w:sz w:val="24"/>
          <w:szCs w:val="24"/>
        </w:rPr>
      </w:pPr>
    </w:p>
    <w:p w14:paraId="2D52AC07" w14:textId="77777777" w:rsidR="00563AB5" w:rsidRDefault="00563AB5" w:rsidP="00417B01">
      <w:pPr>
        <w:pStyle w:val="ListParagraph"/>
        <w:rPr>
          <w:sz w:val="24"/>
          <w:szCs w:val="24"/>
        </w:rPr>
      </w:pPr>
    </w:p>
    <w:p w14:paraId="72875764" w14:textId="77777777" w:rsidR="00563AB5" w:rsidRDefault="00563AB5" w:rsidP="00417B01">
      <w:pPr>
        <w:pStyle w:val="ListParagraph"/>
        <w:rPr>
          <w:sz w:val="24"/>
          <w:szCs w:val="24"/>
        </w:rPr>
      </w:pPr>
    </w:p>
    <w:p w14:paraId="5AD91DAC" w14:textId="77777777" w:rsidR="00563AB5" w:rsidRDefault="00563AB5" w:rsidP="00417B01">
      <w:pPr>
        <w:pStyle w:val="ListParagraph"/>
        <w:rPr>
          <w:sz w:val="24"/>
          <w:szCs w:val="24"/>
        </w:rPr>
      </w:pPr>
    </w:p>
    <w:p w14:paraId="761B42D0" w14:textId="77777777" w:rsidR="00563AB5" w:rsidRDefault="00563AB5" w:rsidP="00417B01">
      <w:pPr>
        <w:pStyle w:val="ListParagraph"/>
        <w:rPr>
          <w:sz w:val="24"/>
          <w:szCs w:val="24"/>
        </w:rPr>
      </w:pPr>
    </w:p>
    <w:p w14:paraId="1FC19882" w14:textId="77777777" w:rsidR="00563AB5" w:rsidRDefault="00563AB5" w:rsidP="00417B01">
      <w:pPr>
        <w:pStyle w:val="ListParagraph"/>
        <w:rPr>
          <w:sz w:val="24"/>
          <w:szCs w:val="24"/>
        </w:rPr>
      </w:pPr>
    </w:p>
    <w:p w14:paraId="056B44F3" w14:textId="77777777" w:rsidR="00563AB5" w:rsidRDefault="00563AB5" w:rsidP="00417B01">
      <w:pPr>
        <w:pStyle w:val="ListParagraph"/>
        <w:rPr>
          <w:sz w:val="24"/>
          <w:szCs w:val="24"/>
        </w:rPr>
      </w:pPr>
    </w:p>
    <w:p w14:paraId="72FE1ED4" w14:textId="77777777" w:rsidR="00563AB5" w:rsidRDefault="00563AB5" w:rsidP="00417B01">
      <w:pPr>
        <w:pStyle w:val="ListParagraph"/>
        <w:rPr>
          <w:sz w:val="24"/>
          <w:szCs w:val="24"/>
        </w:rPr>
      </w:pPr>
    </w:p>
    <w:p w14:paraId="65316CE2" w14:textId="77777777" w:rsidR="00563AB5" w:rsidRDefault="00563AB5" w:rsidP="00417B01">
      <w:pPr>
        <w:pStyle w:val="ListParagraph"/>
        <w:rPr>
          <w:sz w:val="24"/>
          <w:szCs w:val="24"/>
        </w:rPr>
      </w:pPr>
    </w:p>
    <w:p w14:paraId="743E1846" w14:textId="77777777" w:rsidR="00563AB5" w:rsidRDefault="00563AB5" w:rsidP="00417B01">
      <w:pPr>
        <w:pStyle w:val="ListParagraph"/>
        <w:rPr>
          <w:sz w:val="24"/>
          <w:szCs w:val="24"/>
        </w:rPr>
      </w:pPr>
    </w:p>
    <w:p w14:paraId="7105586E" w14:textId="77777777" w:rsidR="00563AB5" w:rsidRDefault="00563AB5" w:rsidP="00417B01">
      <w:pPr>
        <w:pStyle w:val="ListParagraph"/>
        <w:rPr>
          <w:sz w:val="24"/>
          <w:szCs w:val="24"/>
        </w:rPr>
      </w:pPr>
    </w:p>
    <w:p w14:paraId="2A69F774" w14:textId="77777777" w:rsidR="00563AB5" w:rsidRDefault="00563AB5" w:rsidP="00417B01">
      <w:pPr>
        <w:pStyle w:val="ListParagraph"/>
        <w:rPr>
          <w:sz w:val="24"/>
          <w:szCs w:val="24"/>
        </w:rPr>
      </w:pPr>
    </w:p>
    <w:p w14:paraId="4321D0FE" w14:textId="77777777" w:rsidR="00563AB5" w:rsidRDefault="00563AB5" w:rsidP="00417B01">
      <w:pPr>
        <w:pStyle w:val="ListParagraph"/>
        <w:rPr>
          <w:sz w:val="24"/>
          <w:szCs w:val="24"/>
        </w:rPr>
      </w:pPr>
    </w:p>
    <w:p w14:paraId="69DB2003" w14:textId="77777777" w:rsidR="00563AB5" w:rsidRDefault="00563AB5" w:rsidP="00417B01">
      <w:pPr>
        <w:pStyle w:val="ListParagraph"/>
        <w:rPr>
          <w:sz w:val="24"/>
          <w:szCs w:val="24"/>
        </w:rPr>
      </w:pPr>
    </w:p>
    <w:p w14:paraId="2F40925F" w14:textId="77777777" w:rsidR="00563AB5" w:rsidRDefault="00563AB5" w:rsidP="00417B01">
      <w:pPr>
        <w:pStyle w:val="ListParagraph"/>
        <w:rPr>
          <w:sz w:val="24"/>
          <w:szCs w:val="24"/>
        </w:rPr>
      </w:pPr>
    </w:p>
    <w:p w14:paraId="6FCBB896" w14:textId="77777777" w:rsidR="00563AB5" w:rsidRPr="000F2E26" w:rsidRDefault="00563AB5" w:rsidP="00563AB5">
      <w:pPr>
        <w:spacing w:after="0" w:line="240" w:lineRule="auto"/>
        <w:rPr>
          <w:rFonts w:ascii="Times New Roman" w:hAnsi="Times New Roman" w:cs="Times New Roman"/>
          <w:b/>
          <w:sz w:val="24"/>
          <w:szCs w:val="24"/>
        </w:rPr>
      </w:pPr>
      <w:r w:rsidRPr="000F2E26">
        <w:rPr>
          <w:rFonts w:ascii="Times New Roman" w:hAnsi="Times New Roman" w:cs="Times New Roman"/>
          <w:b/>
          <w:sz w:val="24"/>
          <w:szCs w:val="24"/>
        </w:rPr>
        <w:t>This instrument prepared by:</w:t>
      </w:r>
    </w:p>
    <w:p w14:paraId="75754C8C" w14:textId="77777777" w:rsidR="00563AB5" w:rsidRPr="000F2E26" w:rsidRDefault="00563AB5" w:rsidP="00563AB5">
      <w:pPr>
        <w:spacing w:after="0" w:line="240" w:lineRule="auto"/>
        <w:rPr>
          <w:rFonts w:ascii="Times New Roman" w:hAnsi="Times New Roman" w:cs="Times New Roman"/>
          <w:b/>
          <w:sz w:val="24"/>
          <w:szCs w:val="24"/>
        </w:rPr>
      </w:pPr>
    </w:p>
    <w:p w14:paraId="30069304" w14:textId="77777777" w:rsidR="00563AB5" w:rsidRPr="000F2E26" w:rsidRDefault="00563AB5" w:rsidP="00563AB5">
      <w:pPr>
        <w:spacing w:after="0" w:line="240" w:lineRule="auto"/>
        <w:rPr>
          <w:rFonts w:ascii="Times New Roman" w:hAnsi="Times New Roman" w:cs="Times New Roman"/>
          <w:b/>
          <w:sz w:val="24"/>
          <w:szCs w:val="24"/>
        </w:rPr>
      </w:pPr>
      <w:r w:rsidRPr="000F2E26">
        <w:rPr>
          <w:rFonts w:ascii="Times New Roman" w:hAnsi="Times New Roman" w:cs="Times New Roman"/>
          <w:b/>
          <w:sz w:val="24"/>
          <w:szCs w:val="24"/>
        </w:rPr>
        <w:t>Gregory A. Compton, Esq.</w:t>
      </w:r>
    </w:p>
    <w:p w14:paraId="0742D98C" w14:textId="77777777" w:rsidR="00563AB5" w:rsidRPr="000F2E26" w:rsidRDefault="00563AB5" w:rsidP="00563AB5">
      <w:pPr>
        <w:spacing w:after="0" w:line="240" w:lineRule="auto"/>
        <w:rPr>
          <w:rFonts w:ascii="Times New Roman" w:hAnsi="Times New Roman" w:cs="Times New Roman"/>
          <w:b/>
          <w:sz w:val="24"/>
          <w:szCs w:val="24"/>
        </w:rPr>
      </w:pPr>
      <w:r w:rsidRPr="000F2E26">
        <w:rPr>
          <w:rFonts w:ascii="Times New Roman" w:hAnsi="Times New Roman" w:cs="Times New Roman"/>
          <w:b/>
          <w:sz w:val="24"/>
          <w:szCs w:val="24"/>
        </w:rPr>
        <w:t>Florida Bar Number 634131</w:t>
      </w:r>
    </w:p>
    <w:p w14:paraId="2AA08236" w14:textId="77777777" w:rsidR="00563AB5" w:rsidRPr="000F2E26" w:rsidRDefault="00563AB5" w:rsidP="00563AB5">
      <w:pPr>
        <w:spacing w:after="0" w:line="240" w:lineRule="auto"/>
        <w:rPr>
          <w:rFonts w:ascii="Times New Roman" w:hAnsi="Times New Roman" w:cs="Times New Roman"/>
          <w:b/>
          <w:sz w:val="24"/>
          <w:szCs w:val="24"/>
        </w:rPr>
      </w:pPr>
      <w:r w:rsidRPr="000F2E26">
        <w:rPr>
          <w:rFonts w:ascii="Times New Roman" w:hAnsi="Times New Roman" w:cs="Times New Roman"/>
          <w:b/>
          <w:sz w:val="24"/>
          <w:szCs w:val="24"/>
        </w:rPr>
        <w:t xml:space="preserve">MIDDLETON REUTLINGER </w:t>
      </w:r>
    </w:p>
    <w:p w14:paraId="6AB02DDA" w14:textId="77777777" w:rsidR="00563AB5" w:rsidRPr="000F2E26" w:rsidRDefault="00563AB5" w:rsidP="00563AB5">
      <w:pPr>
        <w:spacing w:after="0" w:line="240" w:lineRule="auto"/>
        <w:rPr>
          <w:rFonts w:ascii="Times New Roman" w:hAnsi="Times New Roman" w:cs="Times New Roman"/>
          <w:b/>
          <w:sz w:val="24"/>
          <w:szCs w:val="24"/>
        </w:rPr>
      </w:pPr>
      <w:r w:rsidRPr="000F2E26">
        <w:rPr>
          <w:rFonts w:ascii="Times New Roman" w:hAnsi="Times New Roman" w:cs="Times New Roman"/>
          <w:b/>
          <w:sz w:val="24"/>
          <w:szCs w:val="24"/>
        </w:rPr>
        <w:t xml:space="preserve">4965 U.S. Hwy 42, Ste. 2800 </w:t>
      </w:r>
    </w:p>
    <w:p w14:paraId="03DBF50B" w14:textId="77777777" w:rsidR="00563AB5" w:rsidRPr="000F2E26" w:rsidRDefault="00563AB5" w:rsidP="00563AB5">
      <w:pPr>
        <w:spacing w:after="0" w:line="240" w:lineRule="auto"/>
        <w:rPr>
          <w:rFonts w:ascii="Times New Roman" w:hAnsi="Times New Roman" w:cs="Times New Roman"/>
          <w:b/>
          <w:sz w:val="24"/>
          <w:szCs w:val="24"/>
        </w:rPr>
      </w:pPr>
      <w:r w:rsidRPr="000F2E26">
        <w:rPr>
          <w:rFonts w:ascii="Times New Roman" w:hAnsi="Times New Roman" w:cs="Times New Roman"/>
          <w:b/>
          <w:sz w:val="24"/>
          <w:szCs w:val="24"/>
        </w:rPr>
        <w:t xml:space="preserve">Louisville, Kentucky 40222 </w:t>
      </w:r>
    </w:p>
    <w:p w14:paraId="2854493D" w14:textId="77777777" w:rsidR="00563AB5" w:rsidRPr="000F2E26" w:rsidRDefault="00563AB5" w:rsidP="00563AB5">
      <w:pPr>
        <w:spacing w:after="0" w:line="240" w:lineRule="auto"/>
        <w:rPr>
          <w:rFonts w:ascii="Times New Roman" w:hAnsi="Times New Roman" w:cs="Times New Roman"/>
          <w:b/>
          <w:sz w:val="24"/>
          <w:szCs w:val="24"/>
        </w:rPr>
      </w:pPr>
      <w:r w:rsidRPr="000F2E26">
        <w:rPr>
          <w:rFonts w:ascii="Times New Roman" w:hAnsi="Times New Roman" w:cs="Times New Roman"/>
          <w:b/>
          <w:sz w:val="24"/>
          <w:szCs w:val="24"/>
        </w:rPr>
        <w:t xml:space="preserve">502.584.1135 Telephone </w:t>
      </w:r>
    </w:p>
    <w:p w14:paraId="448A8360" w14:textId="77777777" w:rsidR="00563AB5" w:rsidRPr="000F2E26" w:rsidRDefault="00563AB5" w:rsidP="00563AB5">
      <w:pPr>
        <w:spacing w:after="0" w:line="240" w:lineRule="auto"/>
        <w:rPr>
          <w:rStyle w:val="Hyperlink"/>
          <w:rFonts w:ascii="Times New Roman" w:hAnsi="Times New Roman" w:cs="Times New Roman"/>
          <w:b/>
          <w:sz w:val="24"/>
          <w:szCs w:val="24"/>
        </w:rPr>
      </w:pPr>
      <w:r w:rsidRPr="000F2E26">
        <w:rPr>
          <w:rFonts w:ascii="Times New Roman" w:hAnsi="Times New Roman" w:cs="Times New Roman"/>
          <w:b/>
          <w:sz w:val="24"/>
          <w:szCs w:val="24"/>
        </w:rPr>
        <w:t xml:space="preserve">Email: </w:t>
      </w:r>
      <w:hyperlink r:id="rId22" w:history="1">
        <w:r w:rsidRPr="000F2E26">
          <w:rPr>
            <w:rStyle w:val="Hyperlink"/>
            <w:rFonts w:ascii="Times New Roman" w:hAnsi="Times New Roman" w:cs="Times New Roman"/>
            <w:b/>
            <w:sz w:val="24"/>
            <w:szCs w:val="24"/>
          </w:rPr>
          <w:t>gcompton@middreut.com</w:t>
        </w:r>
      </w:hyperlink>
    </w:p>
    <w:p w14:paraId="10DEC807" w14:textId="77777777" w:rsidR="00563AB5" w:rsidRDefault="00563AB5" w:rsidP="00563AB5">
      <w:pPr>
        <w:spacing w:after="0"/>
        <w:ind w:left="2880" w:firstLine="720"/>
        <w:jc w:val="both"/>
        <w:rPr>
          <w:rFonts w:ascii="Times New Roman" w:hAnsi="Times New Roman" w:cs="Times New Roman"/>
          <w:b/>
          <w:color w:val="0563C1" w:themeColor="hyperlink"/>
          <w:sz w:val="24"/>
          <w:szCs w:val="24"/>
          <w:u w:val="single"/>
        </w:rPr>
      </w:pPr>
    </w:p>
    <w:p w14:paraId="4DAC7954" w14:textId="77777777" w:rsidR="00563AB5" w:rsidRDefault="00563AB5" w:rsidP="00563AB5">
      <w:pPr>
        <w:ind w:left="2880" w:firstLine="720"/>
        <w:jc w:val="both"/>
        <w:rPr>
          <w:rFonts w:ascii="Times New Roman" w:hAnsi="Times New Roman" w:cs="Times New Roman"/>
          <w:b/>
          <w:color w:val="0563C1" w:themeColor="hyperlink"/>
          <w:sz w:val="24"/>
          <w:szCs w:val="24"/>
          <w:u w:val="single"/>
        </w:rPr>
      </w:pPr>
    </w:p>
    <w:p w14:paraId="6CB75B9D" w14:textId="77777777" w:rsidR="00563AB5" w:rsidRPr="000F2E26" w:rsidRDefault="00563AB5" w:rsidP="00563AB5">
      <w:pPr>
        <w:ind w:left="2880" w:firstLine="720"/>
        <w:jc w:val="both"/>
        <w:rPr>
          <w:rFonts w:ascii="Times New Roman" w:hAnsi="Times New Roman" w:cs="Times New Roman"/>
          <w:b/>
          <w:color w:val="0563C1" w:themeColor="hyperlink"/>
          <w:sz w:val="24"/>
          <w:szCs w:val="24"/>
          <w:u w:val="single"/>
        </w:rPr>
      </w:pPr>
      <w:r w:rsidRPr="000F2E26">
        <w:rPr>
          <w:rFonts w:ascii="Times New Roman" w:hAnsi="Times New Roman" w:cs="Times New Roman"/>
          <w:b/>
          <w:noProof/>
          <w:color w:val="0563C1" w:themeColor="hyperlink"/>
          <w:sz w:val="24"/>
          <w:szCs w:val="24"/>
          <w:u w:val="single"/>
        </w:rPr>
        <w:drawing>
          <wp:inline distT="0" distB="0" distL="0" distR="0" wp14:anchorId="71BC9FCE" wp14:editId="6C4B9838">
            <wp:extent cx="1200150" cy="1057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rd.JPG"/>
                    <pic:cNvPicPr/>
                  </pic:nvPicPr>
                  <pic:blipFill>
                    <a:blip r:embed="rId23">
                      <a:extLst>
                        <a:ext uri="{28A0092B-C50C-407E-A947-70E740481C1C}">
                          <a14:useLocalDpi xmlns:a14="http://schemas.microsoft.com/office/drawing/2010/main" val="0"/>
                        </a:ext>
                      </a:extLst>
                    </a:blip>
                    <a:stretch>
                      <a:fillRect/>
                    </a:stretch>
                  </pic:blipFill>
                  <pic:spPr>
                    <a:xfrm>
                      <a:off x="0" y="0"/>
                      <a:ext cx="1200150" cy="1057275"/>
                    </a:xfrm>
                    <a:prstGeom prst="rect">
                      <a:avLst/>
                    </a:prstGeom>
                  </pic:spPr>
                </pic:pic>
              </a:graphicData>
            </a:graphic>
          </wp:inline>
        </w:drawing>
      </w:r>
    </w:p>
    <w:p w14:paraId="5142768B" w14:textId="77777777" w:rsidR="00563AB5" w:rsidRDefault="00563AB5" w:rsidP="00563AB5">
      <w:pPr>
        <w:spacing w:after="0"/>
        <w:jc w:val="center"/>
        <w:rPr>
          <w:rFonts w:ascii="Times New Roman" w:hAnsi="Times New Roman" w:cs="Times New Roman"/>
          <w:b/>
          <w:sz w:val="24"/>
          <w:szCs w:val="24"/>
        </w:rPr>
      </w:pPr>
    </w:p>
    <w:p w14:paraId="7DCA8A89" w14:textId="77777777" w:rsidR="00563AB5" w:rsidRPr="000F2E26" w:rsidRDefault="00563AB5" w:rsidP="00563AB5">
      <w:pPr>
        <w:spacing w:after="120"/>
        <w:jc w:val="center"/>
        <w:rPr>
          <w:rFonts w:ascii="Times New Roman" w:hAnsi="Times New Roman" w:cs="Times New Roman"/>
          <w:b/>
          <w:sz w:val="24"/>
          <w:szCs w:val="24"/>
        </w:rPr>
      </w:pPr>
      <w:r w:rsidRPr="000F2E26">
        <w:rPr>
          <w:rFonts w:ascii="Times New Roman" w:hAnsi="Times New Roman" w:cs="Times New Roman"/>
          <w:b/>
          <w:sz w:val="24"/>
          <w:szCs w:val="24"/>
        </w:rPr>
        <w:t>THIRD AMENDMENT TO</w:t>
      </w:r>
    </w:p>
    <w:p w14:paraId="5E319404" w14:textId="77777777" w:rsidR="00563AB5" w:rsidRPr="000F2E26" w:rsidRDefault="00563AB5" w:rsidP="00563AB5">
      <w:pPr>
        <w:spacing w:after="120"/>
        <w:jc w:val="center"/>
        <w:rPr>
          <w:rFonts w:ascii="Times New Roman" w:hAnsi="Times New Roman" w:cs="Times New Roman"/>
          <w:b/>
          <w:sz w:val="24"/>
          <w:szCs w:val="24"/>
        </w:rPr>
      </w:pPr>
      <w:r w:rsidRPr="000F2E26">
        <w:rPr>
          <w:rFonts w:ascii="Times New Roman" w:hAnsi="Times New Roman" w:cs="Times New Roman"/>
          <w:b/>
          <w:sz w:val="24"/>
          <w:szCs w:val="24"/>
        </w:rPr>
        <w:t>AMENDED AND RESTATED DECLARATION OF</w:t>
      </w:r>
    </w:p>
    <w:p w14:paraId="2F084D2C" w14:textId="77777777" w:rsidR="00563AB5" w:rsidRPr="000F2E26" w:rsidRDefault="00563AB5" w:rsidP="00563AB5">
      <w:pPr>
        <w:spacing w:after="120"/>
        <w:jc w:val="center"/>
        <w:rPr>
          <w:rFonts w:ascii="Times New Roman" w:hAnsi="Times New Roman" w:cs="Times New Roman"/>
          <w:b/>
          <w:sz w:val="24"/>
          <w:szCs w:val="24"/>
        </w:rPr>
      </w:pPr>
      <w:r w:rsidRPr="000F2E26">
        <w:rPr>
          <w:rFonts w:ascii="Times New Roman" w:hAnsi="Times New Roman" w:cs="Times New Roman"/>
          <w:b/>
          <w:sz w:val="24"/>
          <w:szCs w:val="24"/>
        </w:rPr>
        <w:t>COVENANTS, CONDITIONS AND RESTRICTIONS FOR</w:t>
      </w:r>
    </w:p>
    <w:p w14:paraId="6C856427" w14:textId="77777777" w:rsidR="00563AB5" w:rsidRPr="000F2E26" w:rsidRDefault="00563AB5" w:rsidP="00563AB5">
      <w:pPr>
        <w:spacing w:after="120"/>
        <w:jc w:val="center"/>
        <w:rPr>
          <w:rFonts w:ascii="Times New Roman" w:hAnsi="Times New Roman" w:cs="Times New Roman"/>
          <w:b/>
          <w:sz w:val="24"/>
          <w:szCs w:val="24"/>
        </w:rPr>
      </w:pPr>
      <w:r w:rsidRPr="000F2E26">
        <w:rPr>
          <w:rFonts w:ascii="Times New Roman" w:hAnsi="Times New Roman" w:cs="Times New Roman"/>
          <w:b/>
          <w:sz w:val="24"/>
          <w:szCs w:val="24"/>
        </w:rPr>
        <w:t>THE WOODS, AN RV SUBDIVISION</w:t>
      </w:r>
    </w:p>
    <w:p w14:paraId="54601DD5" w14:textId="77777777" w:rsidR="00563AB5" w:rsidRPr="000F2E26" w:rsidRDefault="00563AB5" w:rsidP="00563AB5">
      <w:pPr>
        <w:spacing w:after="0"/>
        <w:jc w:val="center"/>
        <w:rPr>
          <w:rFonts w:ascii="Times New Roman" w:hAnsi="Times New Roman" w:cs="Times New Roman"/>
          <w:b/>
          <w:sz w:val="24"/>
          <w:szCs w:val="24"/>
        </w:rPr>
      </w:pPr>
    </w:p>
    <w:p w14:paraId="0665635A" w14:textId="77777777" w:rsidR="00563AB5" w:rsidRDefault="00563AB5" w:rsidP="00563AB5">
      <w:pPr>
        <w:jc w:val="center"/>
        <w:rPr>
          <w:rFonts w:ascii="Times New Roman" w:hAnsi="Times New Roman" w:cs="Times New Roman"/>
          <w:b/>
          <w:sz w:val="24"/>
          <w:szCs w:val="24"/>
        </w:rPr>
      </w:pPr>
      <w:r w:rsidRPr="000F2E26">
        <w:rPr>
          <w:rFonts w:ascii="Times New Roman" w:hAnsi="Times New Roman" w:cs="Times New Roman"/>
          <w:b/>
          <w:sz w:val="24"/>
          <w:szCs w:val="24"/>
        </w:rPr>
        <w:t>PASCO COUNTY, FLORIDA</w:t>
      </w:r>
    </w:p>
    <w:p w14:paraId="7AA1278B" w14:textId="77777777" w:rsidR="00563AB5" w:rsidRPr="000F2E26" w:rsidRDefault="00563AB5" w:rsidP="00563AB5">
      <w:pPr>
        <w:jc w:val="center"/>
        <w:rPr>
          <w:rFonts w:ascii="Times New Roman" w:hAnsi="Times New Roman" w:cs="Times New Roman"/>
          <w:b/>
          <w:sz w:val="24"/>
          <w:szCs w:val="24"/>
        </w:rPr>
      </w:pPr>
    </w:p>
    <w:p w14:paraId="1376F403" w14:textId="77777777" w:rsidR="00563AB5" w:rsidRDefault="00563AB5" w:rsidP="00563AB5">
      <w:pPr>
        <w:ind w:firstLine="720"/>
        <w:jc w:val="both"/>
        <w:rPr>
          <w:rFonts w:ascii="Times New Roman" w:hAnsi="Times New Roman" w:cs="Times New Roman"/>
          <w:sz w:val="24"/>
          <w:szCs w:val="24"/>
        </w:rPr>
      </w:pPr>
      <w:r w:rsidRPr="000F2E26">
        <w:rPr>
          <w:rFonts w:ascii="Times New Roman" w:hAnsi="Times New Roman" w:cs="Times New Roman"/>
          <w:b/>
          <w:sz w:val="24"/>
          <w:szCs w:val="24"/>
        </w:rPr>
        <w:t>THIS THIRD AMENDMENT TO AMENDED AND RESTATED DECLARATION OF COVENANTS, CONDITIONS AND RESTRICTIONS FOR THE WOODS, AN RV SUBDIVISION</w:t>
      </w:r>
      <w:r w:rsidRPr="000F2E26">
        <w:rPr>
          <w:rFonts w:ascii="Times New Roman" w:hAnsi="Times New Roman" w:cs="Times New Roman"/>
          <w:sz w:val="24"/>
          <w:szCs w:val="24"/>
        </w:rPr>
        <w:t xml:space="preserve"> (the </w:t>
      </w:r>
      <w:r w:rsidRPr="000F2E26">
        <w:rPr>
          <w:rFonts w:ascii="Times New Roman" w:hAnsi="Times New Roman" w:cs="Times New Roman"/>
          <w:b/>
          <w:sz w:val="24"/>
          <w:szCs w:val="24"/>
        </w:rPr>
        <w:t>"Third Amendment"</w:t>
      </w:r>
      <w:r w:rsidRPr="000F2E26">
        <w:rPr>
          <w:rFonts w:ascii="Times New Roman" w:hAnsi="Times New Roman" w:cs="Times New Roman"/>
          <w:sz w:val="24"/>
          <w:szCs w:val="24"/>
        </w:rPr>
        <w:t xml:space="preserve">), is made as of the </w:t>
      </w:r>
      <w:r>
        <w:rPr>
          <w:rFonts w:ascii="Times New Roman" w:hAnsi="Times New Roman" w:cs="Times New Roman"/>
          <w:sz w:val="24"/>
          <w:szCs w:val="24"/>
        </w:rPr>
        <w:t>_</w:t>
      </w:r>
      <w:r w:rsidRPr="000F2E26">
        <w:rPr>
          <w:rFonts w:ascii="Times New Roman" w:hAnsi="Times New Roman" w:cs="Times New Roman"/>
          <w:b/>
          <w:sz w:val="28"/>
          <w:szCs w:val="24"/>
          <w:u w:val="single"/>
        </w:rPr>
        <w:t>20_</w:t>
      </w:r>
      <w:r w:rsidRPr="000F2E26">
        <w:rPr>
          <w:rFonts w:ascii="Times New Roman" w:hAnsi="Times New Roman" w:cs="Times New Roman"/>
          <w:b/>
          <w:sz w:val="24"/>
          <w:szCs w:val="24"/>
        </w:rPr>
        <w:t xml:space="preserve"> </w:t>
      </w:r>
      <w:r w:rsidRPr="000F2E26">
        <w:rPr>
          <w:rFonts w:ascii="Times New Roman" w:hAnsi="Times New Roman" w:cs="Times New Roman"/>
          <w:sz w:val="24"/>
          <w:szCs w:val="24"/>
        </w:rPr>
        <w:t xml:space="preserve">day of January, 2009, by </w:t>
      </w:r>
      <w:r w:rsidRPr="000F2E26">
        <w:rPr>
          <w:rFonts w:ascii="Times New Roman" w:hAnsi="Times New Roman" w:cs="Times New Roman"/>
          <w:b/>
          <w:sz w:val="24"/>
          <w:szCs w:val="24"/>
        </w:rPr>
        <w:t>BRINSON PROPERTIES, INC</w:t>
      </w:r>
      <w:r w:rsidRPr="000F2E26">
        <w:rPr>
          <w:rFonts w:ascii="Times New Roman" w:hAnsi="Times New Roman" w:cs="Times New Roman"/>
          <w:sz w:val="24"/>
          <w:szCs w:val="24"/>
        </w:rPr>
        <w:t>., a Florida corporation with address of 2001 Brinson Road, #307, Lutz, Florida 33546 (the "</w:t>
      </w:r>
      <w:r w:rsidRPr="000F2E26">
        <w:rPr>
          <w:rFonts w:ascii="Times New Roman" w:hAnsi="Times New Roman" w:cs="Times New Roman"/>
          <w:b/>
          <w:sz w:val="24"/>
          <w:szCs w:val="24"/>
        </w:rPr>
        <w:t>Declarant</w:t>
      </w:r>
      <w:r w:rsidRPr="000F2E26">
        <w:rPr>
          <w:rFonts w:ascii="Times New Roman" w:hAnsi="Times New Roman" w:cs="Times New Roman"/>
          <w:sz w:val="24"/>
          <w:szCs w:val="24"/>
        </w:rPr>
        <w:t xml:space="preserve">"), and joined in by </w:t>
      </w:r>
      <w:r w:rsidRPr="000F2E26">
        <w:rPr>
          <w:rFonts w:ascii="Times New Roman" w:hAnsi="Times New Roman" w:cs="Times New Roman"/>
          <w:b/>
          <w:sz w:val="24"/>
          <w:szCs w:val="24"/>
        </w:rPr>
        <w:t>THE WOODS RESIDENTS ASSOCIATION, INC</w:t>
      </w:r>
      <w:r w:rsidRPr="000F2E26">
        <w:rPr>
          <w:rFonts w:ascii="Times New Roman" w:hAnsi="Times New Roman" w:cs="Times New Roman"/>
          <w:sz w:val="24"/>
          <w:szCs w:val="24"/>
        </w:rPr>
        <w:t>., a Florida not-for-profit corporation with address of 2001 Brinson Road, #307, Lutz, Florida 33546 (the "</w:t>
      </w:r>
      <w:r w:rsidRPr="000F2E26">
        <w:rPr>
          <w:rFonts w:ascii="Times New Roman" w:hAnsi="Times New Roman" w:cs="Times New Roman"/>
          <w:b/>
          <w:sz w:val="24"/>
          <w:szCs w:val="24"/>
        </w:rPr>
        <w:t>Association"</w:t>
      </w:r>
      <w:r w:rsidRPr="000F2E26">
        <w:rPr>
          <w:rFonts w:ascii="Times New Roman" w:hAnsi="Times New Roman" w:cs="Times New Roman"/>
          <w:sz w:val="24"/>
          <w:szCs w:val="24"/>
        </w:rPr>
        <w:t>).</w:t>
      </w:r>
    </w:p>
    <w:p w14:paraId="557BDBF3" w14:textId="77777777" w:rsidR="00563AB5" w:rsidRPr="000F2E26" w:rsidRDefault="00563AB5" w:rsidP="00563AB5">
      <w:pPr>
        <w:ind w:firstLine="720"/>
        <w:jc w:val="both"/>
        <w:rPr>
          <w:rFonts w:ascii="Times New Roman" w:hAnsi="Times New Roman" w:cs="Times New Roman"/>
          <w:sz w:val="24"/>
          <w:szCs w:val="24"/>
        </w:rPr>
      </w:pPr>
    </w:p>
    <w:p w14:paraId="0BB1D059" w14:textId="77777777" w:rsidR="00563AB5" w:rsidRDefault="00563AB5" w:rsidP="00563AB5">
      <w:pPr>
        <w:jc w:val="center"/>
        <w:rPr>
          <w:rFonts w:ascii="Times New Roman" w:hAnsi="Times New Roman" w:cs="Times New Roman"/>
          <w:b/>
          <w:sz w:val="24"/>
          <w:szCs w:val="24"/>
        </w:rPr>
      </w:pPr>
      <w:r w:rsidRPr="000F2E26">
        <w:rPr>
          <w:rFonts w:ascii="Times New Roman" w:hAnsi="Times New Roman" w:cs="Times New Roman"/>
          <w:b/>
          <w:sz w:val="24"/>
          <w:szCs w:val="24"/>
        </w:rPr>
        <w:t>WITNESSETH:</w:t>
      </w:r>
    </w:p>
    <w:p w14:paraId="3F929C5B" w14:textId="77777777" w:rsidR="00563AB5" w:rsidRPr="000F2E26" w:rsidRDefault="00563AB5" w:rsidP="00563AB5">
      <w:pPr>
        <w:jc w:val="center"/>
        <w:rPr>
          <w:rFonts w:ascii="Times New Roman" w:hAnsi="Times New Roman" w:cs="Times New Roman"/>
          <w:b/>
          <w:sz w:val="24"/>
          <w:szCs w:val="24"/>
        </w:rPr>
      </w:pPr>
    </w:p>
    <w:p w14:paraId="76852779" w14:textId="77777777" w:rsidR="00563AB5" w:rsidRPr="000F2E26" w:rsidRDefault="00563AB5" w:rsidP="00563AB5">
      <w:pPr>
        <w:ind w:firstLine="720"/>
        <w:jc w:val="both"/>
        <w:rPr>
          <w:rFonts w:ascii="Times New Roman" w:hAnsi="Times New Roman" w:cs="Times New Roman"/>
          <w:sz w:val="24"/>
          <w:szCs w:val="24"/>
        </w:rPr>
      </w:pPr>
      <w:r w:rsidRPr="000F2E26">
        <w:rPr>
          <w:rFonts w:ascii="Times New Roman" w:hAnsi="Times New Roman" w:cs="Times New Roman"/>
          <w:b/>
          <w:sz w:val="24"/>
          <w:szCs w:val="24"/>
        </w:rPr>
        <w:t>WHEREAS</w:t>
      </w:r>
      <w:r w:rsidRPr="000F2E26">
        <w:rPr>
          <w:rFonts w:ascii="Times New Roman" w:hAnsi="Times New Roman" w:cs="Times New Roman"/>
          <w:sz w:val="24"/>
          <w:szCs w:val="24"/>
        </w:rPr>
        <w:t>, the Declarant is the developer of the RV Subdivision known as "The Woods" (hereinafter referred to as the "</w:t>
      </w:r>
      <w:r w:rsidRPr="000F2E26">
        <w:rPr>
          <w:rFonts w:ascii="Times New Roman" w:hAnsi="Times New Roman" w:cs="Times New Roman"/>
          <w:b/>
          <w:sz w:val="24"/>
          <w:szCs w:val="24"/>
        </w:rPr>
        <w:t>Subdivision"</w:t>
      </w:r>
      <w:r w:rsidRPr="000F2E26">
        <w:rPr>
          <w:rFonts w:ascii="Times New Roman" w:hAnsi="Times New Roman" w:cs="Times New Roman"/>
          <w:sz w:val="24"/>
          <w:szCs w:val="24"/>
        </w:rPr>
        <w:t>, or "</w:t>
      </w:r>
      <w:r w:rsidRPr="000F2E26">
        <w:rPr>
          <w:rFonts w:ascii="Times New Roman" w:hAnsi="Times New Roman" w:cs="Times New Roman"/>
          <w:b/>
          <w:sz w:val="24"/>
          <w:szCs w:val="24"/>
        </w:rPr>
        <w:t>The Woods</w:t>
      </w:r>
      <w:r w:rsidRPr="000F2E26">
        <w:rPr>
          <w:rFonts w:ascii="Times New Roman" w:hAnsi="Times New Roman" w:cs="Times New Roman"/>
          <w:sz w:val="24"/>
          <w:szCs w:val="24"/>
        </w:rPr>
        <w:t>"), the plat of which is recorded as the "Woods" subdivision plat in Plat Book 65, Pages 10 through 13, in the Pasco County, Florida, Official Records; and</w:t>
      </w:r>
    </w:p>
    <w:p w14:paraId="6D4833AE" w14:textId="77777777" w:rsidR="00563AB5" w:rsidRDefault="00563AB5" w:rsidP="00563AB5">
      <w:pPr>
        <w:ind w:firstLine="720"/>
        <w:jc w:val="both"/>
        <w:rPr>
          <w:rFonts w:ascii="Times New Roman" w:hAnsi="Times New Roman" w:cs="Times New Roman"/>
          <w:b/>
          <w:sz w:val="24"/>
          <w:szCs w:val="24"/>
        </w:rPr>
      </w:pPr>
    </w:p>
    <w:p w14:paraId="05F39B9E" w14:textId="77777777" w:rsidR="00563AB5" w:rsidRDefault="00563AB5" w:rsidP="00563AB5">
      <w:pPr>
        <w:ind w:firstLine="720"/>
        <w:jc w:val="both"/>
        <w:rPr>
          <w:rFonts w:ascii="Times New Roman" w:hAnsi="Times New Roman" w:cs="Times New Roman"/>
          <w:sz w:val="24"/>
          <w:szCs w:val="24"/>
        </w:rPr>
      </w:pPr>
      <w:r w:rsidRPr="000F2E26">
        <w:rPr>
          <w:rFonts w:ascii="Times New Roman" w:hAnsi="Times New Roman" w:cs="Times New Roman"/>
          <w:b/>
          <w:sz w:val="24"/>
          <w:szCs w:val="24"/>
        </w:rPr>
        <w:t>WHEREAS</w:t>
      </w:r>
      <w:r w:rsidRPr="000F2E26">
        <w:rPr>
          <w:rFonts w:ascii="Times New Roman" w:hAnsi="Times New Roman" w:cs="Times New Roman"/>
          <w:sz w:val="24"/>
          <w:szCs w:val="24"/>
        </w:rPr>
        <w:t>, Declarant subjected the Subdivision to that certain Amended and Restated Declaration of Covenants, Conditions and Restrictions for The Woods, an RV Subdivision, of record in OR Book 7771, Page 1345, as amended pursuant to that certain First Amendment to Amended and Restated Declaration of Covenants, Conditions and Restrictions for The Woods, an RV Subdivision, of record in OR Book 7779, Page 1093, and that certain Second Amendment to Amended and Restated Declaration of Covenants, Conditions and Restrictions for The Woods, an</w:t>
      </w:r>
      <w:r>
        <w:rPr>
          <w:rFonts w:ascii="Times New Roman" w:hAnsi="Times New Roman" w:cs="Times New Roman"/>
          <w:sz w:val="24"/>
          <w:szCs w:val="24"/>
        </w:rPr>
        <w:t xml:space="preserve"> </w:t>
      </w:r>
      <w:r w:rsidRPr="000F2E26">
        <w:rPr>
          <w:rFonts w:ascii="Times New Roman" w:hAnsi="Times New Roman" w:cs="Times New Roman"/>
          <w:sz w:val="24"/>
          <w:szCs w:val="24"/>
        </w:rPr>
        <w:t>RV Subdivision, of record in OR Book 7933, Page 1495, all in the Pasco County, Florida Clerk's Office (as so amended, the "</w:t>
      </w:r>
      <w:r w:rsidRPr="000F2E26">
        <w:rPr>
          <w:rFonts w:ascii="Times New Roman" w:hAnsi="Times New Roman" w:cs="Times New Roman"/>
          <w:b/>
          <w:sz w:val="24"/>
          <w:szCs w:val="24"/>
        </w:rPr>
        <w:t>Declaration</w:t>
      </w:r>
      <w:r w:rsidRPr="000F2E26">
        <w:rPr>
          <w:rFonts w:ascii="Times New Roman" w:hAnsi="Times New Roman" w:cs="Times New Roman"/>
          <w:sz w:val="24"/>
          <w:szCs w:val="24"/>
        </w:rPr>
        <w:t>"); and</w:t>
      </w:r>
      <w:r>
        <w:rPr>
          <w:rFonts w:ascii="Times New Roman" w:hAnsi="Times New Roman" w:cs="Times New Roman"/>
          <w:sz w:val="24"/>
          <w:szCs w:val="24"/>
        </w:rPr>
        <w:br w:type="page"/>
      </w:r>
    </w:p>
    <w:p w14:paraId="6DA5A42F" w14:textId="77777777" w:rsidR="00563AB5" w:rsidRDefault="00563AB5" w:rsidP="00563AB5">
      <w:pPr>
        <w:ind w:firstLine="720"/>
        <w:jc w:val="both"/>
        <w:rPr>
          <w:rFonts w:ascii="Times New Roman" w:hAnsi="Times New Roman" w:cs="Times New Roman"/>
          <w:sz w:val="24"/>
          <w:szCs w:val="24"/>
        </w:rPr>
      </w:pPr>
    </w:p>
    <w:p w14:paraId="06988A3A"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b/>
          <w:noProof/>
          <w:color w:val="0563C1" w:themeColor="hyperlink"/>
          <w:sz w:val="24"/>
          <w:szCs w:val="24"/>
          <w:u w:val="single"/>
        </w:rPr>
        <w:drawing>
          <wp:inline distT="0" distB="0" distL="0" distR="0" wp14:anchorId="2B1B9C3F" wp14:editId="5D45F91F">
            <wp:extent cx="796066" cy="701296"/>
            <wp:effectExtent l="0" t="0" r="444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rd.JPG"/>
                    <pic:cNvPicPr/>
                  </pic:nvPicPr>
                  <pic:blipFill>
                    <a:blip r:embed="rId23">
                      <a:extLst>
                        <a:ext uri="{28A0092B-C50C-407E-A947-70E740481C1C}">
                          <a14:useLocalDpi xmlns:a14="http://schemas.microsoft.com/office/drawing/2010/main" val="0"/>
                        </a:ext>
                      </a:extLst>
                    </a:blip>
                    <a:stretch>
                      <a:fillRect/>
                    </a:stretch>
                  </pic:blipFill>
                  <pic:spPr>
                    <a:xfrm>
                      <a:off x="0" y="0"/>
                      <a:ext cx="808386" cy="712150"/>
                    </a:xfrm>
                    <a:prstGeom prst="rect">
                      <a:avLst/>
                    </a:prstGeom>
                  </pic:spPr>
                </pic:pic>
              </a:graphicData>
            </a:graphic>
          </wp:inline>
        </w:drawing>
      </w:r>
    </w:p>
    <w:p w14:paraId="24FB7CF5" w14:textId="77777777" w:rsidR="00563AB5" w:rsidRDefault="00563AB5" w:rsidP="00563AB5">
      <w:pPr>
        <w:ind w:firstLine="720"/>
        <w:jc w:val="both"/>
        <w:rPr>
          <w:rFonts w:ascii="Times New Roman" w:hAnsi="Times New Roman" w:cs="Times New Roman"/>
          <w:b/>
          <w:sz w:val="24"/>
          <w:szCs w:val="24"/>
        </w:rPr>
      </w:pPr>
    </w:p>
    <w:p w14:paraId="5EF58B15" w14:textId="77777777" w:rsidR="00563AB5" w:rsidRPr="000F2E26" w:rsidRDefault="00563AB5" w:rsidP="00563AB5">
      <w:pPr>
        <w:ind w:firstLine="720"/>
        <w:jc w:val="both"/>
        <w:rPr>
          <w:rFonts w:ascii="Times New Roman" w:hAnsi="Times New Roman" w:cs="Times New Roman"/>
          <w:sz w:val="24"/>
          <w:szCs w:val="24"/>
        </w:rPr>
      </w:pPr>
      <w:r w:rsidRPr="000F2E26">
        <w:rPr>
          <w:rFonts w:ascii="Times New Roman" w:hAnsi="Times New Roman" w:cs="Times New Roman"/>
          <w:b/>
          <w:sz w:val="24"/>
          <w:szCs w:val="24"/>
        </w:rPr>
        <w:t>WHEREAS</w:t>
      </w:r>
      <w:r w:rsidRPr="000F2E26">
        <w:rPr>
          <w:rFonts w:ascii="Times New Roman" w:hAnsi="Times New Roman" w:cs="Times New Roman"/>
          <w:sz w:val="24"/>
          <w:szCs w:val="24"/>
        </w:rPr>
        <w:t>, in recognition that a stated purpose of the Declaration is to establish a general plan of development for the Subdivision which is subject to Declarant's determination and approval, and that the Declaration is imposed with a view toward protecting the value and desirability of the Subdivision, the Declarant desires to expand the type of structures which may be permitted upon certain Lots in the Subdivision, subject in all events to the approval and certification by Declarant of plans for any such improvements, including certification as contemplated under Section 3.3 of the Declaration, before the commencement of any improvements or other construction activity on or adjacent to any Lots within the Subdivision, and to so amend the Declaration; and</w:t>
      </w:r>
    </w:p>
    <w:p w14:paraId="0CE59ACB" w14:textId="77777777" w:rsidR="00563AB5" w:rsidRPr="000F2E26" w:rsidRDefault="00563AB5" w:rsidP="00563AB5">
      <w:pPr>
        <w:ind w:firstLine="720"/>
        <w:jc w:val="both"/>
        <w:rPr>
          <w:rFonts w:ascii="Times New Roman" w:hAnsi="Times New Roman" w:cs="Times New Roman"/>
          <w:sz w:val="24"/>
          <w:szCs w:val="24"/>
        </w:rPr>
      </w:pPr>
    </w:p>
    <w:p w14:paraId="5F702261" w14:textId="77777777" w:rsidR="00563AB5" w:rsidRPr="000F2E26" w:rsidRDefault="00563AB5" w:rsidP="00563AB5">
      <w:pPr>
        <w:ind w:firstLine="720"/>
        <w:jc w:val="both"/>
        <w:rPr>
          <w:rFonts w:ascii="Times New Roman" w:hAnsi="Times New Roman" w:cs="Times New Roman"/>
          <w:sz w:val="24"/>
          <w:szCs w:val="24"/>
        </w:rPr>
      </w:pPr>
      <w:r w:rsidRPr="000F2E26">
        <w:rPr>
          <w:rFonts w:ascii="Times New Roman" w:hAnsi="Times New Roman" w:cs="Times New Roman"/>
          <w:b/>
          <w:sz w:val="24"/>
          <w:szCs w:val="24"/>
        </w:rPr>
        <w:t>WHEREAS,</w:t>
      </w:r>
      <w:r w:rsidRPr="000F2E26">
        <w:rPr>
          <w:rFonts w:ascii="Times New Roman" w:hAnsi="Times New Roman" w:cs="Times New Roman"/>
          <w:sz w:val="24"/>
          <w:szCs w:val="24"/>
        </w:rPr>
        <w:t xml:space="preserve"> pursuant to, inter alia, Section 8.2 of the Declaration, the Declarant has the right, power and authority to amend the Declaration as it deems appropriate, without the joinder or consent of any person or entity whatsoever, which amendments relate back to the date upon which the Amended and Restated Declaration of Covenants, Conditions and Restrictions for The Woods, an RV Subdivision, of record in OR Book 7771, Page 1345, were recorded and imposed upon the Subdivision by Declarant; and</w:t>
      </w:r>
    </w:p>
    <w:p w14:paraId="6BE3CBC3" w14:textId="77777777" w:rsidR="00563AB5" w:rsidRPr="000F2E26" w:rsidRDefault="00563AB5" w:rsidP="00563AB5">
      <w:pPr>
        <w:ind w:firstLine="720"/>
        <w:jc w:val="both"/>
        <w:rPr>
          <w:rFonts w:ascii="Times New Roman" w:hAnsi="Times New Roman" w:cs="Times New Roman"/>
          <w:sz w:val="24"/>
          <w:szCs w:val="24"/>
        </w:rPr>
      </w:pPr>
    </w:p>
    <w:p w14:paraId="1D0CE098" w14:textId="77777777" w:rsidR="00563AB5" w:rsidRPr="000F2E26" w:rsidRDefault="00563AB5" w:rsidP="00563AB5">
      <w:pPr>
        <w:ind w:firstLine="720"/>
        <w:jc w:val="both"/>
        <w:rPr>
          <w:rFonts w:ascii="Times New Roman" w:hAnsi="Times New Roman" w:cs="Times New Roman"/>
          <w:sz w:val="24"/>
          <w:szCs w:val="24"/>
        </w:rPr>
      </w:pPr>
      <w:r w:rsidRPr="000F2E26">
        <w:rPr>
          <w:rFonts w:ascii="Times New Roman" w:hAnsi="Times New Roman" w:cs="Times New Roman"/>
          <w:b/>
          <w:sz w:val="24"/>
          <w:szCs w:val="24"/>
        </w:rPr>
        <w:t>WHEREAS</w:t>
      </w:r>
      <w:r w:rsidRPr="000F2E26">
        <w:rPr>
          <w:rFonts w:ascii="Times New Roman" w:hAnsi="Times New Roman" w:cs="Times New Roman"/>
          <w:sz w:val="24"/>
          <w:szCs w:val="24"/>
        </w:rPr>
        <w:t>, the Declarant desires to amend the Declaration as hereinafter provided; and</w:t>
      </w:r>
    </w:p>
    <w:p w14:paraId="1210D84D" w14:textId="77777777" w:rsidR="00563AB5" w:rsidRPr="000F2E26" w:rsidRDefault="00563AB5" w:rsidP="00563AB5">
      <w:pPr>
        <w:ind w:firstLine="720"/>
        <w:jc w:val="both"/>
        <w:rPr>
          <w:rFonts w:ascii="Times New Roman" w:hAnsi="Times New Roman" w:cs="Times New Roman"/>
          <w:b/>
          <w:sz w:val="24"/>
          <w:szCs w:val="24"/>
        </w:rPr>
      </w:pPr>
    </w:p>
    <w:p w14:paraId="2B46B47A" w14:textId="77777777" w:rsidR="00563AB5" w:rsidRPr="000F2E26" w:rsidRDefault="00563AB5" w:rsidP="00563AB5">
      <w:pPr>
        <w:ind w:firstLine="720"/>
        <w:jc w:val="both"/>
        <w:rPr>
          <w:rFonts w:ascii="Times New Roman" w:hAnsi="Times New Roman" w:cs="Times New Roman"/>
          <w:sz w:val="24"/>
          <w:szCs w:val="24"/>
        </w:rPr>
      </w:pPr>
      <w:r w:rsidRPr="000F2E26">
        <w:rPr>
          <w:rFonts w:ascii="Times New Roman" w:hAnsi="Times New Roman" w:cs="Times New Roman"/>
          <w:b/>
          <w:sz w:val="24"/>
          <w:szCs w:val="24"/>
        </w:rPr>
        <w:t>WHEREAS,</w:t>
      </w:r>
      <w:r w:rsidRPr="000F2E26">
        <w:rPr>
          <w:rFonts w:ascii="Times New Roman" w:hAnsi="Times New Roman" w:cs="Times New Roman"/>
          <w:sz w:val="24"/>
          <w:szCs w:val="24"/>
        </w:rPr>
        <w:t xml:space="preserve"> capitalized terms used and not otherwise defined in this Third Amendment shall have the respective meanings ascribed thereto in the Declaration;</w:t>
      </w:r>
    </w:p>
    <w:p w14:paraId="52867021" w14:textId="77777777" w:rsidR="00563AB5" w:rsidRPr="000F2E26" w:rsidRDefault="00563AB5" w:rsidP="00563AB5">
      <w:pPr>
        <w:ind w:firstLine="720"/>
        <w:jc w:val="both"/>
        <w:rPr>
          <w:rFonts w:ascii="Times New Roman" w:hAnsi="Times New Roman" w:cs="Times New Roman"/>
          <w:sz w:val="24"/>
          <w:szCs w:val="24"/>
        </w:rPr>
      </w:pPr>
    </w:p>
    <w:p w14:paraId="0A888A97" w14:textId="77777777" w:rsidR="00563AB5" w:rsidRDefault="00563AB5" w:rsidP="00563AB5">
      <w:pPr>
        <w:ind w:firstLine="720"/>
        <w:jc w:val="both"/>
        <w:rPr>
          <w:rFonts w:ascii="Times New Roman" w:hAnsi="Times New Roman" w:cs="Times New Roman"/>
          <w:sz w:val="24"/>
          <w:szCs w:val="24"/>
        </w:rPr>
      </w:pPr>
      <w:r w:rsidRPr="000F2E26">
        <w:rPr>
          <w:rFonts w:ascii="Times New Roman" w:hAnsi="Times New Roman" w:cs="Times New Roman"/>
          <w:b/>
          <w:sz w:val="24"/>
          <w:szCs w:val="24"/>
        </w:rPr>
        <w:t>NOW, THEREFORE</w:t>
      </w:r>
      <w:r w:rsidRPr="000F2E26">
        <w:rPr>
          <w:rFonts w:ascii="Times New Roman" w:hAnsi="Times New Roman" w:cs="Times New Roman"/>
          <w:sz w:val="24"/>
          <w:szCs w:val="24"/>
        </w:rPr>
        <w:t>, in consideration of the foregoing preambles, which are hereby incorporated in this Declaration as a part hereof, the Declarant hereby amends the terms of the Declaration as follows:</w:t>
      </w:r>
    </w:p>
    <w:p w14:paraId="33398C36" w14:textId="77777777" w:rsidR="00563AB5" w:rsidRPr="000F2E26" w:rsidRDefault="00563AB5" w:rsidP="00563AB5">
      <w:pPr>
        <w:ind w:firstLine="720"/>
        <w:jc w:val="both"/>
        <w:rPr>
          <w:rFonts w:ascii="Times New Roman" w:hAnsi="Times New Roman" w:cs="Times New Roman"/>
          <w:sz w:val="24"/>
          <w:szCs w:val="24"/>
        </w:rPr>
      </w:pPr>
    </w:p>
    <w:p w14:paraId="41C4C6CA" w14:textId="77777777" w:rsidR="00563AB5" w:rsidRPr="000F2E26" w:rsidRDefault="00563AB5" w:rsidP="00563AB5">
      <w:pPr>
        <w:pStyle w:val="ListParagraph"/>
        <w:numPr>
          <w:ilvl w:val="0"/>
          <w:numId w:val="61"/>
        </w:numPr>
        <w:jc w:val="both"/>
        <w:rPr>
          <w:rFonts w:ascii="Times New Roman" w:hAnsi="Times New Roman" w:cs="Times New Roman"/>
          <w:sz w:val="24"/>
          <w:szCs w:val="24"/>
        </w:rPr>
      </w:pPr>
      <w:r w:rsidRPr="000F2E26">
        <w:rPr>
          <w:rFonts w:ascii="Times New Roman" w:hAnsi="Times New Roman" w:cs="Times New Roman"/>
          <w:b/>
          <w:sz w:val="24"/>
          <w:szCs w:val="24"/>
          <w:u w:val="single"/>
        </w:rPr>
        <w:t>Amendment of Section 3.2</w:t>
      </w:r>
      <w:r w:rsidRPr="000F2E26">
        <w:rPr>
          <w:rFonts w:ascii="Times New Roman" w:hAnsi="Times New Roman" w:cs="Times New Roman"/>
          <w:sz w:val="24"/>
          <w:szCs w:val="24"/>
        </w:rPr>
        <w:t>. Section 3.2 of the Declaration entitled "Permissible Additions" is hereby amended as follows:</w:t>
      </w:r>
    </w:p>
    <w:p w14:paraId="350AFEB0" w14:textId="77777777" w:rsidR="00563AB5" w:rsidRPr="000F2E26" w:rsidRDefault="00563AB5" w:rsidP="00563AB5">
      <w:pPr>
        <w:ind w:left="420"/>
        <w:jc w:val="both"/>
        <w:rPr>
          <w:rFonts w:ascii="Times New Roman" w:hAnsi="Times New Roman" w:cs="Times New Roman"/>
          <w:sz w:val="24"/>
          <w:szCs w:val="24"/>
        </w:rPr>
      </w:pPr>
    </w:p>
    <w:p w14:paraId="01D96E79" w14:textId="77777777" w:rsidR="00563AB5" w:rsidRPr="000F2E26" w:rsidRDefault="00563AB5" w:rsidP="00563AB5">
      <w:pPr>
        <w:pStyle w:val="ListParagraph"/>
        <w:numPr>
          <w:ilvl w:val="0"/>
          <w:numId w:val="62"/>
        </w:numPr>
        <w:jc w:val="both"/>
        <w:rPr>
          <w:rFonts w:ascii="Times New Roman" w:hAnsi="Times New Roman" w:cs="Times New Roman"/>
          <w:sz w:val="24"/>
          <w:szCs w:val="24"/>
        </w:rPr>
      </w:pPr>
      <w:r w:rsidRPr="000F2E26">
        <w:rPr>
          <w:rFonts w:ascii="Times New Roman" w:hAnsi="Times New Roman" w:cs="Times New Roman"/>
          <w:sz w:val="24"/>
          <w:szCs w:val="24"/>
        </w:rPr>
        <w:t>Section 3.2(A) of the Declaration is hereby amended and restated as follows:</w:t>
      </w:r>
    </w:p>
    <w:p w14:paraId="0D6FC4D8" w14:textId="77777777" w:rsidR="00563AB5" w:rsidRPr="000F2E26" w:rsidRDefault="00563AB5" w:rsidP="00563AB5">
      <w:pPr>
        <w:pStyle w:val="ListParagraph"/>
        <w:jc w:val="both"/>
        <w:rPr>
          <w:rFonts w:ascii="Times New Roman" w:hAnsi="Times New Roman" w:cs="Times New Roman"/>
          <w:sz w:val="24"/>
          <w:szCs w:val="24"/>
        </w:rPr>
      </w:pPr>
    </w:p>
    <w:p w14:paraId="13DF3E62" w14:textId="77777777" w:rsidR="00563AB5" w:rsidRPr="003965DD" w:rsidRDefault="00563AB5" w:rsidP="00563AB5">
      <w:pPr>
        <w:pStyle w:val="ListParagraph"/>
        <w:numPr>
          <w:ilvl w:val="0"/>
          <w:numId w:val="63"/>
        </w:numPr>
        <w:ind w:firstLine="720"/>
        <w:jc w:val="both"/>
        <w:rPr>
          <w:rFonts w:ascii="Times New Roman" w:hAnsi="Times New Roman" w:cs="Times New Roman"/>
          <w:sz w:val="24"/>
          <w:szCs w:val="24"/>
        </w:rPr>
      </w:pPr>
      <w:r w:rsidRPr="000F2E26">
        <w:rPr>
          <w:rFonts w:ascii="Times New Roman" w:hAnsi="Times New Roman" w:cs="Times New Roman"/>
          <w:sz w:val="24"/>
          <w:szCs w:val="24"/>
          <w:u w:val="single"/>
        </w:rPr>
        <w:t>Perimeter Coach Houses; Perimeter Pavilions.</w:t>
      </w:r>
      <w:r w:rsidRPr="000F2E26">
        <w:rPr>
          <w:rFonts w:ascii="Times New Roman" w:hAnsi="Times New Roman" w:cs="Times New Roman"/>
          <w:sz w:val="24"/>
          <w:szCs w:val="24"/>
        </w:rPr>
        <w:t xml:space="preserve"> The Lot Owner of a Lot located in Sections A and B of the Subdivision which abut the exterior perimeter of or the perimeter wall (the </w:t>
      </w:r>
      <w:r w:rsidRPr="000F2E26">
        <w:rPr>
          <w:rFonts w:ascii="Times New Roman" w:hAnsi="Times New Roman" w:cs="Times New Roman"/>
          <w:b/>
          <w:sz w:val="24"/>
          <w:szCs w:val="24"/>
        </w:rPr>
        <w:t>"Perimeter Wall</w:t>
      </w:r>
      <w:r w:rsidRPr="000F2E26">
        <w:rPr>
          <w:rFonts w:ascii="Times New Roman" w:hAnsi="Times New Roman" w:cs="Times New Roman"/>
          <w:sz w:val="24"/>
          <w:szCs w:val="24"/>
        </w:rPr>
        <w:t>") around the Subdivision (the "</w:t>
      </w:r>
      <w:r w:rsidRPr="000F2E26">
        <w:rPr>
          <w:rFonts w:ascii="Times New Roman" w:hAnsi="Times New Roman" w:cs="Times New Roman"/>
          <w:b/>
          <w:sz w:val="24"/>
          <w:szCs w:val="24"/>
        </w:rPr>
        <w:t>Perimeter Lots</w:t>
      </w:r>
      <w:r w:rsidRPr="000F2E26">
        <w:rPr>
          <w:rFonts w:ascii="Times New Roman" w:hAnsi="Times New Roman" w:cs="Times New Roman"/>
          <w:sz w:val="24"/>
          <w:szCs w:val="24"/>
        </w:rPr>
        <w:t>", which Perimeter Lots are depicted and labeled as Lots A-1 through A-28, and Lots B-1 through B-14 on the Plat), may place thereon an unattached structure which may be constructed as either (1) a generally solid walled structure which may include storage and/or screen room areas (a "</w:t>
      </w:r>
      <w:r w:rsidRPr="000F2E26">
        <w:rPr>
          <w:rFonts w:ascii="Times New Roman" w:hAnsi="Times New Roman" w:cs="Times New Roman"/>
          <w:b/>
          <w:sz w:val="24"/>
          <w:szCs w:val="24"/>
        </w:rPr>
        <w:t>Perimeter Coach House</w:t>
      </w:r>
      <w:r w:rsidRPr="000F2E26">
        <w:rPr>
          <w:rFonts w:ascii="Times New Roman" w:hAnsi="Times New Roman" w:cs="Times New Roman"/>
          <w:sz w:val="24"/>
          <w:szCs w:val="24"/>
        </w:rPr>
        <w:t>"), or (2) a roofed pavilion type structure (a "</w:t>
      </w:r>
      <w:r w:rsidRPr="000F2E26">
        <w:rPr>
          <w:rFonts w:ascii="Times New Roman" w:hAnsi="Times New Roman" w:cs="Times New Roman"/>
          <w:b/>
          <w:sz w:val="24"/>
          <w:szCs w:val="24"/>
        </w:rPr>
        <w:t>Perimeter Pavilion</w:t>
      </w:r>
      <w:r w:rsidRPr="000F2E26">
        <w:rPr>
          <w:rFonts w:ascii="Times New Roman" w:hAnsi="Times New Roman" w:cs="Times New Roman"/>
          <w:sz w:val="24"/>
          <w:szCs w:val="24"/>
        </w:rPr>
        <w:t>"), which may include a walled storage room area located to the rear thereof (</w:t>
      </w:r>
      <w:r w:rsidRPr="000F2E26">
        <w:rPr>
          <w:rFonts w:ascii="Times New Roman" w:hAnsi="Times New Roman" w:cs="Times New Roman"/>
          <w:b/>
          <w:sz w:val="24"/>
          <w:szCs w:val="24"/>
        </w:rPr>
        <w:t>a "Pavilion Storage Room</w:t>
      </w:r>
      <w:r w:rsidRPr="000F2E26">
        <w:rPr>
          <w:rFonts w:ascii="Times New Roman" w:hAnsi="Times New Roman" w:cs="Times New Roman"/>
          <w:sz w:val="24"/>
          <w:szCs w:val="24"/>
        </w:rPr>
        <w:t>") the exterior dimensions of which shall not exceed ten (10) feet by ten (10) feet, with the remainder of the Perimeter Pavilion being primarily open-sided (the "</w:t>
      </w:r>
      <w:r w:rsidRPr="000F2E26">
        <w:rPr>
          <w:rFonts w:ascii="Times New Roman" w:hAnsi="Times New Roman" w:cs="Times New Roman"/>
          <w:b/>
          <w:sz w:val="24"/>
          <w:szCs w:val="24"/>
        </w:rPr>
        <w:t>Pavilion Open Area</w:t>
      </w:r>
      <w:r w:rsidRPr="000F2E26">
        <w:rPr>
          <w:rFonts w:ascii="Times New Roman" w:hAnsi="Times New Roman" w:cs="Times New Roman"/>
          <w:sz w:val="24"/>
          <w:szCs w:val="24"/>
        </w:rPr>
        <w:t>"), subject to the following:</w:t>
      </w:r>
      <w:r>
        <w:rPr>
          <w:rFonts w:ascii="Times New Roman" w:hAnsi="Times New Roman" w:cs="Times New Roman"/>
          <w:sz w:val="24"/>
          <w:szCs w:val="24"/>
        </w:rPr>
        <w:br w:type="page"/>
      </w:r>
    </w:p>
    <w:p w14:paraId="7668EAA6" w14:textId="77777777" w:rsidR="00563AB5" w:rsidRDefault="00563AB5" w:rsidP="00563AB5">
      <w:pPr>
        <w:jc w:val="both"/>
        <w:rPr>
          <w:rFonts w:ascii="Times New Roman" w:hAnsi="Times New Roman" w:cs="Times New Roman"/>
          <w:sz w:val="24"/>
          <w:szCs w:val="24"/>
          <w:u w:val="single"/>
        </w:rPr>
      </w:pPr>
    </w:p>
    <w:p w14:paraId="31FED339" w14:textId="77777777" w:rsidR="00563AB5" w:rsidRDefault="00563AB5" w:rsidP="00563AB5">
      <w:pPr>
        <w:jc w:val="both"/>
        <w:rPr>
          <w:rFonts w:ascii="Times New Roman" w:hAnsi="Times New Roman" w:cs="Times New Roman"/>
          <w:sz w:val="24"/>
          <w:szCs w:val="24"/>
        </w:rPr>
      </w:pPr>
      <w:r w:rsidRPr="000F2E26">
        <w:rPr>
          <w:rFonts w:ascii="Times New Roman" w:hAnsi="Times New Roman" w:cs="Times New Roman"/>
          <w:b/>
          <w:noProof/>
          <w:color w:val="0563C1" w:themeColor="hyperlink"/>
          <w:sz w:val="24"/>
          <w:szCs w:val="24"/>
          <w:u w:val="single"/>
        </w:rPr>
        <w:drawing>
          <wp:inline distT="0" distB="0" distL="0" distR="0" wp14:anchorId="60730B1A" wp14:editId="387DD36A">
            <wp:extent cx="796066" cy="701296"/>
            <wp:effectExtent l="0" t="0" r="444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rd.JPG"/>
                    <pic:cNvPicPr/>
                  </pic:nvPicPr>
                  <pic:blipFill>
                    <a:blip r:embed="rId23">
                      <a:extLst>
                        <a:ext uri="{28A0092B-C50C-407E-A947-70E740481C1C}">
                          <a14:useLocalDpi xmlns:a14="http://schemas.microsoft.com/office/drawing/2010/main" val="0"/>
                        </a:ext>
                      </a:extLst>
                    </a:blip>
                    <a:stretch>
                      <a:fillRect/>
                    </a:stretch>
                  </pic:blipFill>
                  <pic:spPr>
                    <a:xfrm>
                      <a:off x="0" y="0"/>
                      <a:ext cx="808386" cy="712150"/>
                    </a:xfrm>
                    <a:prstGeom prst="rect">
                      <a:avLst/>
                    </a:prstGeom>
                  </pic:spPr>
                </pic:pic>
              </a:graphicData>
            </a:graphic>
          </wp:inline>
        </w:drawing>
      </w:r>
    </w:p>
    <w:p w14:paraId="17FA015C" w14:textId="77777777" w:rsidR="00563AB5" w:rsidRPr="000F2E26" w:rsidRDefault="00563AB5" w:rsidP="00563AB5">
      <w:pPr>
        <w:jc w:val="both"/>
        <w:rPr>
          <w:rFonts w:ascii="Times New Roman" w:hAnsi="Times New Roman" w:cs="Times New Roman"/>
          <w:sz w:val="24"/>
          <w:szCs w:val="24"/>
        </w:rPr>
      </w:pPr>
    </w:p>
    <w:p w14:paraId="6D12DD1E" w14:textId="77777777" w:rsidR="00563AB5" w:rsidRPr="000F2E26" w:rsidRDefault="00563AB5" w:rsidP="00563AB5">
      <w:pPr>
        <w:pStyle w:val="ListParagraph"/>
        <w:numPr>
          <w:ilvl w:val="0"/>
          <w:numId w:val="64"/>
        </w:numPr>
        <w:jc w:val="both"/>
        <w:rPr>
          <w:rFonts w:ascii="Times New Roman" w:hAnsi="Times New Roman" w:cs="Times New Roman"/>
          <w:sz w:val="24"/>
          <w:szCs w:val="24"/>
        </w:rPr>
      </w:pPr>
      <w:r w:rsidRPr="000F2E26">
        <w:rPr>
          <w:rFonts w:ascii="Times New Roman" w:hAnsi="Times New Roman" w:cs="Times New Roman"/>
          <w:sz w:val="24"/>
          <w:szCs w:val="24"/>
        </w:rPr>
        <w:t>On Perimeter Lots comprising 3,200 square feet of land area or less:</w:t>
      </w:r>
    </w:p>
    <w:p w14:paraId="07B9B8AB" w14:textId="77777777" w:rsidR="00563AB5" w:rsidRPr="000F2E26" w:rsidRDefault="00563AB5" w:rsidP="00563AB5">
      <w:pPr>
        <w:ind w:left="360"/>
        <w:jc w:val="both"/>
        <w:rPr>
          <w:rFonts w:ascii="Times New Roman" w:hAnsi="Times New Roman" w:cs="Times New Roman"/>
          <w:sz w:val="24"/>
          <w:szCs w:val="24"/>
        </w:rPr>
      </w:pPr>
    </w:p>
    <w:p w14:paraId="7AEE39D4" w14:textId="77777777" w:rsidR="00563AB5" w:rsidRPr="000F2E26" w:rsidRDefault="00563AB5" w:rsidP="00563AB5">
      <w:pPr>
        <w:pStyle w:val="ListParagraph"/>
        <w:numPr>
          <w:ilvl w:val="0"/>
          <w:numId w:val="70"/>
        </w:numPr>
        <w:jc w:val="both"/>
        <w:rPr>
          <w:rFonts w:ascii="Times New Roman" w:hAnsi="Times New Roman" w:cs="Times New Roman"/>
          <w:sz w:val="24"/>
          <w:szCs w:val="24"/>
        </w:rPr>
      </w:pPr>
      <w:r w:rsidRPr="000F2E26">
        <w:rPr>
          <w:rFonts w:ascii="Times New Roman" w:hAnsi="Times New Roman" w:cs="Times New Roman"/>
          <w:sz w:val="24"/>
          <w:szCs w:val="24"/>
        </w:rPr>
        <w:t>the exterior dimensions of a Perimeter Coach House shall be no greater than ten (10) feet by twenty-five (25) feet, and shall comprise no more than two hundred fifty (250) square feet of floor space in the aggregate; and</w:t>
      </w:r>
    </w:p>
    <w:p w14:paraId="202D85AF" w14:textId="77777777" w:rsidR="00563AB5" w:rsidRPr="000F2E26" w:rsidRDefault="00563AB5" w:rsidP="00563AB5">
      <w:pPr>
        <w:pStyle w:val="ListParagraph"/>
        <w:jc w:val="both"/>
        <w:rPr>
          <w:rFonts w:ascii="Times New Roman" w:hAnsi="Times New Roman" w:cs="Times New Roman"/>
          <w:sz w:val="24"/>
          <w:szCs w:val="24"/>
        </w:rPr>
      </w:pPr>
    </w:p>
    <w:p w14:paraId="0D6E543B" w14:textId="77777777" w:rsidR="00563AB5" w:rsidRPr="000F2E26" w:rsidRDefault="00563AB5" w:rsidP="00563AB5">
      <w:pPr>
        <w:pStyle w:val="ListParagraph"/>
        <w:numPr>
          <w:ilvl w:val="0"/>
          <w:numId w:val="70"/>
        </w:numPr>
        <w:jc w:val="both"/>
        <w:rPr>
          <w:rFonts w:ascii="Times New Roman" w:hAnsi="Times New Roman" w:cs="Times New Roman"/>
          <w:sz w:val="24"/>
          <w:szCs w:val="24"/>
        </w:rPr>
      </w:pPr>
      <w:r w:rsidRPr="000F2E26">
        <w:rPr>
          <w:rFonts w:ascii="Times New Roman" w:hAnsi="Times New Roman" w:cs="Times New Roman"/>
          <w:sz w:val="24"/>
          <w:szCs w:val="24"/>
        </w:rPr>
        <w:t>the exterior dimensions of a Perimeter Pavilion shall be no greater than ten (10) feet by thirty-five (35) feet, and shall comprise no more than three hundred fifty (350) square feet of floor space in the aggregate, including the area of the Pavilion Storage Room.</w:t>
      </w:r>
    </w:p>
    <w:p w14:paraId="5CA2241D" w14:textId="77777777" w:rsidR="00563AB5" w:rsidRPr="000F2E26" w:rsidRDefault="00563AB5" w:rsidP="00563AB5">
      <w:pPr>
        <w:jc w:val="both"/>
        <w:rPr>
          <w:rFonts w:ascii="Times New Roman" w:hAnsi="Times New Roman" w:cs="Times New Roman"/>
          <w:sz w:val="24"/>
          <w:szCs w:val="24"/>
        </w:rPr>
      </w:pPr>
    </w:p>
    <w:p w14:paraId="53504DB7" w14:textId="77777777" w:rsidR="00563AB5" w:rsidRDefault="00563AB5" w:rsidP="00563AB5">
      <w:pPr>
        <w:ind w:left="720"/>
        <w:jc w:val="both"/>
        <w:rPr>
          <w:rFonts w:ascii="Times New Roman" w:hAnsi="Times New Roman" w:cs="Times New Roman"/>
          <w:sz w:val="24"/>
          <w:szCs w:val="24"/>
        </w:rPr>
      </w:pPr>
      <w:r w:rsidRPr="000F2E26">
        <w:rPr>
          <w:rFonts w:ascii="Times New Roman" w:hAnsi="Times New Roman" w:cs="Times New Roman"/>
          <w:sz w:val="24"/>
          <w:szCs w:val="24"/>
        </w:rPr>
        <w:t>Perimeter Coach Houses and Perimeter Pavilions located on Perimeter Lots comprising more than 3,200 square feet of land area may be proportionately larger as approved in advance by the Declarant in its discretion until the Community Completion Date or such earlier date as elected by the Declarant, and thereafter by the ARC in its reasonable discretion, and as may be set forth in any applicable Design Guidelines;</w:t>
      </w:r>
    </w:p>
    <w:p w14:paraId="4AC255DF" w14:textId="77777777" w:rsidR="00563AB5" w:rsidRPr="000F2E26" w:rsidRDefault="00563AB5" w:rsidP="00563AB5">
      <w:pPr>
        <w:ind w:left="720"/>
        <w:jc w:val="both"/>
        <w:rPr>
          <w:rFonts w:ascii="Times New Roman" w:hAnsi="Times New Roman" w:cs="Times New Roman"/>
          <w:sz w:val="24"/>
          <w:szCs w:val="24"/>
        </w:rPr>
      </w:pPr>
    </w:p>
    <w:p w14:paraId="1C653789" w14:textId="77777777" w:rsidR="00563AB5" w:rsidRPr="000F2E26" w:rsidRDefault="00563AB5" w:rsidP="00563AB5">
      <w:pPr>
        <w:pStyle w:val="ListParagraph"/>
        <w:numPr>
          <w:ilvl w:val="0"/>
          <w:numId w:val="64"/>
        </w:numPr>
        <w:jc w:val="both"/>
        <w:rPr>
          <w:rFonts w:ascii="Times New Roman" w:hAnsi="Times New Roman" w:cs="Times New Roman"/>
          <w:sz w:val="24"/>
          <w:szCs w:val="24"/>
        </w:rPr>
      </w:pPr>
      <w:r w:rsidRPr="000F2E26">
        <w:rPr>
          <w:rFonts w:ascii="Times New Roman" w:hAnsi="Times New Roman" w:cs="Times New Roman"/>
          <w:sz w:val="24"/>
          <w:szCs w:val="24"/>
        </w:rPr>
        <w:t>The roof of a Perimeter Coach House or a Perimeter Pavilion shall have a minimum eve height of eight (8) feet, and shall have a pitch and not exceed a maximum height at the peak, as specified by the Declarant in its discretion until the Community Completion Date or such earlier date as elected by the Declarant, and thereafter by the ARC in its reasonable discretion, and as may be set forth in any applicable Design Guidelines;</w:t>
      </w:r>
    </w:p>
    <w:p w14:paraId="72104F58" w14:textId="77777777" w:rsidR="00563AB5" w:rsidRPr="000F2E26" w:rsidRDefault="00563AB5" w:rsidP="00563AB5">
      <w:pPr>
        <w:ind w:left="360"/>
        <w:jc w:val="both"/>
        <w:rPr>
          <w:rFonts w:ascii="Times New Roman" w:hAnsi="Times New Roman" w:cs="Times New Roman"/>
          <w:sz w:val="24"/>
          <w:szCs w:val="24"/>
        </w:rPr>
      </w:pPr>
    </w:p>
    <w:p w14:paraId="76C0D53B" w14:textId="77777777" w:rsidR="00563AB5" w:rsidRPr="000F2E26" w:rsidRDefault="00563AB5" w:rsidP="00563AB5">
      <w:pPr>
        <w:pStyle w:val="ListParagraph"/>
        <w:numPr>
          <w:ilvl w:val="0"/>
          <w:numId w:val="64"/>
        </w:numPr>
        <w:jc w:val="both"/>
        <w:rPr>
          <w:rFonts w:ascii="Times New Roman" w:hAnsi="Times New Roman" w:cs="Times New Roman"/>
          <w:sz w:val="24"/>
          <w:szCs w:val="24"/>
        </w:rPr>
      </w:pPr>
      <w:r w:rsidRPr="000F2E26">
        <w:rPr>
          <w:rFonts w:ascii="Times New Roman" w:hAnsi="Times New Roman" w:cs="Times New Roman"/>
          <w:sz w:val="24"/>
          <w:szCs w:val="24"/>
        </w:rPr>
        <w:t xml:space="preserve">The exterior walls of a Perimeter Coach House or a Perimeter Pavilion must be constructed of the hardening siding material generally known as "hardy board", and shall be painted to compliment the color scheme for improvements to the Lot as approved by the Declarant in its discretion until the Community Completion Date or such earlier date as </w:t>
      </w:r>
      <w:proofErr w:type="spellStart"/>
      <w:r w:rsidRPr="000F2E26">
        <w:rPr>
          <w:rFonts w:ascii="Times New Roman" w:hAnsi="Times New Roman" w:cs="Times New Roman"/>
          <w:sz w:val="24"/>
          <w:szCs w:val="24"/>
        </w:rPr>
        <w:t>clected</w:t>
      </w:r>
      <w:proofErr w:type="spellEnd"/>
      <w:r w:rsidRPr="000F2E26">
        <w:rPr>
          <w:rFonts w:ascii="Times New Roman" w:hAnsi="Times New Roman" w:cs="Times New Roman"/>
          <w:sz w:val="24"/>
          <w:szCs w:val="24"/>
        </w:rPr>
        <w:t xml:space="preserve"> by the Declarant, and thereafter by the ARC in its reasonable discretion, and as may be set forth in any applicable Design Guidelines; provided that the siding of any such Perimeter Coach House placed on a Lot including a Park Model shall match the Park Model finish and color;</w:t>
      </w:r>
    </w:p>
    <w:p w14:paraId="5EC138C9" w14:textId="77777777" w:rsidR="00563AB5" w:rsidRPr="000F2E26" w:rsidRDefault="00563AB5" w:rsidP="00563AB5">
      <w:pPr>
        <w:pStyle w:val="ListParagraph"/>
        <w:rPr>
          <w:rFonts w:ascii="Times New Roman" w:hAnsi="Times New Roman" w:cs="Times New Roman"/>
          <w:sz w:val="24"/>
          <w:szCs w:val="24"/>
        </w:rPr>
      </w:pPr>
    </w:p>
    <w:p w14:paraId="35AC56B4" w14:textId="77777777" w:rsidR="00563AB5" w:rsidRPr="000F2E26" w:rsidRDefault="00563AB5" w:rsidP="00563AB5">
      <w:pPr>
        <w:pStyle w:val="ListParagraph"/>
        <w:numPr>
          <w:ilvl w:val="0"/>
          <w:numId w:val="64"/>
        </w:numPr>
        <w:jc w:val="both"/>
        <w:rPr>
          <w:rFonts w:ascii="Times New Roman" w:hAnsi="Times New Roman" w:cs="Times New Roman"/>
          <w:sz w:val="24"/>
          <w:szCs w:val="24"/>
        </w:rPr>
      </w:pPr>
      <w:r w:rsidRPr="000F2E26">
        <w:rPr>
          <w:rFonts w:ascii="Times New Roman" w:hAnsi="Times New Roman" w:cs="Times New Roman"/>
          <w:sz w:val="24"/>
          <w:szCs w:val="24"/>
        </w:rPr>
        <w:t>Each Perimeter Coach House or Perimeter Pavilion shall have a hip roof, the style and material of which shall be subject to the prior approval of the Declarant in its discretion until the Community Completion Date or such earlier date as elected by the Declarant, and thereafter by the ARC in its reasonable discretion, and as may be set forth in any applicable Design Guidelines, and which shall generally compliment the improvements to or Recreational Vehicle located on each Lot;</w:t>
      </w:r>
    </w:p>
    <w:p w14:paraId="2F870F82" w14:textId="77777777" w:rsidR="00563AB5" w:rsidRPr="000F2E26" w:rsidRDefault="00563AB5" w:rsidP="00563AB5">
      <w:pPr>
        <w:pStyle w:val="ListParagraph"/>
        <w:rPr>
          <w:rFonts w:ascii="Times New Roman" w:hAnsi="Times New Roman" w:cs="Times New Roman"/>
          <w:sz w:val="24"/>
          <w:szCs w:val="24"/>
        </w:rPr>
      </w:pPr>
    </w:p>
    <w:p w14:paraId="6B6AB914" w14:textId="77777777" w:rsidR="00563AB5" w:rsidRPr="000F2E26" w:rsidRDefault="00563AB5" w:rsidP="00563AB5">
      <w:pPr>
        <w:pStyle w:val="ListParagraph"/>
        <w:jc w:val="both"/>
        <w:rPr>
          <w:rFonts w:ascii="Times New Roman" w:hAnsi="Times New Roman" w:cs="Times New Roman"/>
          <w:sz w:val="24"/>
          <w:szCs w:val="24"/>
        </w:rPr>
      </w:pPr>
    </w:p>
    <w:p w14:paraId="784B1FB6" w14:textId="77777777" w:rsidR="00563AB5" w:rsidRPr="000F2E26" w:rsidRDefault="00563AB5" w:rsidP="00563AB5">
      <w:pPr>
        <w:pStyle w:val="ListParagraph"/>
        <w:numPr>
          <w:ilvl w:val="0"/>
          <w:numId w:val="64"/>
        </w:numPr>
        <w:jc w:val="both"/>
        <w:rPr>
          <w:rFonts w:ascii="Times New Roman" w:hAnsi="Times New Roman" w:cs="Times New Roman"/>
          <w:sz w:val="24"/>
          <w:szCs w:val="24"/>
        </w:rPr>
      </w:pPr>
      <w:r w:rsidRPr="000F2E26">
        <w:rPr>
          <w:rFonts w:ascii="Times New Roman" w:hAnsi="Times New Roman" w:cs="Times New Roman"/>
          <w:sz w:val="24"/>
          <w:szCs w:val="24"/>
        </w:rPr>
        <w:t>No storage shed may be placed on any Perimeter Lot, and no storage shall be permitted on any Perimeter Lot other than within an approved Perimeter Coach House or within a Pavilion Storage Room;</w:t>
      </w:r>
    </w:p>
    <w:p w14:paraId="750C753C" w14:textId="77777777" w:rsidR="00563AB5" w:rsidRDefault="00563AB5" w:rsidP="00563AB5">
      <w:pPr>
        <w:jc w:val="both"/>
        <w:rPr>
          <w:rFonts w:ascii="Times New Roman" w:hAnsi="Times New Roman" w:cs="Times New Roman"/>
          <w:sz w:val="24"/>
          <w:szCs w:val="24"/>
        </w:rPr>
      </w:pPr>
      <w:r>
        <w:rPr>
          <w:rFonts w:ascii="Times New Roman" w:hAnsi="Times New Roman" w:cs="Times New Roman"/>
          <w:sz w:val="24"/>
          <w:szCs w:val="24"/>
        </w:rPr>
        <w:br w:type="page"/>
      </w:r>
    </w:p>
    <w:p w14:paraId="79FA8331" w14:textId="77777777" w:rsidR="00563AB5" w:rsidRDefault="00563AB5" w:rsidP="00563AB5">
      <w:pPr>
        <w:jc w:val="both"/>
        <w:rPr>
          <w:rFonts w:ascii="Times New Roman" w:hAnsi="Times New Roman" w:cs="Times New Roman"/>
          <w:sz w:val="24"/>
          <w:szCs w:val="24"/>
        </w:rPr>
      </w:pPr>
    </w:p>
    <w:p w14:paraId="1A87ED82" w14:textId="77777777" w:rsidR="00563AB5" w:rsidRDefault="00563AB5" w:rsidP="00563AB5">
      <w:pPr>
        <w:jc w:val="both"/>
        <w:rPr>
          <w:rFonts w:ascii="Times New Roman" w:hAnsi="Times New Roman" w:cs="Times New Roman"/>
          <w:sz w:val="24"/>
          <w:szCs w:val="24"/>
        </w:rPr>
      </w:pPr>
      <w:r w:rsidRPr="000F2E26">
        <w:rPr>
          <w:rFonts w:ascii="Times New Roman" w:hAnsi="Times New Roman" w:cs="Times New Roman"/>
          <w:b/>
          <w:noProof/>
          <w:color w:val="0563C1" w:themeColor="hyperlink"/>
          <w:sz w:val="24"/>
          <w:szCs w:val="24"/>
          <w:u w:val="single"/>
        </w:rPr>
        <w:drawing>
          <wp:inline distT="0" distB="0" distL="0" distR="0" wp14:anchorId="4E2463B9" wp14:editId="65127E5B">
            <wp:extent cx="796066" cy="701296"/>
            <wp:effectExtent l="0" t="0" r="4445"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rd.JPG"/>
                    <pic:cNvPicPr/>
                  </pic:nvPicPr>
                  <pic:blipFill>
                    <a:blip r:embed="rId23">
                      <a:extLst>
                        <a:ext uri="{28A0092B-C50C-407E-A947-70E740481C1C}">
                          <a14:useLocalDpi xmlns:a14="http://schemas.microsoft.com/office/drawing/2010/main" val="0"/>
                        </a:ext>
                      </a:extLst>
                    </a:blip>
                    <a:stretch>
                      <a:fillRect/>
                    </a:stretch>
                  </pic:blipFill>
                  <pic:spPr>
                    <a:xfrm>
                      <a:off x="0" y="0"/>
                      <a:ext cx="808386" cy="712150"/>
                    </a:xfrm>
                    <a:prstGeom prst="rect">
                      <a:avLst/>
                    </a:prstGeom>
                  </pic:spPr>
                </pic:pic>
              </a:graphicData>
            </a:graphic>
          </wp:inline>
        </w:drawing>
      </w:r>
    </w:p>
    <w:p w14:paraId="6BAF4DB2" w14:textId="77777777" w:rsidR="00563AB5" w:rsidRDefault="00563AB5" w:rsidP="00563AB5">
      <w:pPr>
        <w:jc w:val="both"/>
        <w:rPr>
          <w:rFonts w:ascii="Times New Roman" w:hAnsi="Times New Roman" w:cs="Times New Roman"/>
          <w:sz w:val="24"/>
          <w:szCs w:val="24"/>
        </w:rPr>
      </w:pPr>
    </w:p>
    <w:p w14:paraId="3F448BB7" w14:textId="77777777" w:rsidR="00563AB5" w:rsidRPr="000F2E26" w:rsidRDefault="00563AB5" w:rsidP="00563AB5">
      <w:pPr>
        <w:jc w:val="both"/>
        <w:rPr>
          <w:rFonts w:ascii="Times New Roman" w:hAnsi="Times New Roman" w:cs="Times New Roman"/>
          <w:sz w:val="24"/>
          <w:szCs w:val="24"/>
        </w:rPr>
      </w:pPr>
    </w:p>
    <w:p w14:paraId="43B0D49B" w14:textId="77777777" w:rsidR="00563AB5" w:rsidRDefault="00563AB5" w:rsidP="00563AB5">
      <w:pPr>
        <w:pStyle w:val="ListParagraph"/>
        <w:numPr>
          <w:ilvl w:val="0"/>
          <w:numId w:val="64"/>
        </w:numPr>
        <w:jc w:val="both"/>
        <w:rPr>
          <w:rFonts w:ascii="Times New Roman" w:hAnsi="Times New Roman" w:cs="Times New Roman"/>
          <w:sz w:val="24"/>
          <w:szCs w:val="24"/>
        </w:rPr>
      </w:pPr>
      <w:r w:rsidRPr="000F2E26">
        <w:rPr>
          <w:rFonts w:ascii="Times New Roman" w:hAnsi="Times New Roman" w:cs="Times New Roman"/>
          <w:sz w:val="24"/>
          <w:szCs w:val="24"/>
        </w:rPr>
        <w:t>A permitted Perimeter Coach House:</w:t>
      </w:r>
    </w:p>
    <w:p w14:paraId="71D91213" w14:textId="77777777" w:rsidR="00563AB5" w:rsidRDefault="00563AB5" w:rsidP="00563AB5">
      <w:pPr>
        <w:pStyle w:val="ListParagraph"/>
        <w:jc w:val="both"/>
        <w:rPr>
          <w:rFonts w:ascii="Times New Roman" w:hAnsi="Times New Roman" w:cs="Times New Roman"/>
          <w:sz w:val="24"/>
          <w:szCs w:val="24"/>
        </w:rPr>
      </w:pPr>
    </w:p>
    <w:p w14:paraId="2F9765F4" w14:textId="77777777" w:rsidR="00563AB5" w:rsidRPr="00C927B2" w:rsidRDefault="00563AB5" w:rsidP="00563AB5">
      <w:pPr>
        <w:pStyle w:val="ListParagraph"/>
        <w:jc w:val="both"/>
        <w:rPr>
          <w:rFonts w:ascii="Times New Roman" w:hAnsi="Times New Roman" w:cs="Times New Roman"/>
          <w:sz w:val="24"/>
          <w:szCs w:val="24"/>
        </w:rPr>
      </w:pPr>
    </w:p>
    <w:p w14:paraId="5E2F0FA4" w14:textId="77777777" w:rsidR="00563AB5" w:rsidRPr="000F2E26" w:rsidRDefault="00563AB5" w:rsidP="00563AB5">
      <w:pPr>
        <w:pStyle w:val="ListParagraph"/>
        <w:numPr>
          <w:ilvl w:val="0"/>
          <w:numId w:val="65"/>
        </w:numPr>
        <w:jc w:val="both"/>
        <w:rPr>
          <w:rFonts w:ascii="Times New Roman" w:hAnsi="Times New Roman" w:cs="Times New Roman"/>
          <w:sz w:val="24"/>
          <w:szCs w:val="24"/>
        </w:rPr>
      </w:pPr>
      <w:r w:rsidRPr="000F2E26">
        <w:rPr>
          <w:rFonts w:ascii="Times New Roman" w:hAnsi="Times New Roman" w:cs="Times New Roman"/>
          <w:sz w:val="24"/>
          <w:szCs w:val="24"/>
        </w:rPr>
        <w:t>May have a ventilation fan attached to it;</w:t>
      </w:r>
    </w:p>
    <w:p w14:paraId="4E77E3CA" w14:textId="77777777" w:rsidR="00563AB5" w:rsidRPr="000F2E26" w:rsidRDefault="00563AB5" w:rsidP="00563AB5">
      <w:pPr>
        <w:pStyle w:val="ListParagraph"/>
        <w:numPr>
          <w:ilvl w:val="0"/>
          <w:numId w:val="65"/>
        </w:numPr>
        <w:jc w:val="both"/>
        <w:rPr>
          <w:rFonts w:ascii="Times New Roman" w:hAnsi="Times New Roman" w:cs="Times New Roman"/>
          <w:sz w:val="24"/>
          <w:szCs w:val="24"/>
        </w:rPr>
      </w:pPr>
      <w:r w:rsidRPr="000F2E26">
        <w:rPr>
          <w:rFonts w:ascii="Times New Roman" w:hAnsi="Times New Roman" w:cs="Times New Roman"/>
          <w:sz w:val="24"/>
          <w:szCs w:val="24"/>
        </w:rPr>
        <w:t>May be totally enclosed or have a portion thereof screened;</w:t>
      </w:r>
    </w:p>
    <w:p w14:paraId="686A94B9" w14:textId="77777777" w:rsidR="00563AB5" w:rsidRPr="000F2E26" w:rsidRDefault="00563AB5" w:rsidP="00563AB5">
      <w:pPr>
        <w:pStyle w:val="ListParagraph"/>
        <w:numPr>
          <w:ilvl w:val="0"/>
          <w:numId w:val="65"/>
        </w:numPr>
        <w:jc w:val="both"/>
        <w:rPr>
          <w:rFonts w:ascii="Times New Roman" w:hAnsi="Times New Roman" w:cs="Times New Roman"/>
          <w:sz w:val="24"/>
          <w:szCs w:val="24"/>
        </w:rPr>
      </w:pPr>
      <w:r w:rsidRPr="000F2E26">
        <w:rPr>
          <w:rFonts w:ascii="Times New Roman" w:hAnsi="Times New Roman" w:cs="Times New Roman"/>
          <w:sz w:val="24"/>
          <w:szCs w:val="24"/>
        </w:rPr>
        <w:t>May have a window unit air conditioner attached to the end of the Perimeter Coach House facing the Perimeter Wall or rear lot line of the Perimeter Lot and located no higher than eight (8) feet from ground level, and any other HVAC unit used for a Perimeter Coach House shall be of pad-mounted split system. model and manufacturer acceptable to the Declarant in its discretion until the Community Completion Date or such earlier date as elected by the Declarant, and thereafter to the ARC in its reasonable discretion, and as may be set forth in any applicable Design Guidelines;</w:t>
      </w:r>
    </w:p>
    <w:p w14:paraId="5BD85CF7" w14:textId="77777777" w:rsidR="00563AB5" w:rsidRPr="000F2E26" w:rsidRDefault="00563AB5" w:rsidP="00563AB5">
      <w:pPr>
        <w:pStyle w:val="ListParagraph"/>
        <w:numPr>
          <w:ilvl w:val="0"/>
          <w:numId w:val="65"/>
        </w:numPr>
        <w:jc w:val="both"/>
        <w:rPr>
          <w:rFonts w:ascii="Times New Roman" w:hAnsi="Times New Roman" w:cs="Times New Roman"/>
          <w:sz w:val="24"/>
          <w:szCs w:val="24"/>
        </w:rPr>
      </w:pPr>
      <w:r w:rsidRPr="000F2E26">
        <w:rPr>
          <w:rFonts w:ascii="Times New Roman" w:hAnsi="Times New Roman" w:cs="Times New Roman"/>
          <w:sz w:val="24"/>
          <w:szCs w:val="24"/>
        </w:rPr>
        <w:t>Located on a Perimeter Lot which comprises 3,200 square feet or less of land area shall be no more than ten (10) feet wide, and Perimeter Coach Houses located on Perimeter Lots which comprise more than 3,200 square feet of land area may be proportionately wider as approved in advance by the Declarant in its discretion until the Community Completion Date or such earlier date as elected by the Declarant, and thereafter by the ARC in its reasonable discretion, and as may be set forth in any applicable Design Guidelines.</w:t>
      </w:r>
    </w:p>
    <w:p w14:paraId="16734ED1" w14:textId="77777777" w:rsidR="00563AB5" w:rsidRPr="000F2E26" w:rsidRDefault="00563AB5" w:rsidP="00563AB5">
      <w:pPr>
        <w:pStyle w:val="ListParagraph"/>
        <w:numPr>
          <w:ilvl w:val="0"/>
          <w:numId w:val="65"/>
        </w:numPr>
        <w:jc w:val="both"/>
        <w:rPr>
          <w:rFonts w:ascii="Times New Roman" w:hAnsi="Times New Roman" w:cs="Times New Roman"/>
          <w:sz w:val="24"/>
          <w:szCs w:val="24"/>
        </w:rPr>
      </w:pPr>
      <w:r w:rsidRPr="000F2E26">
        <w:rPr>
          <w:rFonts w:ascii="Times New Roman" w:hAnsi="Times New Roman" w:cs="Times New Roman"/>
          <w:sz w:val="24"/>
          <w:szCs w:val="24"/>
        </w:rPr>
        <w:t>Shall be placed no closer than forty-five (45) feet to the front lot line of a Perimeter Lot, and otherwise outside of any applicable building setbacks on the Perimeter Lots, subject in each case to applicable law,</w:t>
      </w:r>
    </w:p>
    <w:p w14:paraId="60A36EA8" w14:textId="77777777" w:rsidR="00563AB5" w:rsidRPr="000F2E26" w:rsidRDefault="00563AB5" w:rsidP="00563AB5">
      <w:pPr>
        <w:pStyle w:val="ListParagraph"/>
        <w:numPr>
          <w:ilvl w:val="0"/>
          <w:numId w:val="65"/>
        </w:numPr>
        <w:jc w:val="both"/>
        <w:rPr>
          <w:rFonts w:ascii="Times New Roman" w:hAnsi="Times New Roman" w:cs="Times New Roman"/>
          <w:sz w:val="24"/>
          <w:szCs w:val="24"/>
        </w:rPr>
      </w:pPr>
      <w:r w:rsidRPr="000F2E26">
        <w:rPr>
          <w:rFonts w:ascii="Times New Roman" w:hAnsi="Times New Roman" w:cs="Times New Roman"/>
          <w:sz w:val="24"/>
          <w:szCs w:val="24"/>
        </w:rPr>
        <w:t>Shall have decorative double glass doors, or a decorative glass single door with decorative glass side-</w:t>
      </w:r>
      <w:proofErr w:type="spellStart"/>
      <w:r w:rsidRPr="000F2E26">
        <w:rPr>
          <w:rFonts w:ascii="Times New Roman" w:hAnsi="Times New Roman" w:cs="Times New Roman"/>
          <w:sz w:val="24"/>
          <w:szCs w:val="24"/>
        </w:rPr>
        <w:t>lites</w:t>
      </w:r>
      <w:proofErr w:type="spellEnd"/>
      <w:r w:rsidRPr="000F2E26">
        <w:rPr>
          <w:rFonts w:ascii="Times New Roman" w:hAnsi="Times New Roman" w:cs="Times New Roman"/>
          <w:sz w:val="24"/>
          <w:szCs w:val="24"/>
        </w:rPr>
        <w:t xml:space="preserve"> and exterior lighting fixtures on each side of such door, facing the front lot line of the Perimeter Lot, and windows or additional glass doors on the other sides of the Perimeter Coach House. All exterior doors, windows and light fixtures shall be subject to the prior written approval of the Declarant in its discretion until the Community Completion Date or such earlier date as elected by the Declarant, and thereafter by the ARC in its reasonable discretion, and as may be set forth in any applicable Design Guidelines; and</w:t>
      </w:r>
    </w:p>
    <w:p w14:paraId="78D90EDA" w14:textId="77777777" w:rsidR="00563AB5" w:rsidRDefault="00563AB5" w:rsidP="00563AB5">
      <w:pPr>
        <w:pStyle w:val="ListParagraph"/>
        <w:numPr>
          <w:ilvl w:val="0"/>
          <w:numId w:val="65"/>
        </w:numPr>
        <w:jc w:val="both"/>
        <w:rPr>
          <w:rFonts w:ascii="Times New Roman" w:hAnsi="Times New Roman" w:cs="Times New Roman"/>
          <w:sz w:val="24"/>
          <w:szCs w:val="24"/>
        </w:rPr>
      </w:pPr>
      <w:r w:rsidRPr="000F2E26">
        <w:rPr>
          <w:rFonts w:ascii="Times New Roman" w:hAnsi="Times New Roman" w:cs="Times New Roman"/>
          <w:sz w:val="24"/>
          <w:szCs w:val="24"/>
        </w:rPr>
        <w:t>May have a retractable electric awning attached to it to cover any adjacent outdoor/summer kitchen and patio areas.</w:t>
      </w:r>
    </w:p>
    <w:p w14:paraId="3A1BA9A5" w14:textId="77777777" w:rsidR="00563AB5" w:rsidRDefault="00563AB5" w:rsidP="00563AB5">
      <w:pPr>
        <w:ind w:left="420"/>
        <w:jc w:val="both"/>
        <w:rPr>
          <w:rFonts w:ascii="Times New Roman" w:hAnsi="Times New Roman" w:cs="Times New Roman"/>
          <w:sz w:val="24"/>
          <w:szCs w:val="24"/>
        </w:rPr>
      </w:pPr>
    </w:p>
    <w:p w14:paraId="524800DF" w14:textId="77777777" w:rsidR="00563AB5" w:rsidRPr="00C927B2" w:rsidRDefault="00563AB5" w:rsidP="00563AB5">
      <w:pPr>
        <w:ind w:left="420"/>
        <w:jc w:val="both"/>
        <w:rPr>
          <w:rFonts w:ascii="Times New Roman" w:hAnsi="Times New Roman" w:cs="Times New Roman"/>
          <w:sz w:val="24"/>
          <w:szCs w:val="24"/>
        </w:rPr>
      </w:pPr>
    </w:p>
    <w:p w14:paraId="2F56545D" w14:textId="77777777" w:rsidR="00563AB5"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vii    With respect to a permitted Perimeter Pavilion:</w:t>
      </w:r>
    </w:p>
    <w:p w14:paraId="1DEF3619" w14:textId="77777777" w:rsidR="00563AB5" w:rsidRPr="000F2E26" w:rsidRDefault="00563AB5" w:rsidP="00563AB5">
      <w:pPr>
        <w:jc w:val="both"/>
        <w:rPr>
          <w:rFonts w:ascii="Times New Roman" w:hAnsi="Times New Roman" w:cs="Times New Roman"/>
          <w:sz w:val="24"/>
          <w:szCs w:val="24"/>
        </w:rPr>
      </w:pPr>
    </w:p>
    <w:p w14:paraId="7CFB2D67" w14:textId="77777777" w:rsidR="00563AB5" w:rsidRPr="000F2E26" w:rsidRDefault="00563AB5" w:rsidP="00563AB5">
      <w:pPr>
        <w:pStyle w:val="ListParagraph"/>
        <w:numPr>
          <w:ilvl w:val="0"/>
          <w:numId w:val="66"/>
        </w:numPr>
        <w:jc w:val="both"/>
        <w:rPr>
          <w:rFonts w:ascii="Times New Roman" w:hAnsi="Times New Roman" w:cs="Times New Roman"/>
          <w:sz w:val="24"/>
          <w:szCs w:val="24"/>
        </w:rPr>
      </w:pPr>
      <w:r w:rsidRPr="000F2E26">
        <w:rPr>
          <w:rFonts w:ascii="Times New Roman" w:hAnsi="Times New Roman" w:cs="Times New Roman"/>
          <w:sz w:val="24"/>
          <w:szCs w:val="24"/>
        </w:rPr>
        <w:t xml:space="preserve">A ventilation fan may be attached to it; </w:t>
      </w:r>
    </w:p>
    <w:p w14:paraId="4B09BDD5" w14:textId="77777777" w:rsidR="00563AB5" w:rsidRPr="00C927B2" w:rsidRDefault="00563AB5" w:rsidP="00563AB5">
      <w:pPr>
        <w:pStyle w:val="ListParagraph"/>
        <w:numPr>
          <w:ilvl w:val="0"/>
          <w:numId w:val="66"/>
        </w:numPr>
        <w:jc w:val="both"/>
        <w:rPr>
          <w:rFonts w:ascii="Times New Roman" w:hAnsi="Times New Roman" w:cs="Times New Roman"/>
          <w:sz w:val="24"/>
          <w:szCs w:val="24"/>
        </w:rPr>
      </w:pPr>
      <w:r w:rsidRPr="000F2E26">
        <w:rPr>
          <w:rFonts w:ascii="Times New Roman" w:hAnsi="Times New Roman" w:cs="Times New Roman"/>
          <w:sz w:val="24"/>
          <w:szCs w:val="24"/>
        </w:rPr>
        <w:t>The Pavilion Open Area shall not be enclosed, but may be screened with screening which is not opaque and which does not wholly block a sight line through the Pavilion Open Area;</w:t>
      </w:r>
    </w:p>
    <w:p w14:paraId="4FC46021" w14:textId="77777777" w:rsidR="00563AB5" w:rsidRDefault="00563AB5" w:rsidP="00563AB5">
      <w:pPr>
        <w:pStyle w:val="ListParagraph"/>
        <w:numPr>
          <w:ilvl w:val="0"/>
          <w:numId w:val="66"/>
        </w:numPr>
        <w:jc w:val="both"/>
        <w:rPr>
          <w:rFonts w:ascii="Times New Roman" w:hAnsi="Times New Roman" w:cs="Times New Roman"/>
          <w:sz w:val="24"/>
          <w:szCs w:val="24"/>
        </w:rPr>
      </w:pPr>
      <w:r w:rsidRPr="000F2E26">
        <w:rPr>
          <w:rFonts w:ascii="Times New Roman" w:hAnsi="Times New Roman" w:cs="Times New Roman"/>
          <w:sz w:val="24"/>
          <w:szCs w:val="24"/>
        </w:rPr>
        <w:t>A window unit air conditioner may be attached to the end wall of the Perimeter Storage Room facing the Perimeter Wall or rear lot line of the Perimeter Lot, provided that it is located no higher than eight (8) feet from ground level, and any other HVAC unit used for such unit shall be of pad-mounted split system model and manufacturer acceptable to the Declarant in its discretion until the Community Completion Date or such earlier date as elected by the Declarant,</w:t>
      </w:r>
    </w:p>
    <w:p w14:paraId="3BA8C454" w14:textId="77777777" w:rsidR="00563AB5" w:rsidRPr="003965DD" w:rsidRDefault="00563AB5" w:rsidP="00563AB5">
      <w:pPr>
        <w:jc w:val="both"/>
        <w:rPr>
          <w:rFonts w:ascii="Times New Roman" w:hAnsi="Times New Roman" w:cs="Times New Roman"/>
          <w:sz w:val="24"/>
          <w:szCs w:val="24"/>
        </w:rPr>
      </w:pPr>
      <w:r w:rsidRPr="003965DD">
        <w:rPr>
          <w:rFonts w:ascii="Times New Roman" w:hAnsi="Times New Roman" w:cs="Times New Roman"/>
          <w:sz w:val="24"/>
          <w:szCs w:val="24"/>
        </w:rPr>
        <w:br w:type="page"/>
      </w:r>
    </w:p>
    <w:p w14:paraId="5480AB66" w14:textId="77777777" w:rsidR="00563AB5" w:rsidRDefault="00563AB5" w:rsidP="00563AB5">
      <w:pPr>
        <w:pStyle w:val="ListParagraph"/>
        <w:jc w:val="both"/>
        <w:rPr>
          <w:rFonts w:ascii="Times New Roman" w:hAnsi="Times New Roman" w:cs="Times New Roman"/>
          <w:sz w:val="24"/>
          <w:szCs w:val="24"/>
        </w:rPr>
      </w:pPr>
    </w:p>
    <w:p w14:paraId="673C3C92" w14:textId="77777777" w:rsidR="00563AB5" w:rsidRDefault="00563AB5" w:rsidP="00563AB5">
      <w:pPr>
        <w:pStyle w:val="ListParagraph"/>
        <w:jc w:val="both"/>
        <w:rPr>
          <w:rFonts w:ascii="Times New Roman" w:hAnsi="Times New Roman" w:cs="Times New Roman"/>
          <w:sz w:val="24"/>
          <w:szCs w:val="24"/>
        </w:rPr>
      </w:pPr>
    </w:p>
    <w:p w14:paraId="0CECA90C" w14:textId="77777777" w:rsidR="00563AB5" w:rsidRPr="007D08DA" w:rsidRDefault="00563AB5" w:rsidP="00563AB5">
      <w:pPr>
        <w:jc w:val="both"/>
        <w:rPr>
          <w:rFonts w:ascii="Times New Roman" w:hAnsi="Times New Roman" w:cs="Times New Roman"/>
          <w:sz w:val="24"/>
          <w:szCs w:val="24"/>
        </w:rPr>
      </w:pPr>
      <w:r w:rsidRPr="000F2E26">
        <w:rPr>
          <w:noProof/>
        </w:rPr>
        <w:drawing>
          <wp:inline distT="0" distB="0" distL="0" distR="0" wp14:anchorId="11865436" wp14:editId="6959455A">
            <wp:extent cx="796066" cy="701296"/>
            <wp:effectExtent l="0" t="0" r="444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rd.JPG"/>
                    <pic:cNvPicPr/>
                  </pic:nvPicPr>
                  <pic:blipFill>
                    <a:blip r:embed="rId23">
                      <a:extLst>
                        <a:ext uri="{28A0092B-C50C-407E-A947-70E740481C1C}">
                          <a14:useLocalDpi xmlns:a14="http://schemas.microsoft.com/office/drawing/2010/main" val="0"/>
                        </a:ext>
                      </a:extLst>
                    </a:blip>
                    <a:stretch>
                      <a:fillRect/>
                    </a:stretch>
                  </pic:blipFill>
                  <pic:spPr>
                    <a:xfrm>
                      <a:off x="0" y="0"/>
                      <a:ext cx="808386" cy="712150"/>
                    </a:xfrm>
                    <a:prstGeom prst="rect">
                      <a:avLst/>
                    </a:prstGeom>
                  </pic:spPr>
                </pic:pic>
              </a:graphicData>
            </a:graphic>
          </wp:inline>
        </w:drawing>
      </w:r>
    </w:p>
    <w:p w14:paraId="6E1DFC6F" w14:textId="77777777" w:rsidR="00563AB5" w:rsidRDefault="00563AB5" w:rsidP="00563AB5">
      <w:pPr>
        <w:pStyle w:val="ListParagraph"/>
        <w:jc w:val="both"/>
        <w:rPr>
          <w:rFonts w:ascii="Times New Roman" w:hAnsi="Times New Roman" w:cs="Times New Roman"/>
          <w:sz w:val="24"/>
          <w:szCs w:val="24"/>
        </w:rPr>
      </w:pPr>
    </w:p>
    <w:p w14:paraId="0F6A2EAE" w14:textId="77777777" w:rsidR="00563AB5" w:rsidRDefault="00563AB5" w:rsidP="00563AB5">
      <w:pPr>
        <w:pStyle w:val="ListParagraph"/>
        <w:jc w:val="both"/>
        <w:rPr>
          <w:rFonts w:ascii="Times New Roman" w:hAnsi="Times New Roman" w:cs="Times New Roman"/>
          <w:sz w:val="24"/>
          <w:szCs w:val="24"/>
        </w:rPr>
      </w:pPr>
    </w:p>
    <w:p w14:paraId="778D8287" w14:textId="77777777" w:rsidR="00563AB5" w:rsidRPr="00C927B2" w:rsidRDefault="00563AB5" w:rsidP="00563AB5">
      <w:pPr>
        <w:pStyle w:val="ListParagraph"/>
        <w:jc w:val="both"/>
        <w:rPr>
          <w:rFonts w:ascii="Times New Roman" w:hAnsi="Times New Roman" w:cs="Times New Roman"/>
          <w:sz w:val="24"/>
          <w:szCs w:val="24"/>
        </w:rPr>
      </w:pPr>
      <w:r w:rsidRPr="00C927B2">
        <w:rPr>
          <w:rFonts w:ascii="Times New Roman" w:hAnsi="Times New Roman" w:cs="Times New Roman"/>
          <w:sz w:val="24"/>
          <w:szCs w:val="24"/>
        </w:rPr>
        <w:t>and thereafter by the ARC in its reasonable discretion, and as may be set forth in any applicable Design Guidelines;</w:t>
      </w:r>
    </w:p>
    <w:p w14:paraId="0AD57387" w14:textId="77777777" w:rsidR="00563AB5" w:rsidRPr="000F2E26" w:rsidRDefault="00563AB5" w:rsidP="00563AB5">
      <w:pPr>
        <w:pStyle w:val="ListParagraph"/>
        <w:numPr>
          <w:ilvl w:val="0"/>
          <w:numId w:val="66"/>
        </w:numPr>
        <w:jc w:val="both"/>
        <w:rPr>
          <w:rFonts w:ascii="Times New Roman" w:hAnsi="Times New Roman" w:cs="Times New Roman"/>
          <w:sz w:val="24"/>
          <w:szCs w:val="24"/>
        </w:rPr>
      </w:pPr>
      <w:r w:rsidRPr="000F2E26">
        <w:rPr>
          <w:rFonts w:ascii="Times New Roman" w:hAnsi="Times New Roman" w:cs="Times New Roman"/>
          <w:sz w:val="24"/>
          <w:szCs w:val="24"/>
        </w:rPr>
        <w:t>Located on a Perimeter Lot which comprises 3,200 square feet or less of land area shall be no more than ten (10) feet wide, and Perimeter Pavilions located on Perimeter Lots which comprise more than 3,200 square feet of land area may be proportionately wider as approved in advance by the Declarant in its discretion until the Community Completion Date or such earlier date as elected by the Declarant, and thereafter by the ARC in its reasonable discretion, and as may be set forth in any applicable Design Guidelines.</w:t>
      </w:r>
    </w:p>
    <w:p w14:paraId="39BDA689" w14:textId="77777777" w:rsidR="00563AB5" w:rsidRPr="000F2E26" w:rsidRDefault="00563AB5" w:rsidP="00563AB5">
      <w:pPr>
        <w:pStyle w:val="ListParagraph"/>
        <w:numPr>
          <w:ilvl w:val="0"/>
          <w:numId w:val="66"/>
        </w:numPr>
        <w:jc w:val="both"/>
        <w:rPr>
          <w:rFonts w:ascii="Times New Roman" w:hAnsi="Times New Roman" w:cs="Times New Roman"/>
          <w:sz w:val="24"/>
          <w:szCs w:val="24"/>
        </w:rPr>
      </w:pPr>
      <w:r w:rsidRPr="000F2E26">
        <w:rPr>
          <w:rFonts w:ascii="Times New Roman" w:hAnsi="Times New Roman" w:cs="Times New Roman"/>
          <w:sz w:val="24"/>
          <w:szCs w:val="24"/>
        </w:rPr>
        <w:t>Shall be placed no closer than (1) thirty-five (35) feet to the front lot line of a Perimeter Lot which is subject to a ten (10) foot rear setback line, or (II) thirty (30) feet to the front line of a Perimeter Lot which is subject to a fifteen (15) foot rear setback line, and otherwise outside of any applicable building setbacks, subject in each case to applicable law;</w:t>
      </w:r>
    </w:p>
    <w:p w14:paraId="3BAA9ADB" w14:textId="77777777" w:rsidR="00563AB5" w:rsidRPr="000F2E26" w:rsidRDefault="00563AB5" w:rsidP="00563AB5">
      <w:pPr>
        <w:pStyle w:val="ListParagraph"/>
        <w:numPr>
          <w:ilvl w:val="0"/>
          <w:numId w:val="66"/>
        </w:numPr>
        <w:jc w:val="both"/>
        <w:rPr>
          <w:rFonts w:ascii="Times New Roman" w:hAnsi="Times New Roman" w:cs="Times New Roman"/>
          <w:sz w:val="24"/>
          <w:szCs w:val="24"/>
        </w:rPr>
      </w:pPr>
      <w:r w:rsidRPr="000F2E26">
        <w:rPr>
          <w:rFonts w:ascii="Times New Roman" w:hAnsi="Times New Roman" w:cs="Times New Roman"/>
          <w:sz w:val="24"/>
          <w:szCs w:val="24"/>
        </w:rPr>
        <w:t>Any doors and windows shall be acceptable to the Declarant in its discretion. until the Community Completion Date or such earlier date as elected by the Declarant, and thereafter by the ARC in its reasonable discretion, and as may be set forth in any applicable Design Guidelines; and</w:t>
      </w:r>
    </w:p>
    <w:p w14:paraId="1B03892B" w14:textId="77777777" w:rsidR="00563AB5" w:rsidRPr="000F2E26" w:rsidRDefault="00563AB5" w:rsidP="00563AB5">
      <w:pPr>
        <w:pStyle w:val="ListParagraph"/>
        <w:numPr>
          <w:ilvl w:val="0"/>
          <w:numId w:val="66"/>
        </w:numPr>
        <w:jc w:val="both"/>
        <w:rPr>
          <w:rFonts w:ascii="Times New Roman" w:hAnsi="Times New Roman" w:cs="Times New Roman"/>
          <w:sz w:val="24"/>
          <w:szCs w:val="24"/>
        </w:rPr>
      </w:pPr>
      <w:r w:rsidRPr="000F2E26">
        <w:rPr>
          <w:rFonts w:ascii="Times New Roman" w:hAnsi="Times New Roman" w:cs="Times New Roman"/>
          <w:sz w:val="24"/>
          <w:szCs w:val="24"/>
        </w:rPr>
        <w:t>May have a retractable electric awning attached to it to cover any adjacent outdoor/summer kitchen and patio areas;</w:t>
      </w:r>
    </w:p>
    <w:p w14:paraId="71B206A4" w14:textId="77777777" w:rsidR="00563AB5" w:rsidRDefault="00563AB5" w:rsidP="00563AB5">
      <w:pPr>
        <w:jc w:val="both"/>
        <w:rPr>
          <w:rFonts w:ascii="Times New Roman" w:hAnsi="Times New Roman" w:cs="Times New Roman"/>
          <w:sz w:val="24"/>
          <w:szCs w:val="24"/>
        </w:rPr>
      </w:pPr>
    </w:p>
    <w:p w14:paraId="55B5C17B" w14:textId="77777777" w:rsidR="00563AB5" w:rsidRPr="000F2E26" w:rsidRDefault="00563AB5" w:rsidP="00563AB5">
      <w:pPr>
        <w:jc w:val="both"/>
        <w:rPr>
          <w:rFonts w:ascii="Times New Roman" w:hAnsi="Times New Roman" w:cs="Times New Roman"/>
          <w:sz w:val="24"/>
          <w:szCs w:val="24"/>
        </w:rPr>
      </w:pPr>
    </w:p>
    <w:p w14:paraId="38CC67EC" w14:textId="77777777" w:rsidR="00563AB5" w:rsidRPr="000F2E26" w:rsidRDefault="00563AB5" w:rsidP="00563AB5">
      <w:pPr>
        <w:pStyle w:val="ListParagraph"/>
        <w:numPr>
          <w:ilvl w:val="0"/>
          <w:numId w:val="67"/>
        </w:numPr>
        <w:jc w:val="both"/>
        <w:rPr>
          <w:rFonts w:ascii="Times New Roman" w:hAnsi="Times New Roman" w:cs="Times New Roman"/>
          <w:sz w:val="24"/>
          <w:szCs w:val="24"/>
        </w:rPr>
      </w:pPr>
      <w:r w:rsidRPr="000F2E26">
        <w:rPr>
          <w:rFonts w:ascii="Times New Roman" w:hAnsi="Times New Roman" w:cs="Times New Roman"/>
          <w:sz w:val="24"/>
          <w:szCs w:val="24"/>
        </w:rPr>
        <w:t>A car port open on three sides may be attached to the rear or Perimeter Wall side of a Perimeter Coach House for golf cart storage, provided that such port is no wider or longer than the Perimeter Coach House itself</w:t>
      </w:r>
    </w:p>
    <w:p w14:paraId="14BB9337" w14:textId="77777777" w:rsidR="00563AB5" w:rsidRPr="000F2E26" w:rsidRDefault="00563AB5" w:rsidP="00563AB5">
      <w:pPr>
        <w:pStyle w:val="ListParagraph"/>
        <w:ind w:left="1080"/>
        <w:jc w:val="both"/>
        <w:rPr>
          <w:rFonts w:ascii="Times New Roman" w:hAnsi="Times New Roman" w:cs="Times New Roman"/>
          <w:sz w:val="24"/>
          <w:szCs w:val="24"/>
        </w:rPr>
      </w:pPr>
    </w:p>
    <w:p w14:paraId="7B0B6D95" w14:textId="77777777" w:rsidR="00563AB5" w:rsidRPr="003965DD" w:rsidRDefault="00563AB5" w:rsidP="00563AB5">
      <w:pPr>
        <w:pStyle w:val="ListParagraph"/>
        <w:numPr>
          <w:ilvl w:val="0"/>
          <w:numId w:val="67"/>
        </w:numPr>
        <w:jc w:val="both"/>
        <w:rPr>
          <w:rFonts w:ascii="Times New Roman" w:hAnsi="Times New Roman" w:cs="Times New Roman"/>
          <w:sz w:val="24"/>
          <w:szCs w:val="24"/>
        </w:rPr>
      </w:pPr>
      <w:r w:rsidRPr="000F2E26">
        <w:rPr>
          <w:rFonts w:ascii="Times New Roman" w:hAnsi="Times New Roman" w:cs="Times New Roman"/>
          <w:sz w:val="24"/>
          <w:szCs w:val="24"/>
        </w:rPr>
        <w:t>The manufacturer or builder and appearance of any Perimeter Coach House or Perimeter Pavilion shall be subject to the prior reasonable written approval of the Declarant in its discretion until the Community Completion Date or such earlier date as elected by the Declarant, and thereafter by the ARC in its discretion, and as may be set forth in any applicable Design Guidelines;</w:t>
      </w:r>
    </w:p>
    <w:p w14:paraId="0077EDB6" w14:textId="77777777" w:rsidR="00563AB5" w:rsidRPr="000F2E26" w:rsidRDefault="00563AB5" w:rsidP="00563AB5">
      <w:pPr>
        <w:pStyle w:val="ListParagraph"/>
        <w:ind w:left="1080"/>
        <w:jc w:val="both"/>
        <w:rPr>
          <w:rFonts w:ascii="Times New Roman" w:hAnsi="Times New Roman" w:cs="Times New Roman"/>
          <w:sz w:val="24"/>
          <w:szCs w:val="24"/>
        </w:rPr>
      </w:pPr>
    </w:p>
    <w:p w14:paraId="13E706E8" w14:textId="77777777" w:rsidR="00563AB5" w:rsidRPr="000F2E26" w:rsidRDefault="00563AB5" w:rsidP="00563AB5">
      <w:pPr>
        <w:pStyle w:val="ListParagraph"/>
        <w:numPr>
          <w:ilvl w:val="0"/>
          <w:numId w:val="67"/>
        </w:numPr>
        <w:jc w:val="both"/>
        <w:rPr>
          <w:rFonts w:ascii="Times New Roman" w:hAnsi="Times New Roman" w:cs="Times New Roman"/>
          <w:sz w:val="24"/>
          <w:szCs w:val="24"/>
        </w:rPr>
      </w:pPr>
      <w:r w:rsidRPr="000F2E26">
        <w:rPr>
          <w:rFonts w:ascii="Times New Roman" w:hAnsi="Times New Roman" w:cs="Times New Roman"/>
          <w:sz w:val="24"/>
          <w:szCs w:val="24"/>
        </w:rPr>
        <w:t>No Perimeter Coach House or Perimeter Pavilion shall be used for a living space or for rental;</w:t>
      </w:r>
    </w:p>
    <w:p w14:paraId="2100B712" w14:textId="77777777" w:rsidR="00563AB5" w:rsidRPr="000F2E26" w:rsidRDefault="00563AB5" w:rsidP="00563AB5">
      <w:pPr>
        <w:pStyle w:val="ListParagraph"/>
        <w:ind w:left="1080"/>
        <w:jc w:val="both"/>
        <w:rPr>
          <w:rFonts w:ascii="Times New Roman" w:hAnsi="Times New Roman" w:cs="Times New Roman"/>
          <w:sz w:val="24"/>
          <w:szCs w:val="24"/>
        </w:rPr>
      </w:pPr>
    </w:p>
    <w:p w14:paraId="337BE2C7" w14:textId="77777777" w:rsidR="00563AB5" w:rsidRPr="000F2E26" w:rsidRDefault="00563AB5" w:rsidP="00563AB5">
      <w:pPr>
        <w:pStyle w:val="ListParagraph"/>
        <w:numPr>
          <w:ilvl w:val="0"/>
          <w:numId w:val="67"/>
        </w:numPr>
        <w:jc w:val="both"/>
        <w:rPr>
          <w:rFonts w:ascii="Times New Roman" w:hAnsi="Times New Roman" w:cs="Times New Roman"/>
          <w:sz w:val="24"/>
          <w:szCs w:val="24"/>
        </w:rPr>
      </w:pPr>
      <w:r w:rsidRPr="000F2E26">
        <w:rPr>
          <w:rFonts w:ascii="Times New Roman" w:hAnsi="Times New Roman" w:cs="Times New Roman"/>
          <w:sz w:val="24"/>
          <w:szCs w:val="24"/>
        </w:rPr>
        <w:t>Any storage areas or structures located on Perimeter Lots other than incorporated within a permitted Perimeter Coach House or Perimeter Pavilion must be made an integral part of an approved Park Model or permitted RV Port, and cannot be freestanding. No Perimeter Pavilion shall be permitted on any Perimeter Lot upon which a Park Model or RV Port is located; an</w:t>
      </w:r>
    </w:p>
    <w:p w14:paraId="32B7B516" w14:textId="77777777" w:rsidR="00563AB5" w:rsidRPr="000F2E26" w:rsidRDefault="00563AB5" w:rsidP="00563AB5">
      <w:pPr>
        <w:pStyle w:val="ListParagraph"/>
        <w:ind w:left="1080"/>
        <w:jc w:val="both"/>
        <w:rPr>
          <w:rFonts w:ascii="Times New Roman" w:hAnsi="Times New Roman" w:cs="Times New Roman"/>
          <w:sz w:val="24"/>
          <w:szCs w:val="24"/>
        </w:rPr>
      </w:pPr>
    </w:p>
    <w:p w14:paraId="4CAAE572" w14:textId="77777777" w:rsidR="00563AB5" w:rsidRDefault="00563AB5" w:rsidP="00563AB5">
      <w:pPr>
        <w:pStyle w:val="ListParagraph"/>
        <w:numPr>
          <w:ilvl w:val="0"/>
          <w:numId w:val="67"/>
        </w:numPr>
        <w:jc w:val="both"/>
        <w:rPr>
          <w:rFonts w:ascii="Times New Roman" w:hAnsi="Times New Roman" w:cs="Times New Roman"/>
          <w:sz w:val="24"/>
          <w:szCs w:val="24"/>
        </w:rPr>
      </w:pPr>
      <w:r w:rsidRPr="000F2E26">
        <w:rPr>
          <w:rFonts w:ascii="Times New Roman" w:hAnsi="Times New Roman" w:cs="Times New Roman"/>
          <w:sz w:val="24"/>
          <w:szCs w:val="24"/>
        </w:rPr>
        <w:t>No under unit storage of any kind will be permitted on any Perimeter Lot, and Park Models must have skirting approved by the prior written approval of the Declarant in its discretion until the Community Completion Date or such earlier date as elected by the Declarant, and thereafter by the ARC in its reasonable discretion, and as may be set forth in any applicable Design Guidelines."</w:t>
      </w:r>
    </w:p>
    <w:p w14:paraId="53311D71" w14:textId="77777777" w:rsidR="00563AB5" w:rsidRPr="003965DD" w:rsidRDefault="00563AB5" w:rsidP="00563AB5">
      <w:pPr>
        <w:pStyle w:val="ListParagraph"/>
        <w:rPr>
          <w:rFonts w:ascii="Times New Roman" w:hAnsi="Times New Roman" w:cs="Times New Roman"/>
          <w:sz w:val="24"/>
          <w:szCs w:val="24"/>
        </w:rPr>
      </w:pPr>
    </w:p>
    <w:p w14:paraId="1E43641A" w14:textId="77777777" w:rsidR="00563AB5" w:rsidRDefault="00563AB5" w:rsidP="00563AB5">
      <w:pPr>
        <w:jc w:val="both"/>
        <w:rPr>
          <w:rFonts w:ascii="Times New Roman" w:hAnsi="Times New Roman" w:cs="Times New Roman"/>
          <w:sz w:val="24"/>
          <w:szCs w:val="24"/>
        </w:rPr>
      </w:pPr>
      <w:r>
        <w:rPr>
          <w:rFonts w:ascii="Times New Roman" w:hAnsi="Times New Roman" w:cs="Times New Roman"/>
          <w:sz w:val="24"/>
          <w:szCs w:val="24"/>
        </w:rPr>
        <w:br w:type="page"/>
      </w:r>
    </w:p>
    <w:p w14:paraId="1A63EA14"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b/>
          <w:noProof/>
          <w:color w:val="0563C1" w:themeColor="hyperlink"/>
          <w:sz w:val="24"/>
          <w:szCs w:val="24"/>
          <w:u w:val="single"/>
        </w:rPr>
        <w:drawing>
          <wp:inline distT="0" distB="0" distL="0" distR="0" wp14:anchorId="20C66E35" wp14:editId="777E98EE">
            <wp:extent cx="796066" cy="701296"/>
            <wp:effectExtent l="0" t="0" r="444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rd.JPG"/>
                    <pic:cNvPicPr/>
                  </pic:nvPicPr>
                  <pic:blipFill>
                    <a:blip r:embed="rId23">
                      <a:extLst>
                        <a:ext uri="{28A0092B-C50C-407E-A947-70E740481C1C}">
                          <a14:useLocalDpi xmlns:a14="http://schemas.microsoft.com/office/drawing/2010/main" val="0"/>
                        </a:ext>
                      </a:extLst>
                    </a:blip>
                    <a:stretch>
                      <a:fillRect/>
                    </a:stretch>
                  </pic:blipFill>
                  <pic:spPr>
                    <a:xfrm>
                      <a:off x="0" y="0"/>
                      <a:ext cx="808386" cy="712150"/>
                    </a:xfrm>
                    <a:prstGeom prst="rect">
                      <a:avLst/>
                    </a:prstGeom>
                  </pic:spPr>
                </pic:pic>
              </a:graphicData>
            </a:graphic>
          </wp:inline>
        </w:drawing>
      </w:r>
    </w:p>
    <w:p w14:paraId="0617B053" w14:textId="77777777" w:rsidR="00563AB5" w:rsidRPr="000F2E26" w:rsidRDefault="00563AB5" w:rsidP="00563AB5">
      <w:pPr>
        <w:pStyle w:val="ListParagraph"/>
        <w:numPr>
          <w:ilvl w:val="0"/>
          <w:numId w:val="62"/>
        </w:numPr>
        <w:ind w:firstLine="720"/>
        <w:jc w:val="both"/>
        <w:rPr>
          <w:rFonts w:ascii="Times New Roman" w:hAnsi="Times New Roman" w:cs="Times New Roman"/>
          <w:sz w:val="24"/>
          <w:szCs w:val="24"/>
        </w:rPr>
      </w:pPr>
      <w:r w:rsidRPr="000F2E26">
        <w:rPr>
          <w:rFonts w:ascii="Times New Roman" w:hAnsi="Times New Roman" w:cs="Times New Roman"/>
          <w:sz w:val="24"/>
          <w:szCs w:val="24"/>
        </w:rPr>
        <w:t>Section 3.2(B)(vi)(5) of the Declaration is hereby amended to substitute the phrase "3,600 square feet" for the phrase "4,500 square feet" in each instance within such subsection as such references are made to the area of any Interior Lot, such that Interior Coach Houses located on Interior Lots which comprise more than 3,600 square feet of land area may be proportionately larger than otherwise permitted under Section 3.2(B) as approved in advance by the Declarant in its discretion until the Community Completion Date or such earlier date as elected by the Declarant, and thereafter by the ARC in its reasonable discretion, and as may be set forth in any applicable Design Guidelines.</w:t>
      </w:r>
    </w:p>
    <w:p w14:paraId="55D41653" w14:textId="77777777" w:rsidR="00563AB5" w:rsidRPr="000F2E26" w:rsidRDefault="00563AB5" w:rsidP="00563AB5">
      <w:pPr>
        <w:pStyle w:val="ListParagraph"/>
        <w:ind w:firstLine="720"/>
        <w:jc w:val="both"/>
        <w:rPr>
          <w:rFonts w:ascii="Times New Roman" w:hAnsi="Times New Roman" w:cs="Times New Roman"/>
          <w:sz w:val="24"/>
          <w:szCs w:val="24"/>
        </w:rPr>
      </w:pPr>
    </w:p>
    <w:p w14:paraId="44695481" w14:textId="77777777" w:rsidR="00563AB5" w:rsidRPr="000F2E26" w:rsidRDefault="00563AB5" w:rsidP="00563AB5">
      <w:pPr>
        <w:pStyle w:val="ListParagraph"/>
        <w:numPr>
          <w:ilvl w:val="0"/>
          <w:numId w:val="62"/>
        </w:numPr>
        <w:jc w:val="both"/>
        <w:rPr>
          <w:rFonts w:ascii="Times New Roman" w:hAnsi="Times New Roman" w:cs="Times New Roman"/>
          <w:sz w:val="24"/>
          <w:szCs w:val="24"/>
        </w:rPr>
      </w:pPr>
      <w:r w:rsidRPr="000F2E26">
        <w:rPr>
          <w:rFonts w:ascii="Times New Roman" w:hAnsi="Times New Roman" w:cs="Times New Roman"/>
          <w:sz w:val="24"/>
          <w:szCs w:val="24"/>
        </w:rPr>
        <w:t>Section 3.2(B)(vi)(7) of the Declaration is hereby amended and restated as follows:</w:t>
      </w:r>
    </w:p>
    <w:p w14:paraId="17DBB75A" w14:textId="77777777" w:rsidR="00563AB5" w:rsidRPr="000F2E26" w:rsidRDefault="00563AB5" w:rsidP="00563AB5">
      <w:pPr>
        <w:pStyle w:val="ListParagraph"/>
        <w:jc w:val="both"/>
        <w:rPr>
          <w:rFonts w:ascii="Times New Roman" w:hAnsi="Times New Roman" w:cs="Times New Roman"/>
          <w:sz w:val="24"/>
          <w:szCs w:val="24"/>
        </w:rPr>
      </w:pPr>
    </w:p>
    <w:p w14:paraId="6315AD0B" w14:textId="77777777" w:rsidR="00563AB5" w:rsidRPr="000F2E26" w:rsidRDefault="00563AB5" w:rsidP="00563AB5">
      <w:pPr>
        <w:pStyle w:val="ListParagraph"/>
        <w:numPr>
          <w:ilvl w:val="0"/>
          <w:numId w:val="68"/>
        </w:numPr>
        <w:jc w:val="both"/>
        <w:rPr>
          <w:rFonts w:ascii="Times New Roman" w:hAnsi="Times New Roman" w:cs="Times New Roman"/>
          <w:sz w:val="24"/>
          <w:szCs w:val="24"/>
        </w:rPr>
      </w:pPr>
      <w:r w:rsidRPr="000F2E26">
        <w:rPr>
          <w:rFonts w:ascii="Times New Roman" w:hAnsi="Times New Roman" w:cs="Times New Roman"/>
          <w:sz w:val="24"/>
          <w:szCs w:val="24"/>
        </w:rPr>
        <w:t>Shall have decorative double glass doors, or a decorative glass single door with decorative glass side-</w:t>
      </w:r>
      <w:proofErr w:type="spellStart"/>
      <w:r w:rsidRPr="000F2E26">
        <w:rPr>
          <w:rFonts w:ascii="Times New Roman" w:hAnsi="Times New Roman" w:cs="Times New Roman"/>
          <w:sz w:val="24"/>
          <w:szCs w:val="24"/>
        </w:rPr>
        <w:t>lites</w:t>
      </w:r>
      <w:proofErr w:type="spellEnd"/>
      <w:r w:rsidRPr="000F2E26">
        <w:rPr>
          <w:rFonts w:ascii="Times New Roman" w:hAnsi="Times New Roman" w:cs="Times New Roman"/>
          <w:sz w:val="24"/>
          <w:szCs w:val="24"/>
        </w:rPr>
        <w:t xml:space="preserve"> and exterior lighting fixtures on each side of such door, facing the front lot line of the Interior Lot, and windows or additional glass doors on the other sides of the Interior Coach House. All exterior doors, windows and light fixtures shall be subject to the prior written approval of the Declarant in its discretion until the Community Completion Date or such earlier date as elected by the Declarant, and thereafter by the ARC in its reasonable discretion, and as may be set forth in any applicable Design Guidelines;"</w:t>
      </w:r>
    </w:p>
    <w:p w14:paraId="519C656C" w14:textId="77777777" w:rsidR="00563AB5" w:rsidRPr="000F2E26" w:rsidRDefault="00563AB5" w:rsidP="00563AB5">
      <w:pPr>
        <w:pStyle w:val="ListParagraph"/>
        <w:jc w:val="both"/>
        <w:rPr>
          <w:rFonts w:ascii="Times New Roman" w:hAnsi="Times New Roman" w:cs="Times New Roman"/>
          <w:sz w:val="24"/>
          <w:szCs w:val="24"/>
        </w:rPr>
      </w:pPr>
    </w:p>
    <w:p w14:paraId="77EBC5AF" w14:textId="77777777" w:rsidR="00563AB5" w:rsidRPr="000F2E26" w:rsidRDefault="00563AB5" w:rsidP="00563AB5">
      <w:pPr>
        <w:pStyle w:val="ListParagraph"/>
        <w:jc w:val="both"/>
        <w:rPr>
          <w:rFonts w:ascii="Times New Roman" w:hAnsi="Times New Roman" w:cs="Times New Roman"/>
          <w:sz w:val="24"/>
          <w:szCs w:val="24"/>
        </w:rPr>
      </w:pPr>
    </w:p>
    <w:p w14:paraId="2B0BC888" w14:textId="77777777" w:rsidR="00563AB5" w:rsidRDefault="00563AB5" w:rsidP="00563AB5">
      <w:pPr>
        <w:pStyle w:val="ListParagraph"/>
        <w:numPr>
          <w:ilvl w:val="0"/>
          <w:numId w:val="69"/>
        </w:numPr>
        <w:ind w:left="360" w:firstLine="720"/>
        <w:jc w:val="both"/>
        <w:rPr>
          <w:rFonts w:ascii="Times New Roman" w:hAnsi="Times New Roman" w:cs="Times New Roman"/>
          <w:sz w:val="24"/>
          <w:szCs w:val="24"/>
        </w:rPr>
      </w:pPr>
      <w:r w:rsidRPr="000F2E26">
        <w:rPr>
          <w:rFonts w:ascii="Times New Roman" w:hAnsi="Times New Roman" w:cs="Times New Roman"/>
          <w:sz w:val="24"/>
          <w:szCs w:val="24"/>
        </w:rPr>
        <w:t>Article III of the Declaration is hereby amended in each instance where the same refers to any matter or instance in which the approval of the ARC is required to provide that any such matter or instance shall instead be subject to the approval of the Declarant in its discretion until the Community Completion Date or such earlier date as elected by the Declarant, and thereafter subject to approval by the ARC in its reasonable discretion.</w:t>
      </w:r>
    </w:p>
    <w:p w14:paraId="7E18C9EB" w14:textId="77777777" w:rsidR="00563AB5" w:rsidRPr="007D08DA" w:rsidRDefault="00563AB5" w:rsidP="00563AB5">
      <w:pPr>
        <w:pStyle w:val="ListParagraph"/>
        <w:ind w:left="1080"/>
        <w:jc w:val="both"/>
        <w:rPr>
          <w:rFonts w:ascii="Times New Roman" w:hAnsi="Times New Roman" w:cs="Times New Roman"/>
          <w:sz w:val="24"/>
          <w:szCs w:val="24"/>
        </w:rPr>
      </w:pPr>
    </w:p>
    <w:p w14:paraId="18072546" w14:textId="77777777" w:rsidR="00563AB5" w:rsidRPr="000F2E26" w:rsidRDefault="00563AB5" w:rsidP="00563AB5">
      <w:pPr>
        <w:pStyle w:val="ListParagraph"/>
        <w:jc w:val="both"/>
        <w:rPr>
          <w:rFonts w:ascii="Times New Roman" w:hAnsi="Times New Roman" w:cs="Times New Roman"/>
          <w:sz w:val="24"/>
          <w:szCs w:val="24"/>
        </w:rPr>
      </w:pPr>
    </w:p>
    <w:p w14:paraId="652DAD4B" w14:textId="77777777" w:rsidR="00563AB5" w:rsidRPr="000F2E26" w:rsidRDefault="00563AB5" w:rsidP="00563AB5">
      <w:pPr>
        <w:pStyle w:val="ListParagraph"/>
        <w:numPr>
          <w:ilvl w:val="0"/>
          <w:numId w:val="61"/>
        </w:numPr>
        <w:ind w:left="418" w:firstLine="720"/>
        <w:jc w:val="both"/>
        <w:rPr>
          <w:rFonts w:ascii="Times New Roman" w:hAnsi="Times New Roman" w:cs="Times New Roman"/>
          <w:sz w:val="24"/>
          <w:szCs w:val="24"/>
        </w:rPr>
      </w:pPr>
      <w:r w:rsidRPr="000F2E26">
        <w:rPr>
          <w:rFonts w:ascii="Times New Roman" w:hAnsi="Times New Roman" w:cs="Times New Roman"/>
          <w:b/>
          <w:sz w:val="24"/>
          <w:szCs w:val="24"/>
          <w:u w:val="single"/>
        </w:rPr>
        <w:t xml:space="preserve"> No Other Modification; Miscellaneous</w:t>
      </w:r>
      <w:r w:rsidRPr="000F2E26">
        <w:rPr>
          <w:rFonts w:ascii="Times New Roman" w:hAnsi="Times New Roman" w:cs="Times New Roman"/>
          <w:sz w:val="24"/>
          <w:szCs w:val="24"/>
        </w:rPr>
        <w:t>. Except as expressly modified hereby, the Declaration shall remain in full force and effect as written. Captions and headings used in this Third Amendment are for convenience of reference only.</w:t>
      </w:r>
    </w:p>
    <w:p w14:paraId="245DFF4C" w14:textId="77777777" w:rsidR="00563AB5" w:rsidRDefault="00563AB5" w:rsidP="00563AB5">
      <w:pPr>
        <w:ind w:firstLine="420"/>
        <w:jc w:val="both"/>
        <w:rPr>
          <w:rFonts w:ascii="Times New Roman" w:hAnsi="Times New Roman" w:cs="Times New Roman"/>
          <w:b/>
          <w:sz w:val="24"/>
          <w:szCs w:val="24"/>
        </w:rPr>
      </w:pPr>
    </w:p>
    <w:p w14:paraId="4517D369" w14:textId="77777777" w:rsidR="00563AB5" w:rsidRPr="000F2E26" w:rsidRDefault="00563AB5" w:rsidP="00563AB5">
      <w:pPr>
        <w:ind w:left="418" w:firstLine="720"/>
        <w:jc w:val="both"/>
        <w:rPr>
          <w:rFonts w:ascii="Times New Roman" w:hAnsi="Times New Roman" w:cs="Times New Roman"/>
          <w:sz w:val="24"/>
          <w:szCs w:val="24"/>
        </w:rPr>
      </w:pPr>
      <w:r w:rsidRPr="000F2E26">
        <w:rPr>
          <w:rFonts w:ascii="Times New Roman" w:hAnsi="Times New Roman" w:cs="Times New Roman"/>
          <w:b/>
          <w:sz w:val="24"/>
          <w:szCs w:val="24"/>
        </w:rPr>
        <w:t>IN WITNESS WHEREOF</w:t>
      </w:r>
      <w:r w:rsidRPr="000F2E26">
        <w:rPr>
          <w:rFonts w:ascii="Times New Roman" w:hAnsi="Times New Roman" w:cs="Times New Roman"/>
          <w:sz w:val="24"/>
          <w:szCs w:val="24"/>
        </w:rPr>
        <w:t>, the Declarant has executed the foregoing instrument and delivered the same as of the</w:t>
      </w:r>
      <w:r>
        <w:rPr>
          <w:rFonts w:ascii="Times New Roman" w:hAnsi="Times New Roman" w:cs="Times New Roman"/>
          <w:sz w:val="24"/>
          <w:szCs w:val="24"/>
        </w:rPr>
        <w:t xml:space="preserve"> </w:t>
      </w:r>
      <w:r>
        <w:rPr>
          <w:rFonts w:ascii="Times New Roman" w:hAnsi="Times New Roman" w:cs="Times New Roman"/>
          <w:sz w:val="24"/>
          <w:szCs w:val="24"/>
          <w:u w:val="single"/>
        </w:rPr>
        <w:t>______</w:t>
      </w:r>
      <w:r w:rsidRPr="000F2E26">
        <w:rPr>
          <w:rFonts w:ascii="Times New Roman" w:hAnsi="Times New Roman" w:cs="Times New Roman"/>
          <w:sz w:val="24"/>
          <w:szCs w:val="24"/>
        </w:rPr>
        <w:t xml:space="preserve"> day of January, 2009, and the Association has joined herein and consents to the terms hereof as hereinafter set forth.</w:t>
      </w:r>
    </w:p>
    <w:p w14:paraId="3E1643F4" w14:textId="77777777" w:rsidR="00563AB5" w:rsidRDefault="00563AB5" w:rsidP="00563AB5">
      <w:pPr>
        <w:rPr>
          <w:rFonts w:ascii="Times New Roman" w:hAnsi="Times New Roman" w:cs="Times New Roman"/>
          <w:sz w:val="24"/>
          <w:szCs w:val="24"/>
        </w:rPr>
      </w:pPr>
    </w:p>
    <w:p w14:paraId="7739B530" w14:textId="77777777" w:rsidR="00563AB5" w:rsidRPr="000F2E26" w:rsidRDefault="00563AB5" w:rsidP="00563AB5">
      <w:pPr>
        <w:ind w:left="4320" w:firstLine="720"/>
        <w:rPr>
          <w:rFonts w:ascii="Times New Roman" w:hAnsi="Times New Roman" w:cs="Times New Roman"/>
          <w:b/>
          <w:sz w:val="24"/>
          <w:szCs w:val="24"/>
        </w:rPr>
      </w:pPr>
      <w:r w:rsidRPr="000F2E26">
        <w:rPr>
          <w:rFonts w:ascii="Times New Roman" w:hAnsi="Times New Roman" w:cs="Times New Roman"/>
          <w:b/>
          <w:sz w:val="24"/>
          <w:szCs w:val="24"/>
        </w:rPr>
        <w:t>DECLARANT:</w:t>
      </w:r>
    </w:p>
    <w:p w14:paraId="7BE8F290" w14:textId="77777777" w:rsidR="00563AB5" w:rsidRDefault="00563AB5" w:rsidP="00563AB5">
      <w:pPr>
        <w:ind w:left="5040"/>
        <w:rPr>
          <w:rFonts w:ascii="Times New Roman" w:hAnsi="Times New Roman" w:cs="Times New Roman"/>
          <w:b/>
          <w:sz w:val="24"/>
          <w:szCs w:val="24"/>
        </w:rPr>
      </w:pPr>
    </w:p>
    <w:p w14:paraId="32AE6F88" w14:textId="77777777" w:rsidR="00563AB5" w:rsidRPr="000F2E26" w:rsidRDefault="00563AB5" w:rsidP="00563AB5">
      <w:pPr>
        <w:ind w:left="5040"/>
        <w:rPr>
          <w:rFonts w:ascii="Times New Roman" w:hAnsi="Times New Roman" w:cs="Times New Roman"/>
          <w:sz w:val="24"/>
          <w:szCs w:val="24"/>
        </w:rPr>
      </w:pPr>
      <w:r w:rsidRPr="000F2E26">
        <w:rPr>
          <w:rFonts w:ascii="Times New Roman" w:hAnsi="Times New Roman" w:cs="Times New Roman"/>
          <w:b/>
          <w:sz w:val="24"/>
          <w:szCs w:val="24"/>
        </w:rPr>
        <w:t xml:space="preserve">BRINSON PROPERTIES.INC., </w:t>
      </w:r>
      <w:r w:rsidRPr="000F2E26">
        <w:rPr>
          <w:rFonts w:ascii="Times New Roman" w:hAnsi="Times New Roman" w:cs="Times New Roman"/>
          <w:sz w:val="24"/>
          <w:szCs w:val="24"/>
        </w:rPr>
        <w:t xml:space="preserve">a Florida </w:t>
      </w:r>
    </w:p>
    <w:p w14:paraId="68F97990" w14:textId="77777777" w:rsidR="00563AB5" w:rsidRPr="000F2E26" w:rsidRDefault="00563AB5" w:rsidP="00563AB5">
      <w:pPr>
        <w:ind w:left="4320" w:firstLine="720"/>
        <w:rPr>
          <w:rFonts w:ascii="Times New Roman" w:hAnsi="Times New Roman" w:cs="Times New Roman"/>
          <w:sz w:val="24"/>
          <w:szCs w:val="24"/>
        </w:rPr>
      </w:pPr>
      <w:r w:rsidRPr="000F2E26">
        <w:rPr>
          <w:rFonts w:ascii="Times New Roman" w:hAnsi="Times New Roman" w:cs="Times New Roman"/>
          <w:sz w:val="24"/>
          <w:szCs w:val="24"/>
        </w:rPr>
        <w:t>corporation</w:t>
      </w:r>
    </w:p>
    <w:p w14:paraId="45B97C41" w14:textId="77777777" w:rsidR="00563AB5" w:rsidRPr="000F2E26" w:rsidRDefault="00563AB5" w:rsidP="00563AB5">
      <w:pPr>
        <w:rPr>
          <w:rFonts w:ascii="Times New Roman" w:hAnsi="Times New Roman" w:cs="Times New Roman"/>
          <w:sz w:val="24"/>
          <w:szCs w:val="24"/>
        </w:rPr>
      </w:pPr>
      <w:r w:rsidRPr="000F2E26">
        <w:rPr>
          <w:rFonts w:ascii="Times New Roman" w:hAnsi="Times New Roman" w:cs="Times New Roman"/>
          <w:sz w:val="24"/>
          <w:szCs w:val="24"/>
        </w:rPr>
        <w:t>___________________________</w:t>
      </w:r>
    </w:p>
    <w:p w14:paraId="77E09583" w14:textId="77777777" w:rsidR="00563AB5" w:rsidRPr="007D08DA" w:rsidRDefault="00563AB5" w:rsidP="00563AB5">
      <w:pPr>
        <w:rPr>
          <w:rFonts w:ascii="Brush Script MT" w:hAnsi="Brush Script MT" w:cs="Times New Roman"/>
          <w:sz w:val="32"/>
          <w:szCs w:val="24"/>
          <w:u w:val="single"/>
        </w:rPr>
      </w:pPr>
      <w:r>
        <w:rPr>
          <w:rFonts w:ascii="Times New Roman" w:hAnsi="Times New Roman" w:cs="Times New Roman"/>
          <w:sz w:val="24"/>
          <w:szCs w:val="24"/>
        </w:rPr>
        <w:t>Witness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By</w:t>
      </w:r>
      <w:r>
        <w:rPr>
          <w:rFonts w:ascii="Times New Roman" w:hAnsi="Times New Roman" w:cs="Times New Roman"/>
          <w:sz w:val="24"/>
          <w:szCs w:val="24"/>
        </w:rPr>
        <w:t>: _</w:t>
      </w:r>
      <w:r>
        <w:rPr>
          <w:rFonts w:ascii="Brush Script MT" w:hAnsi="Brush Script MT" w:cs="Times New Roman"/>
          <w:sz w:val="32"/>
          <w:szCs w:val="24"/>
          <w:u w:val="single"/>
        </w:rPr>
        <w:t>James Clayton Sweasy____</w:t>
      </w:r>
    </w:p>
    <w:p w14:paraId="7DD4C2DD" w14:textId="77777777" w:rsidR="00563AB5" w:rsidRPr="007D08DA" w:rsidRDefault="00563AB5" w:rsidP="00563AB5">
      <w:pPr>
        <w:rPr>
          <w:rFonts w:ascii="Brush Script MT" w:hAnsi="Brush Script MT" w:cs="Times New Roman"/>
          <w:sz w:val="32"/>
          <w:szCs w:val="24"/>
          <w:u w:val="single"/>
        </w:rPr>
      </w:pPr>
      <w:r w:rsidRPr="000F2E26">
        <w:rPr>
          <w:rFonts w:ascii="Times New Roman" w:hAnsi="Times New Roman" w:cs="Times New Roman"/>
          <w:sz w:val="24"/>
          <w:szCs w:val="24"/>
        </w:rPr>
        <w:t>Printed</w:t>
      </w:r>
      <w:r>
        <w:rPr>
          <w:rFonts w:ascii="Times New Roman" w:hAnsi="Times New Roman" w:cs="Times New Roman"/>
          <w:sz w:val="24"/>
          <w:szCs w:val="24"/>
        </w:rPr>
        <w:t xml:space="preserve"> Name:_______________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Title:</w:t>
      </w:r>
      <w:r>
        <w:rPr>
          <w:rFonts w:ascii="Times New Roman" w:hAnsi="Times New Roman" w:cs="Times New Roman"/>
          <w:sz w:val="24"/>
          <w:szCs w:val="24"/>
          <w:u w:val="single"/>
        </w:rPr>
        <w:t xml:space="preserve">_     </w:t>
      </w:r>
      <w:r>
        <w:rPr>
          <w:rFonts w:ascii="Brush Script MT" w:hAnsi="Brush Script MT" w:cs="Times New Roman"/>
          <w:sz w:val="32"/>
          <w:szCs w:val="24"/>
          <w:u w:val="single"/>
        </w:rPr>
        <w:t>President__________</w:t>
      </w:r>
    </w:p>
    <w:p w14:paraId="66449749"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___________________________</w:t>
      </w:r>
    </w:p>
    <w:p w14:paraId="706CC739"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Witness</w:t>
      </w:r>
    </w:p>
    <w:p w14:paraId="1823D1A4" w14:textId="77777777" w:rsidR="00563AB5" w:rsidRPr="007D08DA"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Printed Name:_______________</w:t>
      </w:r>
      <w:r>
        <w:rPr>
          <w:rFonts w:ascii="Times New Roman" w:hAnsi="Times New Roman" w:cs="Times New Roman"/>
          <w:b/>
          <w:sz w:val="24"/>
          <w:szCs w:val="24"/>
          <w:u w:val="single"/>
        </w:rPr>
        <w:br w:type="page"/>
      </w:r>
    </w:p>
    <w:p w14:paraId="312E44D7" w14:textId="77777777" w:rsidR="00563AB5" w:rsidRDefault="00563AB5" w:rsidP="00563AB5">
      <w:pPr>
        <w:rPr>
          <w:rFonts w:ascii="Times New Roman" w:hAnsi="Times New Roman" w:cs="Times New Roman"/>
          <w:b/>
          <w:sz w:val="24"/>
          <w:szCs w:val="24"/>
          <w:u w:val="single"/>
        </w:rPr>
      </w:pPr>
      <w:r w:rsidRPr="000F2E26">
        <w:rPr>
          <w:rFonts w:ascii="Times New Roman" w:hAnsi="Times New Roman" w:cs="Times New Roman"/>
          <w:b/>
          <w:noProof/>
          <w:color w:val="0563C1" w:themeColor="hyperlink"/>
          <w:sz w:val="24"/>
          <w:szCs w:val="24"/>
          <w:u w:val="single"/>
        </w:rPr>
        <w:drawing>
          <wp:inline distT="0" distB="0" distL="0" distR="0" wp14:anchorId="4EBDCCB5" wp14:editId="62632B78">
            <wp:extent cx="796066" cy="701296"/>
            <wp:effectExtent l="0" t="0" r="4445"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rd.JPG"/>
                    <pic:cNvPicPr/>
                  </pic:nvPicPr>
                  <pic:blipFill>
                    <a:blip r:embed="rId23">
                      <a:extLst>
                        <a:ext uri="{28A0092B-C50C-407E-A947-70E740481C1C}">
                          <a14:useLocalDpi xmlns:a14="http://schemas.microsoft.com/office/drawing/2010/main" val="0"/>
                        </a:ext>
                      </a:extLst>
                    </a:blip>
                    <a:stretch>
                      <a:fillRect/>
                    </a:stretch>
                  </pic:blipFill>
                  <pic:spPr>
                    <a:xfrm>
                      <a:off x="0" y="0"/>
                      <a:ext cx="808386" cy="712150"/>
                    </a:xfrm>
                    <a:prstGeom prst="rect">
                      <a:avLst/>
                    </a:prstGeom>
                  </pic:spPr>
                </pic:pic>
              </a:graphicData>
            </a:graphic>
          </wp:inline>
        </w:drawing>
      </w:r>
    </w:p>
    <w:p w14:paraId="5713B1CA" w14:textId="77777777" w:rsidR="00563AB5" w:rsidRDefault="00563AB5" w:rsidP="00563AB5">
      <w:pPr>
        <w:jc w:val="center"/>
        <w:rPr>
          <w:rFonts w:ascii="Times New Roman" w:hAnsi="Times New Roman" w:cs="Times New Roman"/>
          <w:b/>
          <w:sz w:val="24"/>
          <w:szCs w:val="24"/>
          <w:u w:val="single"/>
        </w:rPr>
      </w:pPr>
    </w:p>
    <w:p w14:paraId="29986960" w14:textId="77777777" w:rsidR="00563AB5" w:rsidRPr="000F2E26" w:rsidRDefault="00563AB5" w:rsidP="00563AB5">
      <w:pPr>
        <w:jc w:val="center"/>
        <w:rPr>
          <w:rFonts w:ascii="Times New Roman" w:hAnsi="Times New Roman" w:cs="Times New Roman"/>
          <w:b/>
          <w:sz w:val="24"/>
          <w:szCs w:val="24"/>
          <w:u w:val="single"/>
        </w:rPr>
      </w:pPr>
      <w:r w:rsidRPr="000F2E26">
        <w:rPr>
          <w:rFonts w:ascii="Times New Roman" w:hAnsi="Times New Roman" w:cs="Times New Roman"/>
          <w:b/>
          <w:sz w:val="24"/>
          <w:szCs w:val="24"/>
          <w:u w:val="single"/>
        </w:rPr>
        <w:t>JOINDER OF ASSOCIATION</w:t>
      </w:r>
    </w:p>
    <w:p w14:paraId="570F5D4B" w14:textId="77777777" w:rsidR="00563AB5" w:rsidRPr="000F2E26" w:rsidRDefault="00563AB5" w:rsidP="00563AB5">
      <w:pPr>
        <w:rPr>
          <w:rFonts w:ascii="Times New Roman" w:hAnsi="Times New Roman" w:cs="Times New Roman"/>
          <w:sz w:val="24"/>
          <w:szCs w:val="24"/>
        </w:rPr>
      </w:pP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t xml:space="preserve">     </w:t>
      </w:r>
    </w:p>
    <w:p w14:paraId="037AE2C9" w14:textId="77777777" w:rsidR="00563AB5" w:rsidRPr="000F2E26" w:rsidRDefault="00563AB5" w:rsidP="00563AB5">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b/>
          <w:sz w:val="24"/>
          <w:szCs w:val="24"/>
        </w:rPr>
        <w:t>ASSOCIATION:</w:t>
      </w:r>
    </w:p>
    <w:p w14:paraId="1C5AF903" w14:textId="77777777" w:rsidR="00563AB5" w:rsidRDefault="00563AB5" w:rsidP="00563AB5">
      <w:pPr>
        <w:rPr>
          <w:rFonts w:ascii="Times New Roman" w:hAnsi="Times New Roman" w:cs="Times New Roman"/>
          <w:b/>
          <w:sz w:val="24"/>
          <w:szCs w:val="24"/>
        </w:rPr>
      </w:pPr>
      <w:r w:rsidRPr="000F2E26">
        <w:rPr>
          <w:rFonts w:ascii="Times New Roman" w:hAnsi="Times New Roman" w:cs="Times New Roman"/>
          <w:b/>
          <w:sz w:val="24"/>
          <w:szCs w:val="24"/>
        </w:rPr>
        <w:tab/>
      </w:r>
      <w:r w:rsidRPr="000F2E26">
        <w:rPr>
          <w:rFonts w:ascii="Times New Roman" w:hAnsi="Times New Roman" w:cs="Times New Roman"/>
          <w:b/>
          <w:sz w:val="24"/>
          <w:szCs w:val="24"/>
        </w:rPr>
        <w:tab/>
      </w:r>
      <w:r w:rsidRPr="000F2E26">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690FA035" w14:textId="77777777" w:rsidR="00563AB5" w:rsidRPr="007D08DA" w:rsidRDefault="00563AB5" w:rsidP="00563AB5">
      <w:pPr>
        <w:spacing w:after="120"/>
        <w:ind w:left="5040"/>
        <w:rPr>
          <w:rFonts w:ascii="Times New Roman" w:hAnsi="Times New Roman" w:cs="Times New Roman"/>
          <w:b/>
          <w:sz w:val="24"/>
          <w:szCs w:val="24"/>
        </w:rPr>
      </w:pPr>
      <w:r w:rsidRPr="000F2E26">
        <w:rPr>
          <w:rFonts w:ascii="Times New Roman" w:hAnsi="Times New Roman" w:cs="Times New Roman"/>
          <w:b/>
          <w:sz w:val="24"/>
          <w:szCs w:val="24"/>
        </w:rPr>
        <w:t xml:space="preserve">THE WOODS RESIDENT’S  ASSOCIATION, INC., </w:t>
      </w:r>
      <w:r>
        <w:rPr>
          <w:rFonts w:ascii="Times New Roman" w:hAnsi="Times New Roman" w:cs="Times New Roman"/>
          <w:sz w:val="24"/>
          <w:szCs w:val="24"/>
        </w:rPr>
        <w:t>a Florida not</w:t>
      </w:r>
    </w:p>
    <w:p w14:paraId="17821355" w14:textId="77777777" w:rsidR="00563AB5" w:rsidRPr="000F2E26" w:rsidRDefault="00563AB5" w:rsidP="00563AB5">
      <w:pPr>
        <w:spacing w:after="120"/>
        <w:ind w:left="4320" w:firstLine="720"/>
        <w:rPr>
          <w:rFonts w:ascii="Times New Roman" w:hAnsi="Times New Roman" w:cs="Times New Roman"/>
          <w:sz w:val="24"/>
          <w:szCs w:val="24"/>
        </w:rPr>
      </w:pPr>
      <w:r>
        <w:rPr>
          <w:rFonts w:ascii="Times New Roman" w:hAnsi="Times New Roman" w:cs="Times New Roman"/>
          <w:sz w:val="24"/>
          <w:szCs w:val="24"/>
        </w:rPr>
        <w:t xml:space="preserve">for </w:t>
      </w:r>
      <w:r w:rsidRPr="000F2E26">
        <w:rPr>
          <w:rFonts w:ascii="Times New Roman" w:hAnsi="Times New Roman" w:cs="Times New Roman"/>
          <w:sz w:val="24"/>
          <w:szCs w:val="24"/>
        </w:rPr>
        <w:t>profit corporation</w:t>
      </w:r>
    </w:p>
    <w:p w14:paraId="742C63F1" w14:textId="77777777" w:rsidR="00563AB5" w:rsidRPr="000F2E26" w:rsidRDefault="00563AB5" w:rsidP="00563AB5">
      <w:pPr>
        <w:rPr>
          <w:rFonts w:ascii="Times New Roman" w:hAnsi="Times New Roman" w:cs="Times New Roman"/>
          <w:b/>
          <w:sz w:val="24"/>
          <w:szCs w:val="24"/>
        </w:rPr>
      </w:pPr>
    </w:p>
    <w:p w14:paraId="6602FA00" w14:textId="77777777" w:rsidR="00563AB5" w:rsidRPr="008F6D62" w:rsidRDefault="00563AB5" w:rsidP="00563AB5">
      <w:pPr>
        <w:rPr>
          <w:rFonts w:ascii="Times New Roman" w:hAnsi="Times New Roman" w:cs="Times New Roman"/>
          <w:sz w:val="24"/>
          <w:szCs w:val="24"/>
          <w:u w:val="single"/>
        </w:rPr>
      </w:pPr>
      <w:r w:rsidRPr="008F6D62">
        <w:rPr>
          <w:rFonts w:ascii="Times New Roman" w:hAnsi="Times New Roman" w:cs="Times New Roman"/>
          <w:sz w:val="24"/>
          <w:szCs w:val="24"/>
          <w:u w:val="single"/>
        </w:rPr>
        <w:t>___________________________</w:t>
      </w:r>
    </w:p>
    <w:p w14:paraId="1B3DD01B" w14:textId="77777777" w:rsidR="00563AB5" w:rsidRPr="000F2E26" w:rsidRDefault="00563AB5" w:rsidP="00563AB5">
      <w:pPr>
        <w:rPr>
          <w:rFonts w:ascii="Times New Roman" w:hAnsi="Times New Roman" w:cs="Times New Roman"/>
          <w:sz w:val="24"/>
          <w:szCs w:val="24"/>
        </w:rPr>
      </w:pPr>
      <w:r>
        <w:rPr>
          <w:rFonts w:ascii="Times New Roman" w:hAnsi="Times New Roman" w:cs="Times New Roman"/>
          <w:sz w:val="24"/>
          <w:szCs w:val="24"/>
        </w:rPr>
        <w:t>Witness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By:__</w:t>
      </w:r>
      <w:r w:rsidRPr="007D08DA">
        <w:rPr>
          <w:rFonts w:ascii="Brush Script MT" w:hAnsi="Brush Script MT" w:cs="Times New Roman"/>
          <w:sz w:val="32"/>
          <w:szCs w:val="24"/>
          <w:u w:val="single"/>
        </w:rPr>
        <w:t xml:space="preserve"> </w:t>
      </w:r>
      <w:r>
        <w:rPr>
          <w:rFonts w:ascii="Brush Script MT" w:hAnsi="Brush Script MT" w:cs="Times New Roman"/>
          <w:sz w:val="32"/>
          <w:szCs w:val="24"/>
          <w:u w:val="single"/>
        </w:rPr>
        <w:t>James Clayton Sweasy</w:t>
      </w:r>
      <w:r>
        <w:rPr>
          <w:rFonts w:ascii="Times New Roman" w:hAnsi="Times New Roman" w:cs="Times New Roman"/>
          <w:sz w:val="24"/>
          <w:szCs w:val="24"/>
        </w:rPr>
        <w:t>____</w:t>
      </w:r>
      <w:r w:rsidRPr="000F2E26">
        <w:rPr>
          <w:rFonts w:ascii="Times New Roman" w:hAnsi="Times New Roman" w:cs="Times New Roman"/>
          <w:sz w:val="24"/>
          <w:szCs w:val="24"/>
        </w:rPr>
        <w:t xml:space="preserve"> </w:t>
      </w:r>
    </w:p>
    <w:p w14:paraId="2D656A2F" w14:textId="77777777" w:rsidR="00563AB5" w:rsidRPr="000F2E26" w:rsidRDefault="00563AB5" w:rsidP="00563AB5">
      <w:pPr>
        <w:rPr>
          <w:rFonts w:ascii="Times New Roman" w:hAnsi="Times New Roman" w:cs="Times New Roman"/>
          <w:sz w:val="24"/>
          <w:szCs w:val="24"/>
        </w:rPr>
      </w:pPr>
      <w:r w:rsidRPr="000F2E26">
        <w:rPr>
          <w:rFonts w:ascii="Times New Roman" w:hAnsi="Times New Roman" w:cs="Times New Roman"/>
          <w:sz w:val="24"/>
          <w:szCs w:val="24"/>
        </w:rPr>
        <w:t>Printed</w:t>
      </w:r>
      <w:r>
        <w:rPr>
          <w:rFonts w:ascii="Times New Roman" w:hAnsi="Times New Roman" w:cs="Times New Roman"/>
          <w:sz w:val="24"/>
          <w:szCs w:val="24"/>
        </w:rPr>
        <w:t xml:space="preserve"> Name:</w:t>
      </w:r>
      <w:r>
        <w:rPr>
          <w:rFonts w:ascii="Times New Roman" w:hAnsi="Times New Roman" w:cs="Times New Roman"/>
          <w:sz w:val="24"/>
          <w:szCs w:val="24"/>
          <w:u w:val="single"/>
        </w:rPr>
        <w:t>_</w:t>
      </w:r>
      <w:r w:rsidRPr="008F6D62">
        <w:rPr>
          <w:rFonts w:ascii="Times New Roman" w:hAnsi="Times New Roman" w:cs="Times New Roman"/>
          <w:sz w:val="24"/>
          <w:szCs w:val="24"/>
          <w:u w:val="single"/>
        </w:rPr>
        <w:t>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Title</w:t>
      </w:r>
      <w:r>
        <w:rPr>
          <w:rFonts w:ascii="Times New Roman" w:hAnsi="Times New Roman" w:cs="Times New Roman"/>
          <w:sz w:val="24"/>
          <w:szCs w:val="24"/>
        </w:rPr>
        <w:t>: ____</w:t>
      </w:r>
      <w:r>
        <w:rPr>
          <w:rFonts w:ascii="Brush Script MT" w:hAnsi="Brush Script MT" w:cs="Times New Roman"/>
          <w:sz w:val="32"/>
          <w:szCs w:val="24"/>
          <w:u w:val="single"/>
        </w:rPr>
        <w:t>President__________</w:t>
      </w:r>
    </w:p>
    <w:p w14:paraId="26A766C4" w14:textId="77777777" w:rsidR="00563AB5" w:rsidRPr="008F6D62" w:rsidRDefault="00563AB5" w:rsidP="00563AB5">
      <w:pPr>
        <w:jc w:val="both"/>
        <w:rPr>
          <w:rFonts w:ascii="Times New Roman" w:hAnsi="Times New Roman" w:cs="Times New Roman"/>
          <w:sz w:val="24"/>
          <w:szCs w:val="24"/>
          <w:u w:val="single"/>
        </w:rPr>
      </w:pPr>
      <w:r w:rsidRPr="008F6D62">
        <w:rPr>
          <w:rFonts w:ascii="Times New Roman" w:hAnsi="Times New Roman" w:cs="Times New Roman"/>
          <w:sz w:val="24"/>
          <w:szCs w:val="24"/>
          <w:u w:val="single"/>
        </w:rPr>
        <w:t>___________________________</w:t>
      </w:r>
    </w:p>
    <w:p w14:paraId="7F1E30EF"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Witness</w:t>
      </w:r>
    </w:p>
    <w:p w14:paraId="444848D2" w14:textId="77777777" w:rsidR="00563AB5"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Printed Name:</w:t>
      </w:r>
      <w:r>
        <w:rPr>
          <w:rFonts w:ascii="Times New Roman" w:hAnsi="Times New Roman" w:cs="Times New Roman"/>
          <w:sz w:val="24"/>
          <w:szCs w:val="24"/>
        </w:rPr>
        <w:t xml:space="preserve"> </w:t>
      </w:r>
      <w:r w:rsidRPr="008F6D62">
        <w:rPr>
          <w:rFonts w:ascii="Times New Roman" w:hAnsi="Times New Roman" w:cs="Times New Roman"/>
          <w:sz w:val="24"/>
          <w:szCs w:val="24"/>
          <w:u w:val="single"/>
        </w:rPr>
        <w:t>_______________</w:t>
      </w:r>
      <w:r w:rsidRPr="000F2E26">
        <w:rPr>
          <w:rFonts w:ascii="Times New Roman" w:hAnsi="Times New Roman" w:cs="Times New Roman"/>
          <w:sz w:val="24"/>
          <w:szCs w:val="24"/>
        </w:rPr>
        <w:br w:type="page"/>
      </w:r>
    </w:p>
    <w:p w14:paraId="241E6DD8" w14:textId="77777777" w:rsidR="00563AB5" w:rsidRDefault="00563AB5" w:rsidP="00563AB5">
      <w:pPr>
        <w:jc w:val="both"/>
        <w:rPr>
          <w:rFonts w:ascii="Times New Roman" w:hAnsi="Times New Roman" w:cs="Times New Roman"/>
          <w:sz w:val="24"/>
          <w:szCs w:val="24"/>
        </w:rPr>
      </w:pPr>
      <w:r w:rsidRPr="000F2E26">
        <w:rPr>
          <w:rFonts w:ascii="Times New Roman" w:hAnsi="Times New Roman" w:cs="Times New Roman"/>
          <w:b/>
          <w:noProof/>
          <w:color w:val="0563C1" w:themeColor="hyperlink"/>
          <w:sz w:val="24"/>
          <w:szCs w:val="24"/>
          <w:u w:val="single"/>
        </w:rPr>
        <w:drawing>
          <wp:inline distT="0" distB="0" distL="0" distR="0" wp14:anchorId="11879421" wp14:editId="194A814B">
            <wp:extent cx="796066" cy="701296"/>
            <wp:effectExtent l="0" t="0" r="444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rd.JPG"/>
                    <pic:cNvPicPr/>
                  </pic:nvPicPr>
                  <pic:blipFill>
                    <a:blip r:embed="rId23">
                      <a:extLst>
                        <a:ext uri="{28A0092B-C50C-407E-A947-70E740481C1C}">
                          <a14:useLocalDpi xmlns:a14="http://schemas.microsoft.com/office/drawing/2010/main" val="0"/>
                        </a:ext>
                      </a:extLst>
                    </a:blip>
                    <a:stretch>
                      <a:fillRect/>
                    </a:stretch>
                  </pic:blipFill>
                  <pic:spPr>
                    <a:xfrm>
                      <a:off x="0" y="0"/>
                      <a:ext cx="808386" cy="712150"/>
                    </a:xfrm>
                    <a:prstGeom prst="rect">
                      <a:avLst/>
                    </a:prstGeom>
                  </pic:spPr>
                </pic:pic>
              </a:graphicData>
            </a:graphic>
          </wp:inline>
        </w:drawing>
      </w:r>
    </w:p>
    <w:p w14:paraId="3E68AADF"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STATE OF FLORIDA</w:t>
      </w:r>
      <w:r w:rsidRPr="000F2E26">
        <w:rPr>
          <w:rFonts w:ascii="Times New Roman" w:hAnsi="Times New Roman" w:cs="Times New Roman"/>
          <w:sz w:val="24"/>
          <w:szCs w:val="24"/>
        </w:rPr>
        <w:tab/>
      </w:r>
      <w:r w:rsidRPr="000F2E26">
        <w:rPr>
          <w:rFonts w:ascii="Times New Roman" w:hAnsi="Times New Roman" w:cs="Times New Roman"/>
          <w:sz w:val="24"/>
          <w:szCs w:val="24"/>
        </w:rPr>
        <w:tab/>
        <w:t>)</w:t>
      </w:r>
    </w:p>
    <w:p w14:paraId="506FF7B7"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 SS:</w:t>
      </w:r>
    </w:p>
    <w:p w14:paraId="727F04FD"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COUNTY OF PASCO</w:t>
      </w:r>
      <w:r w:rsidRPr="000F2E26">
        <w:rPr>
          <w:rFonts w:ascii="Times New Roman" w:hAnsi="Times New Roman" w:cs="Times New Roman"/>
          <w:sz w:val="24"/>
          <w:szCs w:val="24"/>
        </w:rPr>
        <w:tab/>
      </w:r>
      <w:r w:rsidRPr="000F2E26">
        <w:rPr>
          <w:rFonts w:ascii="Times New Roman" w:hAnsi="Times New Roman" w:cs="Times New Roman"/>
          <w:sz w:val="24"/>
          <w:szCs w:val="24"/>
        </w:rPr>
        <w:tab/>
        <w:t>)</w:t>
      </w:r>
    </w:p>
    <w:p w14:paraId="0DEF5221" w14:textId="77777777" w:rsidR="00563AB5" w:rsidRPr="000F2E26" w:rsidRDefault="00563AB5" w:rsidP="00563AB5">
      <w:pPr>
        <w:jc w:val="both"/>
        <w:rPr>
          <w:rFonts w:ascii="Times New Roman" w:hAnsi="Times New Roman" w:cs="Times New Roman"/>
          <w:sz w:val="24"/>
          <w:szCs w:val="24"/>
        </w:rPr>
      </w:pPr>
    </w:p>
    <w:p w14:paraId="312E64FA" w14:textId="77777777" w:rsidR="00563AB5"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ab/>
        <w:t xml:space="preserve">Acknowledged before me this </w:t>
      </w:r>
      <w:r w:rsidRPr="008F6D62">
        <w:rPr>
          <w:rFonts w:ascii="Times New Roman" w:hAnsi="Times New Roman" w:cs="Times New Roman"/>
          <w:b/>
          <w:sz w:val="24"/>
          <w:szCs w:val="24"/>
        </w:rPr>
        <w:t>_</w:t>
      </w:r>
      <w:r w:rsidRPr="008F6D62">
        <w:rPr>
          <w:rFonts w:ascii="Times New Roman" w:hAnsi="Times New Roman" w:cs="Times New Roman"/>
          <w:b/>
          <w:sz w:val="24"/>
          <w:szCs w:val="24"/>
          <w:u w:val="single"/>
        </w:rPr>
        <w:t>21</w:t>
      </w:r>
      <w:r w:rsidRPr="000F2E26">
        <w:rPr>
          <w:rFonts w:ascii="Times New Roman" w:hAnsi="Times New Roman" w:cs="Times New Roman"/>
          <w:sz w:val="24"/>
          <w:szCs w:val="24"/>
          <w:u w:val="single"/>
        </w:rPr>
        <w:t xml:space="preserve"> </w:t>
      </w:r>
      <w:r w:rsidRPr="000F2E26">
        <w:rPr>
          <w:rFonts w:ascii="Times New Roman" w:hAnsi="Times New Roman" w:cs="Times New Roman"/>
          <w:sz w:val="24"/>
          <w:szCs w:val="24"/>
        </w:rPr>
        <w:t xml:space="preserve"> day of January, 2009, by </w:t>
      </w:r>
      <w:r w:rsidRPr="008F6D62">
        <w:rPr>
          <w:rFonts w:ascii="Times New Roman" w:hAnsi="Times New Roman" w:cs="Times New Roman"/>
          <w:b/>
          <w:sz w:val="24"/>
          <w:szCs w:val="24"/>
        </w:rPr>
        <w:t>_</w:t>
      </w:r>
      <w:r w:rsidRPr="008F6D62">
        <w:rPr>
          <w:rFonts w:ascii="Times New Roman" w:hAnsi="Times New Roman" w:cs="Times New Roman"/>
          <w:b/>
          <w:sz w:val="24"/>
          <w:szCs w:val="24"/>
          <w:u w:val="single"/>
        </w:rPr>
        <w:t>James C. Sweasy</w:t>
      </w:r>
      <w:r w:rsidRPr="000F2E26">
        <w:rPr>
          <w:rFonts w:ascii="Times New Roman" w:hAnsi="Times New Roman" w:cs="Times New Roman"/>
          <w:sz w:val="24"/>
          <w:szCs w:val="24"/>
          <w:u w:val="single"/>
        </w:rPr>
        <w:t xml:space="preserve"> </w:t>
      </w:r>
      <w:r w:rsidRPr="000F2E26">
        <w:rPr>
          <w:rFonts w:ascii="Times New Roman" w:hAnsi="Times New Roman" w:cs="Times New Roman"/>
          <w:sz w:val="24"/>
          <w:szCs w:val="24"/>
        </w:rPr>
        <w:t xml:space="preserve"> the </w:t>
      </w:r>
      <w:r w:rsidRPr="008F6D62">
        <w:rPr>
          <w:rFonts w:ascii="Times New Roman" w:hAnsi="Times New Roman" w:cs="Times New Roman"/>
          <w:b/>
          <w:sz w:val="24"/>
          <w:szCs w:val="24"/>
        </w:rPr>
        <w:t>_</w:t>
      </w:r>
      <w:r w:rsidRPr="008F6D62">
        <w:rPr>
          <w:rFonts w:ascii="Times New Roman" w:hAnsi="Times New Roman" w:cs="Times New Roman"/>
          <w:b/>
          <w:sz w:val="24"/>
          <w:szCs w:val="24"/>
          <w:u w:val="single"/>
        </w:rPr>
        <w:t>President__</w:t>
      </w:r>
      <w:r w:rsidRPr="000F2E26">
        <w:rPr>
          <w:rFonts w:ascii="Times New Roman" w:hAnsi="Times New Roman" w:cs="Times New Roman"/>
          <w:sz w:val="24"/>
          <w:szCs w:val="24"/>
        </w:rPr>
        <w:t xml:space="preserve"> of </w:t>
      </w:r>
      <w:r w:rsidRPr="000F2E26">
        <w:rPr>
          <w:rFonts w:ascii="Times New Roman" w:hAnsi="Times New Roman" w:cs="Times New Roman"/>
          <w:b/>
          <w:sz w:val="24"/>
          <w:szCs w:val="24"/>
        </w:rPr>
        <w:t>BRINSON PROPERTIES, INC.,</w:t>
      </w:r>
      <w:r w:rsidRPr="000F2E26">
        <w:rPr>
          <w:rFonts w:ascii="Times New Roman" w:hAnsi="Times New Roman" w:cs="Times New Roman"/>
          <w:sz w:val="24"/>
          <w:szCs w:val="24"/>
        </w:rPr>
        <w:t xml:space="preserve"> a Florida corporation, who is known to me or who produced </w:t>
      </w:r>
      <w:r w:rsidRPr="000F2E26">
        <w:rPr>
          <w:rFonts w:ascii="Times New Roman" w:hAnsi="Times New Roman" w:cs="Times New Roman"/>
          <w:sz w:val="24"/>
          <w:szCs w:val="24"/>
          <w:u w:val="single"/>
        </w:rPr>
        <w:t>_</w:t>
      </w:r>
      <w:r w:rsidRPr="008F6D62">
        <w:rPr>
          <w:rFonts w:ascii="Times New Roman" w:hAnsi="Times New Roman" w:cs="Times New Roman"/>
          <w:b/>
          <w:sz w:val="24"/>
          <w:szCs w:val="24"/>
          <w:u w:val="single"/>
        </w:rPr>
        <w:t>Personally known</w:t>
      </w:r>
      <w:r w:rsidRPr="000F2E26">
        <w:rPr>
          <w:rFonts w:ascii="Times New Roman" w:hAnsi="Times New Roman" w:cs="Times New Roman"/>
          <w:sz w:val="24"/>
          <w:szCs w:val="24"/>
          <w:u w:val="single"/>
        </w:rPr>
        <w:t xml:space="preserve"> </w:t>
      </w:r>
      <w:r w:rsidRPr="000F2E26">
        <w:rPr>
          <w:rFonts w:ascii="Times New Roman" w:hAnsi="Times New Roman" w:cs="Times New Roman"/>
          <w:sz w:val="24"/>
          <w:szCs w:val="24"/>
        </w:rPr>
        <w:t xml:space="preserve"> as identification, and who acknowledged execution of the foregoing instrument for and on behalf of said corporation. </w:t>
      </w:r>
      <w:r w:rsidRPr="000F2E26">
        <w:rPr>
          <w:rFonts w:ascii="Times New Roman" w:hAnsi="Times New Roman" w:cs="Times New Roman"/>
          <w:sz w:val="24"/>
          <w:szCs w:val="24"/>
        </w:rPr>
        <w:tab/>
      </w:r>
    </w:p>
    <w:p w14:paraId="5BE48C02"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p>
    <w:p w14:paraId="69DC039D"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ab/>
      </w:r>
      <w:r w:rsidRPr="000F2E26">
        <w:rPr>
          <w:rFonts w:ascii="Times New Roman" w:hAnsi="Times New Roman" w:cs="Times New Roman"/>
          <w:noProof/>
          <w:sz w:val="24"/>
          <w:szCs w:val="24"/>
        </w:rPr>
        <w:drawing>
          <wp:inline distT="0" distB="0" distL="0" distR="0" wp14:anchorId="5A4EE2C7" wp14:editId="1F5EBF8A">
            <wp:extent cx="1570616" cy="5810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2.JPG"/>
                    <pic:cNvPicPr/>
                  </pic:nvPicPr>
                  <pic:blipFill>
                    <a:blip r:embed="rId24">
                      <a:extLst>
                        <a:ext uri="{28A0092B-C50C-407E-A947-70E740481C1C}">
                          <a14:useLocalDpi xmlns:a14="http://schemas.microsoft.com/office/drawing/2010/main" val="0"/>
                        </a:ext>
                      </a:extLst>
                    </a:blip>
                    <a:stretch>
                      <a:fillRect/>
                    </a:stretch>
                  </pic:blipFill>
                  <pic:spPr>
                    <a:xfrm>
                      <a:off x="0" y="0"/>
                      <a:ext cx="1576236" cy="583104"/>
                    </a:xfrm>
                    <a:prstGeom prst="rect">
                      <a:avLst/>
                    </a:prstGeom>
                  </pic:spPr>
                </pic:pic>
              </a:graphicData>
            </a:graphic>
          </wp:inline>
        </w:drawing>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__</w:t>
      </w:r>
      <w:r>
        <w:rPr>
          <w:rFonts w:ascii="Brush Script MT" w:hAnsi="Brush Script MT" w:cs="Times New Roman"/>
          <w:sz w:val="32"/>
          <w:szCs w:val="24"/>
          <w:u w:val="single"/>
        </w:rPr>
        <w:t xml:space="preserve">Patricia </w:t>
      </w:r>
      <w:proofErr w:type="spellStart"/>
      <w:r>
        <w:rPr>
          <w:rFonts w:ascii="Brush Script MT" w:hAnsi="Brush Script MT" w:cs="Times New Roman"/>
          <w:sz w:val="32"/>
          <w:szCs w:val="24"/>
          <w:u w:val="single"/>
        </w:rPr>
        <w:t>Coffm</w:t>
      </w:r>
      <w:proofErr w:type="spellEnd"/>
      <w:r>
        <w:rPr>
          <w:rFonts w:ascii="Brush Script MT" w:hAnsi="Brush Script MT" w:cs="Times New Roman"/>
          <w:sz w:val="32"/>
          <w:szCs w:val="24"/>
          <w:u w:val="single"/>
        </w:rPr>
        <w:t>___</w:t>
      </w:r>
      <w:r>
        <w:rPr>
          <w:rFonts w:ascii="Times New Roman" w:hAnsi="Times New Roman" w:cs="Times New Roman"/>
          <w:sz w:val="24"/>
          <w:szCs w:val="24"/>
          <w:u w:val="single"/>
        </w:rPr>
        <w:t>_______</w:t>
      </w:r>
      <w:r w:rsidRPr="000F2E26">
        <w:rPr>
          <w:rFonts w:ascii="Times New Roman" w:hAnsi="Times New Roman" w:cs="Times New Roman"/>
          <w:sz w:val="24"/>
          <w:szCs w:val="24"/>
          <w:u w:val="single"/>
        </w:rPr>
        <w:t>__</w:t>
      </w:r>
    </w:p>
    <w:p w14:paraId="3883848A"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ab/>
      </w:r>
      <w:r w:rsidRPr="000F2E2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Notary Public</w:t>
      </w:r>
    </w:p>
    <w:p w14:paraId="28806831" w14:textId="77777777" w:rsidR="00563AB5" w:rsidRPr="000F2E26" w:rsidRDefault="00563AB5" w:rsidP="00563AB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Printed </w:t>
      </w:r>
      <w:r w:rsidRPr="000F2E26">
        <w:rPr>
          <w:rFonts w:ascii="Times New Roman" w:hAnsi="Times New Roman" w:cs="Times New Roman"/>
          <w:sz w:val="24"/>
          <w:szCs w:val="24"/>
        </w:rPr>
        <w:t>Name:</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PATRICIA </w:t>
      </w:r>
      <w:r w:rsidRPr="000F2E26">
        <w:rPr>
          <w:rFonts w:ascii="Times New Roman" w:hAnsi="Times New Roman" w:cs="Times New Roman"/>
          <w:sz w:val="24"/>
          <w:szCs w:val="24"/>
          <w:u w:val="single"/>
        </w:rPr>
        <w:t>COFFMAN</w:t>
      </w:r>
    </w:p>
    <w:p w14:paraId="6129F345" w14:textId="77777777" w:rsidR="00563AB5" w:rsidRPr="000F2E26" w:rsidRDefault="00563AB5" w:rsidP="00563AB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County of Residence:</w:t>
      </w:r>
      <w:r w:rsidRPr="000F2E26">
        <w:rPr>
          <w:rFonts w:ascii="Times New Roman" w:hAnsi="Times New Roman" w:cs="Times New Roman"/>
          <w:sz w:val="24"/>
          <w:szCs w:val="24"/>
          <w:u w:val="single"/>
        </w:rPr>
        <w:t>_______</w:t>
      </w:r>
      <w:r>
        <w:rPr>
          <w:rFonts w:ascii="Times New Roman" w:hAnsi="Times New Roman" w:cs="Times New Roman"/>
          <w:sz w:val="24"/>
          <w:szCs w:val="24"/>
          <w:u w:val="single"/>
        </w:rPr>
        <w:t>_</w:t>
      </w:r>
      <w:r w:rsidRPr="000F2E26">
        <w:rPr>
          <w:rFonts w:ascii="Times New Roman" w:hAnsi="Times New Roman" w:cs="Times New Roman"/>
          <w:sz w:val="24"/>
          <w:szCs w:val="24"/>
          <w:u w:val="single"/>
        </w:rPr>
        <w:t>___</w:t>
      </w:r>
    </w:p>
    <w:p w14:paraId="2166853F"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My commission expires:</w:t>
      </w:r>
      <w:r>
        <w:rPr>
          <w:rFonts w:ascii="Times New Roman" w:hAnsi="Times New Roman" w:cs="Times New Roman"/>
          <w:sz w:val="24"/>
          <w:szCs w:val="24"/>
          <w:u w:val="single"/>
        </w:rPr>
        <w:t>______________</w:t>
      </w:r>
      <w:r w:rsidRPr="000F2E26">
        <w:rPr>
          <w:rFonts w:ascii="Times New Roman" w:hAnsi="Times New Roman" w:cs="Times New Roman"/>
          <w:sz w:val="24"/>
          <w:szCs w:val="24"/>
          <w:u w:val="single"/>
        </w:rPr>
        <w:t>___</w:t>
      </w:r>
    </w:p>
    <w:p w14:paraId="751279EE" w14:textId="77777777" w:rsidR="00563AB5" w:rsidRPr="000F2E26" w:rsidRDefault="00563AB5" w:rsidP="00563AB5">
      <w:pPr>
        <w:jc w:val="both"/>
        <w:rPr>
          <w:rFonts w:ascii="Times New Roman" w:hAnsi="Times New Roman" w:cs="Times New Roman"/>
          <w:sz w:val="24"/>
          <w:szCs w:val="24"/>
        </w:rPr>
      </w:pPr>
    </w:p>
    <w:p w14:paraId="60DC9A91"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STATE OF FLORIDA</w:t>
      </w:r>
      <w:r w:rsidRPr="000F2E26">
        <w:rPr>
          <w:rFonts w:ascii="Times New Roman" w:hAnsi="Times New Roman" w:cs="Times New Roman"/>
          <w:sz w:val="24"/>
          <w:szCs w:val="24"/>
        </w:rPr>
        <w:tab/>
      </w:r>
      <w:r w:rsidRPr="000F2E26">
        <w:rPr>
          <w:rFonts w:ascii="Times New Roman" w:hAnsi="Times New Roman" w:cs="Times New Roman"/>
          <w:sz w:val="24"/>
          <w:szCs w:val="24"/>
        </w:rPr>
        <w:tab/>
        <w:t>)</w:t>
      </w:r>
    </w:p>
    <w:p w14:paraId="0A22974D"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ab/>
        <w:t>)SS:</w:t>
      </w:r>
    </w:p>
    <w:p w14:paraId="6C132AA7"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COUNTY OF PASCO</w:t>
      </w:r>
      <w:r w:rsidRPr="000F2E26">
        <w:rPr>
          <w:rFonts w:ascii="Times New Roman" w:hAnsi="Times New Roman" w:cs="Times New Roman"/>
          <w:sz w:val="24"/>
          <w:szCs w:val="24"/>
        </w:rPr>
        <w:tab/>
      </w:r>
      <w:r w:rsidRPr="000F2E26">
        <w:rPr>
          <w:rFonts w:ascii="Times New Roman" w:hAnsi="Times New Roman" w:cs="Times New Roman"/>
          <w:sz w:val="24"/>
          <w:szCs w:val="24"/>
        </w:rPr>
        <w:tab/>
        <w:t>)</w:t>
      </w:r>
    </w:p>
    <w:p w14:paraId="36584606" w14:textId="77777777" w:rsidR="00563AB5" w:rsidRPr="000F2E26" w:rsidRDefault="00563AB5" w:rsidP="00563AB5">
      <w:pPr>
        <w:ind w:firstLine="720"/>
        <w:jc w:val="both"/>
        <w:rPr>
          <w:rFonts w:ascii="Times New Roman" w:hAnsi="Times New Roman" w:cs="Times New Roman"/>
          <w:sz w:val="24"/>
          <w:szCs w:val="24"/>
        </w:rPr>
      </w:pPr>
      <w:r w:rsidRPr="000F2E26">
        <w:rPr>
          <w:rFonts w:ascii="Times New Roman" w:hAnsi="Times New Roman" w:cs="Times New Roman"/>
          <w:sz w:val="24"/>
          <w:szCs w:val="24"/>
        </w:rPr>
        <w:t xml:space="preserve">Acknowledged before me this </w:t>
      </w:r>
      <w:r w:rsidRPr="008F6D62">
        <w:rPr>
          <w:rFonts w:ascii="Times New Roman" w:hAnsi="Times New Roman" w:cs="Times New Roman"/>
          <w:b/>
          <w:sz w:val="24"/>
          <w:szCs w:val="24"/>
        </w:rPr>
        <w:t>_</w:t>
      </w:r>
      <w:r w:rsidRPr="008F6D62">
        <w:rPr>
          <w:rFonts w:ascii="Times New Roman" w:hAnsi="Times New Roman" w:cs="Times New Roman"/>
          <w:b/>
          <w:sz w:val="24"/>
          <w:szCs w:val="24"/>
          <w:u w:val="single"/>
        </w:rPr>
        <w:t>21</w:t>
      </w:r>
      <w:r w:rsidRPr="000F2E26">
        <w:rPr>
          <w:rFonts w:ascii="Times New Roman" w:hAnsi="Times New Roman" w:cs="Times New Roman"/>
          <w:sz w:val="24"/>
          <w:szCs w:val="24"/>
          <w:u w:val="single"/>
        </w:rPr>
        <w:t xml:space="preserve"> </w:t>
      </w:r>
      <w:r w:rsidRPr="000F2E26">
        <w:rPr>
          <w:rFonts w:ascii="Times New Roman" w:hAnsi="Times New Roman" w:cs="Times New Roman"/>
          <w:sz w:val="24"/>
          <w:szCs w:val="24"/>
        </w:rPr>
        <w:t xml:space="preserve"> day of January, 2009, by _</w:t>
      </w:r>
      <w:r w:rsidRPr="008F6D62">
        <w:rPr>
          <w:rFonts w:ascii="Times New Roman" w:hAnsi="Times New Roman" w:cs="Times New Roman"/>
          <w:b/>
          <w:sz w:val="24"/>
          <w:szCs w:val="24"/>
          <w:u w:val="single"/>
        </w:rPr>
        <w:t>James C. Sweasy</w:t>
      </w:r>
      <w:r w:rsidRPr="000F2E26">
        <w:rPr>
          <w:rFonts w:ascii="Times New Roman" w:hAnsi="Times New Roman" w:cs="Times New Roman"/>
          <w:sz w:val="24"/>
          <w:szCs w:val="24"/>
          <w:u w:val="single"/>
        </w:rPr>
        <w:t xml:space="preserve"> </w:t>
      </w:r>
      <w:r w:rsidRPr="000F2E26">
        <w:rPr>
          <w:rFonts w:ascii="Times New Roman" w:hAnsi="Times New Roman" w:cs="Times New Roman"/>
          <w:sz w:val="24"/>
          <w:szCs w:val="24"/>
        </w:rPr>
        <w:t xml:space="preserve"> the </w:t>
      </w:r>
      <w:r w:rsidRPr="008F6D62">
        <w:rPr>
          <w:rFonts w:ascii="Times New Roman" w:hAnsi="Times New Roman" w:cs="Times New Roman"/>
          <w:b/>
          <w:sz w:val="24"/>
          <w:szCs w:val="24"/>
        </w:rPr>
        <w:t>_</w:t>
      </w:r>
      <w:r w:rsidRPr="008F6D62">
        <w:rPr>
          <w:rFonts w:ascii="Times New Roman" w:hAnsi="Times New Roman" w:cs="Times New Roman"/>
          <w:b/>
          <w:sz w:val="24"/>
          <w:szCs w:val="24"/>
          <w:u w:val="single"/>
        </w:rPr>
        <w:t>President__</w:t>
      </w:r>
      <w:r w:rsidRPr="000F2E26">
        <w:rPr>
          <w:rFonts w:ascii="Times New Roman" w:hAnsi="Times New Roman" w:cs="Times New Roman"/>
          <w:sz w:val="24"/>
          <w:szCs w:val="24"/>
        </w:rPr>
        <w:t xml:space="preserve"> of </w:t>
      </w:r>
      <w:r w:rsidRPr="000F2E26">
        <w:rPr>
          <w:rFonts w:ascii="Times New Roman" w:hAnsi="Times New Roman" w:cs="Times New Roman"/>
          <w:b/>
          <w:sz w:val="24"/>
          <w:szCs w:val="24"/>
        </w:rPr>
        <w:t>THE WOODS RESIDENTS’ ASSOCIATION, INC.,</w:t>
      </w:r>
      <w:r w:rsidRPr="000F2E26">
        <w:rPr>
          <w:rFonts w:ascii="Times New Roman" w:hAnsi="Times New Roman" w:cs="Times New Roman"/>
          <w:sz w:val="24"/>
          <w:szCs w:val="24"/>
        </w:rPr>
        <w:t xml:space="preserve"> a Florida not-for-profit corporation, who is known to me or who produced </w:t>
      </w:r>
      <w:r w:rsidRPr="008F6D62">
        <w:rPr>
          <w:rFonts w:ascii="Times New Roman" w:hAnsi="Times New Roman" w:cs="Times New Roman"/>
          <w:b/>
          <w:sz w:val="24"/>
          <w:szCs w:val="24"/>
          <w:u w:val="single"/>
        </w:rPr>
        <w:t>_Personally known</w:t>
      </w:r>
      <w:r w:rsidRPr="000F2E26">
        <w:rPr>
          <w:rFonts w:ascii="Times New Roman" w:hAnsi="Times New Roman" w:cs="Times New Roman"/>
          <w:sz w:val="24"/>
          <w:szCs w:val="24"/>
          <w:u w:val="single"/>
        </w:rPr>
        <w:t xml:space="preserve"> </w:t>
      </w:r>
      <w:r w:rsidRPr="000F2E26">
        <w:rPr>
          <w:rFonts w:ascii="Times New Roman" w:hAnsi="Times New Roman" w:cs="Times New Roman"/>
          <w:sz w:val="24"/>
          <w:szCs w:val="24"/>
        </w:rPr>
        <w:t xml:space="preserve"> as identification, and who acknowledged execution of the foregoing instrument for and on behalf of said corporation. </w:t>
      </w:r>
    </w:p>
    <w:p w14:paraId="738329AC"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noProof/>
          <w:sz w:val="24"/>
          <w:szCs w:val="24"/>
        </w:rPr>
        <w:drawing>
          <wp:inline distT="0" distB="0" distL="0" distR="0" wp14:anchorId="10E6E368" wp14:editId="04AED132">
            <wp:extent cx="1619250" cy="504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nn.JPG"/>
                    <pic:cNvPicPr/>
                  </pic:nvPicPr>
                  <pic:blipFill>
                    <a:blip r:embed="rId25">
                      <a:extLst>
                        <a:ext uri="{28A0092B-C50C-407E-A947-70E740481C1C}">
                          <a14:useLocalDpi xmlns:a14="http://schemas.microsoft.com/office/drawing/2010/main" val="0"/>
                        </a:ext>
                      </a:extLst>
                    </a:blip>
                    <a:stretch>
                      <a:fillRect/>
                    </a:stretch>
                  </pic:blipFill>
                  <pic:spPr>
                    <a:xfrm>
                      <a:off x="0" y="0"/>
                      <a:ext cx="1619250" cy="504825"/>
                    </a:xfrm>
                    <a:prstGeom prst="rect">
                      <a:avLst/>
                    </a:prstGeom>
                  </pic:spPr>
                </pic:pic>
              </a:graphicData>
            </a:graphic>
          </wp:inline>
        </w:drawing>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u w:val="single"/>
        </w:rPr>
        <w:t>__</w:t>
      </w:r>
      <w:r w:rsidRPr="008D22F5">
        <w:rPr>
          <w:rFonts w:ascii="Brush Script MT" w:hAnsi="Brush Script MT" w:cs="Times New Roman"/>
          <w:sz w:val="32"/>
          <w:szCs w:val="24"/>
          <w:u w:val="single"/>
        </w:rPr>
        <w:t xml:space="preserve"> </w:t>
      </w:r>
      <w:r>
        <w:rPr>
          <w:rFonts w:ascii="Brush Script MT" w:hAnsi="Brush Script MT" w:cs="Times New Roman"/>
          <w:sz w:val="32"/>
          <w:szCs w:val="24"/>
          <w:u w:val="single"/>
        </w:rPr>
        <w:t xml:space="preserve">Patricia </w:t>
      </w:r>
      <w:proofErr w:type="spellStart"/>
      <w:r>
        <w:rPr>
          <w:rFonts w:ascii="Brush Script MT" w:hAnsi="Brush Script MT" w:cs="Times New Roman"/>
          <w:sz w:val="32"/>
          <w:szCs w:val="24"/>
          <w:u w:val="single"/>
        </w:rPr>
        <w:t>Coffm</w:t>
      </w:r>
      <w:proofErr w:type="spellEnd"/>
      <w:r>
        <w:rPr>
          <w:rFonts w:ascii="Brush Script MT" w:hAnsi="Brush Script MT" w:cs="Times New Roman"/>
          <w:sz w:val="32"/>
          <w:szCs w:val="24"/>
          <w:u w:val="single"/>
        </w:rPr>
        <w:t>___</w:t>
      </w:r>
      <w:r>
        <w:rPr>
          <w:rFonts w:ascii="Times New Roman" w:hAnsi="Times New Roman" w:cs="Times New Roman"/>
          <w:sz w:val="24"/>
          <w:szCs w:val="24"/>
          <w:u w:val="single"/>
        </w:rPr>
        <w:t>____</w:t>
      </w:r>
      <w:r w:rsidRPr="000F2E26">
        <w:rPr>
          <w:rFonts w:ascii="Times New Roman" w:hAnsi="Times New Roman" w:cs="Times New Roman"/>
          <w:sz w:val="24"/>
          <w:szCs w:val="24"/>
          <w:u w:val="single"/>
        </w:rPr>
        <w:t>_____</w:t>
      </w:r>
    </w:p>
    <w:p w14:paraId="09E28EFE" w14:textId="77777777" w:rsidR="00563AB5" w:rsidRPr="000F2E26" w:rsidRDefault="00563AB5" w:rsidP="00563AB5">
      <w:pPr>
        <w:jc w:val="both"/>
        <w:rPr>
          <w:rFonts w:ascii="Times New Roman" w:hAnsi="Times New Roman" w:cs="Times New Roman"/>
          <w:sz w:val="24"/>
          <w:szCs w:val="24"/>
        </w:rPr>
      </w:pPr>
      <w:r>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Notary Public</w:t>
      </w:r>
    </w:p>
    <w:p w14:paraId="53946224" w14:textId="77777777" w:rsidR="00563AB5" w:rsidRPr="000F2E26" w:rsidRDefault="00563AB5" w:rsidP="00563AB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 xml:space="preserve">Printed Name: </w:t>
      </w:r>
      <w:r w:rsidRPr="000F2E26">
        <w:rPr>
          <w:rFonts w:ascii="Times New Roman" w:hAnsi="Times New Roman" w:cs="Times New Roman"/>
          <w:sz w:val="24"/>
          <w:szCs w:val="24"/>
          <w:u w:val="single"/>
        </w:rPr>
        <w:t>PATRICIA COFFMAN</w:t>
      </w:r>
    </w:p>
    <w:p w14:paraId="7E85DDEF" w14:textId="77777777" w:rsidR="00563AB5" w:rsidRPr="000F2E26" w:rsidRDefault="00563AB5" w:rsidP="00563AB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sidRPr="000F2E2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E26">
        <w:rPr>
          <w:rFonts w:ascii="Times New Roman" w:hAnsi="Times New Roman" w:cs="Times New Roman"/>
          <w:sz w:val="24"/>
          <w:szCs w:val="24"/>
        </w:rPr>
        <w:t>County of Residence:</w:t>
      </w:r>
      <w:r w:rsidRPr="000F2E26">
        <w:rPr>
          <w:rFonts w:ascii="Times New Roman" w:hAnsi="Times New Roman" w:cs="Times New Roman"/>
          <w:sz w:val="24"/>
          <w:szCs w:val="24"/>
          <w:u w:val="single"/>
        </w:rPr>
        <w:t>______</w:t>
      </w:r>
      <w:r>
        <w:rPr>
          <w:rFonts w:ascii="Times New Roman" w:hAnsi="Times New Roman" w:cs="Times New Roman"/>
          <w:sz w:val="24"/>
          <w:szCs w:val="24"/>
          <w:u w:val="single"/>
        </w:rPr>
        <w:t xml:space="preserve">_ </w:t>
      </w:r>
      <w:r w:rsidRPr="000F2E26">
        <w:rPr>
          <w:rFonts w:ascii="Times New Roman" w:hAnsi="Times New Roman" w:cs="Times New Roman"/>
          <w:sz w:val="24"/>
          <w:szCs w:val="24"/>
          <w:u w:val="single"/>
        </w:rPr>
        <w:t>____</w:t>
      </w:r>
    </w:p>
    <w:p w14:paraId="70A01860" w14:textId="77777777" w:rsidR="00563AB5" w:rsidRPr="000F2E26" w:rsidRDefault="00563AB5" w:rsidP="00563AB5">
      <w:pPr>
        <w:jc w:val="both"/>
        <w:rPr>
          <w:rFonts w:ascii="Times New Roman" w:hAnsi="Times New Roman" w:cs="Times New Roman"/>
          <w:sz w:val="24"/>
          <w:szCs w:val="24"/>
        </w:rPr>
      </w:pPr>
      <w:r w:rsidRPr="000F2E26">
        <w:rPr>
          <w:rFonts w:ascii="Times New Roman" w:hAnsi="Times New Roman" w:cs="Times New Roman"/>
          <w:sz w:val="24"/>
          <w:szCs w:val="24"/>
        </w:rPr>
        <w:t>My commission expires:</w:t>
      </w:r>
      <w:r>
        <w:rPr>
          <w:rFonts w:ascii="Times New Roman" w:hAnsi="Times New Roman" w:cs="Times New Roman"/>
          <w:sz w:val="24"/>
          <w:szCs w:val="24"/>
          <w:u w:val="single"/>
        </w:rPr>
        <w:t>____________</w:t>
      </w:r>
      <w:r w:rsidRPr="000F2E26">
        <w:rPr>
          <w:rFonts w:ascii="Times New Roman" w:hAnsi="Times New Roman" w:cs="Times New Roman"/>
          <w:sz w:val="24"/>
          <w:szCs w:val="24"/>
          <w:u w:val="single"/>
        </w:rPr>
        <w:t>_____</w:t>
      </w:r>
    </w:p>
    <w:p w14:paraId="48D41322" w14:textId="77777777" w:rsidR="00563AB5" w:rsidRPr="000F2E26" w:rsidRDefault="00563AB5" w:rsidP="00563AB5">
      <w:pPr>
        <w:jc w:val="both"/>
        <w:rPr>
          <w:rFonts w:ascii="Times New Roman" w:hAnsi="Times New Roman" w:cs="Times New Roman"/>
          <w:sz w:val="24"/>
          <w:szCs w:val="24"/>
        </w:rPr>
      </w:pPr>
    </w:p>
    <w:p w14:paraId="0AEEEDB9" w14:textId="77777777" w:rsidR="00563AB5" w:rsidRDefault="00563AB5" w:rsidP="00563AB5">
      <w:pPr>
        <w:jc w:val="both"/>
        <w:rPr>
          <w:rFonts w:ascii="Times New Roman" w:hAnsi="Times New Roman" w:cs="Times New Roman"/>
          <w:sz w:val="24"/>
          <w:szCs w:val="24"/>
        </w:rPr>
      </w:pPr>
    </w:p>
    <w:p w14:paraId="0B229B0A" w14:textId="77777777" w:rsidR="00563AB5" w:rsidRDefault="00563AB5" w:rsidP="00563AB5">
      <w:pPr>
        <w:jc w:val="both"/>
        <w:rPr>
          <w:rFonts w:ascii="Times New Roman" w:hAnsi="Times New Roman" w:cs="Times New Roman"/>
          <w:sz w:val="24"/>
          <w:szCs w:val="24"/>
        </w:rPr>
      </w:pPr>
    </w:p>
    <w:p w14:paraId="49A29763" w14:textId="77777777" w:rsidR="00563AB5" w:rsidRPr="000F2E26" w:rsidRDefault="00563AB5" w:rsidP="00563AB5">
      <w:pPr>
        <w:jc w:val="both"/>
        <w:rPr>
          <w:rFonts w:ascii="Times New Roman" w:hAnsi="Times New Roman" w:cs="Times New Roman"/>
          <w:sz w:val="24"/>
          <w:szCs w:val="24"/>
        </w:rPr>
      </w:pPr>
    </w:p>
    <w:p w14:paraId="7D96991D" w14:textId="77777777" w:rsidR="00563AB5" w:rsidRPr="000F2E26" w:rsidRDefault="00563AB5" w:rsidP="00563AB5">
      <w:pPr>
        <w:jc w:val="both"/>
        <w:rPr>
          <w:rFonts w:ascii="Times New Roman" w:hAnsi="Times New Roman" w:cs="Times New Roman"/>
          <w:sz w:val="24"/>
          <w:szCs w:val="24"/>
        </w:rPr>
      </w:pPr>
    </w:p>
    <w:p w14:paraId="157CD9CF" w14:textId="77777777" w:rsidR="00563AB5" w:rsidRPr="008F6D62" w:rsidRDefault="00563AB5" w:rsidP="00563AB5">
      <w:pPr>
        <w:jc w:val="both"/>
        <w:rPr>
          <w:rFonts w:ascii="Times New Roman" w:hAnsi="Times New Roman" w:cs="Times New Roman"/>
          <w:b/>
          <w:sz w:val="20"/>
          <w:szCs w:val="24"/>
        </w:rPr>
      </w:pPr>
      <w:r w:rsidRPr="003965DD">
        <w:rPr>
          <w:rFonts w:ascii="Times New Roman" w:hAnsi="Times New Roman" w:cs="Times New Roman"/>
          <w:b/>
          <w:sz w:val="20"/>
          <w:szCs w:val="24"/>
        </w:rPr>
        <w:t>Third</w:t>
      </w:r>
      <w:r w:rsidRPr="003965DD">
        <w:rPr>
          <w:rFonts w:ascii="Times New Roman" w:hAnsi="Times New Roman" w:cs="Times New Roman"/>
          <w:b/>
          <w:sz w:val="20"/>
          <w:szCs w:val="24"/>
        </w:rPr>
        <w:sym w:font="Webdings" w:char="F030"/>
      </w:r>
      <w:r w:rsidRPr="003965DD">
        <w:rPr>
          <w:rFonts w:ascii="Times New Roman" w:hAnsi="Times New Roman" w:cs="Times New Roman"/>
          <w:b/>
          <w:sz w:val="20"/>
          <w:szCs w:val="24"/>
        </w:rPr>
        <w:t>Amendment</w:t>
      </w:r>
      <w:r w:rsidRPr="003965DD">
        <w:rPr>
          <w:rFonts w:ascii="Times New Roman" w:hAnsi="Times New Roman" w:cs="Times New Roman"/>
          <w:b/>
          <w:sz w:val="20"/>
          <w:szCs w:val="24"/>
        </w:rPr>
        <w:sym w:font="Webdings" w:char="F030"/>
      </w:r>
      <w:r w:rsidRPr="003965DD">
        <w:rPr>
          <w:rFonts w:ascii="Times New Roman" w:hAnsi="Times New Roman" w:cs="Times New Roman"/>
          <w:b/>
          <w:sz w:val="20"/>
          <w:szCs w:val="24"/>
        </w:rPr>
        <w:t xml:space="preserve">The </w:t>
      </w:r>
      <w:proofErr w:type="spellStart"/>
      <w:r w:rsidRPr="003965DD">
        <w:rPr>
          <w:rFonts w:ascii="Times New Roman" w:hAnsi="Times New Roman" w:cs="Times New Roman"/>
          <w:b/>
          <w:sz w:val="20"/>
          <w:szCs w:val="24"/>
        </w:rPr>
        <w:t>WoodsAmRestatedCCRS</w:t>
      </w:r>
      <w:proofErr w:type="spellEnd"/>
      <w:r w:rsidRPr="003965DD">
        <w:rPr>
          <w:rFonts w:ascii="Times New Roman" w:hAnsi="Times New Roman" w:cs="Times New Roman"/>
          <w:b/>
          <w:sz w:val="20"/>
          <w:szCs w:val="24"/>
        </w:rPr>
        <w:sym w:font="Webdings" w:char="F030"/>
      </w:r>
      <w:r w:rsidRPr="003965DD">
        <w:rPr>
          <w:rFonts w:ascii="Times New Roman" w:hAnsi="Times New Roman" w:cs="Times New Roman"/>
          <w:b/>
          <w:sz w:val="20"/>
          <w:szCs w:val="24"/>
        </w:rPr>
        <w:t>011909</w:t>
      </w:r>
    </w:p>
    <w:p w14:paraId="2A844775" w14:textId="77777777" w:rsidR="00563AB5" w:rsidRDefault="00563AB5" w:rsidP="00417B01">
      <w:pPr>
        <w:pStyle w:val="ListParagraph"/>
        <w:rPr>
          <w:sz w:val="24"/>
          <w:szCs w:val="24"/>
        </w:rPr>
      </w:pPr>
    </w:p>
    <w:p w14:paraId="79F96605" w14:textId="77777777" w:rsidR="00563AB5" w:rsidRDefault="00563AB5" w:rsidP="00417B01">
      <w:pPr>
        <w:pStyle w:val="ListParagraph"/>
        <w:rPr>
          <w:sz w:val="24"/>
          <w:szCs w:val="24"/>
        </w:rPr>
      </w:pPr>
    </w:p>
    <w:p w14:paraId="2DF62F38" w14:textId="77777777" w:rsidR="00563AB5" w:rsidRDefault="00563AB5" w:rsidP="00417B01">
      <w:pPr>
        <w:pStyle w:val="ListParagraph"/>
        <w:rPr>
          <w:sz w:val="24"/>
          <w:szCs w:val="24"/>
        </w:rPr>
      </w:pPr>
    </w:p>
    <w:p w14:paraId="7C26617B" w14:textId="77777777" w:rsidR="00563AB5" w:rsidRDefault="00563AB5" w:rsidP="00417B01">
      <w:pPr>
        <w:pStyle w:val="ListParagraph"/>
        <w:rPr>
          <w:sz w:val="24"/>
          <w:szCs w:val="24"/>
        </w:rPr>
      </w:pPr>
    </w:p>
    <w:p w14:paraId="50538246" w14:textId="77777777" w:rsidR="00563AB5" w:rsidRDefault="00563AB5" w:rsidP="00417B01">
      <w:pPr>
        <w:pStyle w:val="ListParagraph"/>
        <w:rPr>
          <w:sz w:val="24"/>
          <w:szCs w:val="24"/>
        </w:rPr>
      </w:pPr>
    </w:p>
    <w:p w14:paraId="233FD0A0" w14:textId="77777777" w:rsidR="00563AB5" w:rsidRDefault="00563AB5" w:rsidP="00417B01">
      <w:pPr>
        <w:pStyle w:val="ListParagraph"/>
        <w:rPr>
          <w:sz w:val="24"/>
          <w:szCs w:val="24"/>
        </w:rPr>
      </w:pPr>
    </w:p>
    <w:p w14:paraId="63B7E424" w14:textId="77777777" w:rsidR="00563AB5" w:rsidRDefault="00563AB5" w:rsidP="00417B01">
      <w:pPr>
        <w:pStyle w:val="ListParagraph"/>
        <w:rPr>
          <w:sz w:val="24"/>
          <w:szCs w:val="24"/>
        </w:rPr>
      </w:pPr>
    </w:p>
    <w:p w14:paraId="52612008" w14:textId="77777777" w:rsidR="00563AB5" w:rsidRDefault="00563AB5" w:rsidP="00417B01">
      <w:pPr>
        <w:pStyle w:val="ListParagraph"/>
        <w:rPr>
          <w:sz w:val="24"/>
          <w:szCs w:val="24"/>
        </w:rPr>
      </w:pPr>
    </w:p>
    <w:p w14:paraId="49103FFF" w14:textId="77777777" w:rsidR="00563AB5" w:rsidRDefault="00563AB5" w:rsidP="00417B01">
      <w:pPr>
        <w:pStyle w:val="ListParagraph"/>
        <w:rPr>
          <w:sz w:val="24"/>
          <w:szCs w:val="24"/>
        </w:rPr>
      </w:pPr>
    </w:p>
    <w:p w14:paraId="6F1F57AE" w14:textId="77777777" w:rsidR="00563AB5" w:rsidRDefault="00563AB5" w:rsidP="00417B01">
      <w:pPr>
        <w:pStyle w:val="ListParagraph"/>
        <w:rPr>
          <w:sz w:val="24"/>
          <w:szCs w:val="24"/>
        </w:rPr>
      </w:pPr>
    </w:p>
    <w:p w14:paraId="0CACDBA9" w14:textId="77777777" w:rsidR="00563AB5" w:rsidRDefault="00563AB5" w:rsidP="00417B01">
      <w:pPr>
        <w:pStyle w:val="ListParagraph"/>
        <w:rPr>
          <w:sz w:val="24"/>
          <w:szCs w:val="24"/>
        </w:rPr>
      </w:pPr>
    </w:p>
    <w:p w14:paraId="1477301B" w14:textId="77777777" w:rsidR="00563AB5" w:rsidRDefault="00563AB5" w:rsidP="00417B01">
      <w:pPr>
        <w:pStyle w:val="ListParagraph"/>
        <w:rPr>
          <w:sz w:val="24"/>
          <w:szCs w:val="24"/>
        </w:rPr>
      </w:pPr>
    </w:p>
    <w:p w14:paraId="509F463F" w14:textId="77777777" w:rsidR="00563AB5" w:rsidRDefault="00563AB5" w:rsidP="00417B01">
      <w:pPr>
        <w:pStyle w:val="ListParagraph"/>
        <w:rPr>
          <w:sz w:val="24"/>
          <w:szCs w:val="24"/>
        </w:rPr>
      </w:pPr>
    </w:p>
    <w:p w14:paraId="5EF0E9A1" w14:textId="77777777" w:rsidR="00563AB5" w:rsidRDefault="00563AB5" w:rsidP="00417B01">
      <w:pPr>
        <w:pStyle w:val="ListParagraph"/>
        <w:rPr>
          <w:sz w:val="24"/>
          <w:szCs w:val="24"/>
        </w:rPr>
      </w:pPr>
    </w:p>
    <w:p w14:paraId="349936A0" w14:textId="77777777" w:rsidR="00563AB5" w:rsidRDefault="00563AB5" w:rsidP="00417B01">
      <w:pPr>
        <w:pStyle w:val="ListParagraph"/>
        <w:rPr>
          <w:sz w:val="24"/>
          <w:szCs w:val="24"/>
        </w:rPr>
      </w:pPr>
    </w:p>
    <w:p w14:paraId="2186C87C" w14:textId="77777777" w:rsidR="00563AB5" w:rsidRDefault="00563AB5" w:rsidP="00417B01">
      <w:pPr>
        <w:pStyle w:val="ListParagraph"/>
        <w:rPr>
          <w:sz w:val="24"/>
          <w:szCs w:val="24"/>
        </w:rPr>
      </w:pPr>
    </w:p>
    <w:p w14:paraId="26E293C4" w14:textId="77777777" w:rsidR="00563AB5" w:rsidRDefault="00563AB5" w:rsidP="00417B01">
      <w:pPr>
        <w:pStyle w:val="ListParagraph"/>
        <w:rPr>
          <w:sz w:val="24"/>
          <w:szCs w:val="24"/>
        </w:rPr>
      </w:pPr>
    </w:p>
    <w:p w14:paraId="385BE246" w14:textId="77777777" w:rsidR="00563AB5" w:rsidRDefault="00563AB5" w:rsidP="00417B01">
      <w:pPr>
        <w:pStyle w:val="ListParagraph"/>
        <w:rPr>
          <w:sz w:val="24"/>
          <w:szCs w:val="24"/>
        </w:rPr>
      </w:pPr>
    </w:p>
    <w:p w14:paraId="1C4F4331" w14:textId="77777777" w:rsidR="00563AB5" w:rsidRDefault="00563AB5" w:rsidP="00417B01">
      <w:pPr>
        <w:pStyle w:val="ListParagraph"/>
        <w:rPr>
          <w:sz w:val="24"/>
          <w:szCs w:val="24"/>
        </w:rPr>
      </w:pPr>
    </w:p>
    <w:p w14:paraId="279FC4DD" w14:textId="77777777" w:rsidR="00563AB5" w:rsidRDefault="00563AB5" w:rsidP="00417B01">
      <w:pPr>
        <w:pStyle w:val="ListParagraph"/>
        <w:rPr>
          <w:sz w:val="24"/>
          <w:szCs w:val="24"/>
        </w:rPr>
      </w:pPr>
    </w:p>
    <w:p w14:paraId="15024F9E" w14:textId="77777777" w:rsidR="00563AB5" w:rsidRDefault="00563AB5" w:rsidP="00417B01">
      <w:pPr>
        <w:pStyle w:val="ListParagraph"/>
        <w:rPr>
          <w:sz w:val="24"/>
          <w:szCs w:val="24"/>
        </w:rPr>
      </w:pPr>
    </w:p>
    <w:p w14:paraId="02638311" w14:textId="77777777" w:rsidR="00563AB5" w:rsidRDefault="00563AB5" w:rsidP="00417B01">
      <w:pPr>
        <w:pStyle w:val="ListParagraph"/>
        <w:rPr>
          <w:sz w:val="24"/>
          <w:szCs w:val="24"/>
        </w:rPr>
      </w:pPr>
    </w:p>
    <w:p w14:paraId="48F689ED" w14:textId="77777777" w:rsidR="00563AB5" w:rsidRDefault="00563AB5" w:rsidP="00417B01">
      <w:pPr>
        <w:pStyle w:val="ListParagraph"/>
        <w:rPr>
          <w:sz w:val="24"/>
          <w:szCs w:val="24"/>
        </w:rPr>
      </w:pPr>
    </w:p>
    <w:p w14:paraId="2EDC70A0" w14:textId="77777777" w:rsidR="00563AB5" w:rsidRDefault="00563AB5" w:rsidP="00417B01">
      <w:pPr>
        <w:pStyle w:val="ListParagraph"/>
        <w:rPr>
          <w:sz w:val="24"/>
          <w:szCs w:val="24"/>
        </w:rPr>
      </w:pPr>
    </w:p>
    <w:p w14:paraId="07BF96E2" w14:textId="77777777" w:rsidR="00563AB5" w:rsidRDefault="00563AB5" w:rsidP="00417B01">
      <w:pPr>
        <w:pStyle w:val="ListParagraph"/>
        <w:rPr>
          <w:sz w:val="24"/>
          <w:szCs w:val="24"/>
        </w:rPr>
      </w:pPr>
    </w:p>
    <w:p w14:paraId="53F56700" w14:textId="77777777" w:rsidR="00563AB5" w:rsidRDefault="00563AB5" w:rsidP="00417B01">
      <w:pPr>
        <w:pStyle w:val="ListParagraph"/>
        <w:rPr>
          <w:sz w:val="24"/>
          <w:szCs w:val="24"/>
        </w:rPr>
      </w:pPr>
    </w:p>
    <w:tbl>
      <w:tblPr>
        <w:tblStyle w:val="TableGrid"/>
        <w:tblW w:w="10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7"/>
        <w:gridCol w:w="5508"/>
      </w:tblGrid>
      <w:tr w:rsidR="00563AB5" w14:paraId="32ABF0E0" w14:textId="77777777" w:rsidTr="00920FC3">
        <w:tc>
          <w:tcPr>
            <w:tcW w:w="5107" w:type="dxa"/>
          </w:tcPr>
          <w:p w14:paraId="0BA97525" w14:textId="77777777" w:rsidR="00563AB5" w:rsidRPr="00ED6399" w:rsidRDefault="00563AB5" w:rsidP="00920FC3">
            <w:pPr>
              <w:jc w:val="both"/>
              <w:rPr>
                <w:rFonts w:ascii="Times New Roman" w:hAnsi="Times New Roman" w:cs="Times New Roman"/>
                <w:b/>
                <w:bCs/>
              </w:rPr>
            </w:pPr>
            <w:r w:rsidRPr="00ED6399">
              <w:rPr>
                <w:rFonts w:ascii="Times New Roman" w:hAnsi="Times New Roman" w:cs="Times New Roman"/>
                <w:b/>
                <w:bCs/>
              </w:rPr>
              <w:t>This instrument prepared by:</w:t>
            </w:r>
          </w:p>
          <w:p w14:paraId="7EFFB9C5" w14:textId="77777777" w:rsidR="00563AB5" w:rsidRPr="00ED6399" w:rsidRDefault="00563AB5" w:rsidP="00920FC3">
            <w:pPr>
              <w:jc w:val="both"/>
              <w:rPr>
                <w:rFonts w:ascii="Times New Roman" w:hAnsi="Times New Roman" w:cs="Times New Roman"/>
                <w:b/>
                <w:bCs/>
              </w:rPr>
            </w:pPr>
          </w:p>
          <w:p w14:paraId="3386B6A6" w14:textId="77777777" w:rsidR="00563AB5" w:rsidRPr="00ED6399" w:rsidRDefault="00563AB5" w:rsidP="00920FC3">
            <w:pPr>
              <w:jc w:val="both"/>
              <w:rPr>
                <w:rFonts w:ascii="Times New Roman" w:hAnsi="Times New Roman" w:cs="Times New Roman"/>
                <w:b/>
                <w:bCs/>
              </w:rPr>
            </w:pPr>
            <w:r w:rsidRPr="00ED6399">
              <w:rPr>
                <w:rFonts w:ascii="Times New Roman" w:hAnsi="Times New Roman" w:cs="Times New Roman"/>
                <w:b/>
                <w:bCs/>
              </w:rPr>
              <w:t xml:space="preserve">Gregory A. Compton, Esq. </w:t>
            </w:r>
          </w:p>
          <w:p w14:paraId="5219D05A" w14:textId="77777777" w:rsidR="00563AB5" w:rsidRPr="00ED6399" w:rsidRDefault="00563AB5" w:rsidP="00920FC3">
            <w:pPr>
              <w:jc w:val="both"/>
              <w:rPr>
                <w:rFonts w:ascii="Times New Roman" w:hAnsi="Times New Roman" w:cs="Times New Roman"/>
                <w:b/>
                <w:bCs/>
              </w:rPr>
            </w:pPr>
            <w:r w:rsidRPr="00ED6399">
              <w:rPr>
                <w:rFonts w:ascii="Times New Roman" w:hAnsi="Times New Roman" w:cs="Times New Roman"/>
                <w:b/>
                <w:bCs/>
              </w:rPr>
              <w:t xml:space="preserve">Florida Bar Number 634131 </w:t>
            </w:r>
          </w:p>
          <w:p w14:paraId="435AE290" w14:textId="77777777" w:rsidR="00563AB5" w:rsidRPr="00ED6399" w:rsidRDefault="00563AB5" w:rsidP="00920FC3">
            <w:pPr>
              <w:jc w:val="both"/>
              <w:rPr>
                <w:rFonts w:ascii="Times New Roman" w:hAnsi="Times New Roman" w:cs="Times New Roman"/>
                <w:b/>
                <w:bCs/>
              </w:rPr>
            </w:pPr>
            <w:r w:rsidRPr="00ED6399">
              <w:rPr>
                <w:rFonts w:ascii="Times New Roman" w:hAnsi="Times New Roman" w:cs="Times New Roman"/>
                <w:b/>
                <w:bCs/>
              </w:rPr>
              <w:t xml:space="preserve">MIDDLETON REUTLINGER </w:t>
            </w:r>
          </w:p>
          <w:p w14:paraId="10B28E4D" w14:textId="77777777" w:rsidR="00563AB5" w:rsidRPr="00ED6399" w:rsidRDefault="00563AB5" w:rsidP="00920FC3">
            <w:pPr>
              <w:jc w:val="both"/>
              <w:rPr>
                <w:rFonts w:ascii="Times New Roman" w:hAnsi="Times New Roman" w:cs="Times New Roman"/>
                <w:b/>
                <w:bCs/>
              </w:rPr>
            </w:pPr>
            <w:r w:rsidRPr="00ED6399">
              <w:rPr>
                <w:rFonts w:ascii="Times New Roman" w:hAnsi="Times New Roman" w:cs="Times New Roman"/>
                <w:b/>
                <w:bCs/>
              </w:rPr>
              <w:t xml:space="preserve">4965 U.S. Hwy 42, Ste. 2800 </w:t>
            </w:r>
          </w:p>
          <w:p w14:paraId="2D09C73D" w14:textId="77777777" w:rsidR="00563AB5" w:rsidRPr="00ED6399" w:rsidRDefault="00563AB5" w:rsidP="00920FC3">
            <w:pPr>
              <w:jc w:val="both"/>
              <w:rPr>
                <w:rFonts w:ascii="Times New Roman" w:hAnsi="Times New Roman" w:cs="Times New Roman"/>
                <w:b/>
                <w:bCs/>
              </w:rPr>
            </w:pPr>
            <w:r w:rsidRPr="00ED6399">
              <w:rPr>
                <w:rFonts w:ascii="Times New Roman" w:hAnsi="Times New Roman" w:cs="Times New Roman"/>
                <w:b/>
                <w:bCs/>
              </w:rPr>
              <w:t xml:space="preserve">Louisville, Kentucky 40222 </w:t>
            </w:r>
          </w:p>
          <w:p w14:paraId="6B2D2987" w14:textId="77777777" w:rsidR="00563AB5" w:rsidRPr="00ED6399" w:rsidRDefault="00563AB5" w:rsidP="00920FC3">
            <w:pPr>
              <w:jc w:val="both"/>
              <w:rPr>
                <w:rFonts w:ascii="Times New Roman" w:hAnsi="Times New Roman" w:cs="Times New Roman"/>
                <w:b/>
                <w:bCs/>
              </w:rPr>
            </w:pPr>
            <w:r w:rsidRPr="00ED6399">
              <w:rPr>
                <w:rFonts w:ascii="Times New Roman" w:hAnsi="Times New Roman" w:cs="Times New Roman"/>
                <w:b/>
                <w:bCs/>
              </w:rPr>
              <w:t xml:space="preserve">502.584.1135 Telephone </w:t>
            </w:r>
          </w:p>
          <w:p w14:paraId="3E9F0CFD" w14:textId="77777777" w:rsidR="00563AB5" w:rsidRPr="00ED6399" w:rsidRDefault="00563AB5" w:rsidP="00920FC3">
            <w:pPr>
              <w:jc w:val="both"/>
              <w:rPr>
                <w:rFonts w:ascii="Times New Roman" w:hAnsi="Times New Roman" w:cs="Times New Roman"/>
              </w:rPr>
            </w:pPr>
            <w:r w:rsidRPr="00ED6399">
              <w:rPr>
                <w:rFonts w:ascii="Times New Roman" w:hAnsi="Times New Roman" w:cs="Times New Roman"/>
                <w:b/>
                <w:bCs/>
              </w:rPr>
              <w:t>Email:</w:t>
            </w:r>
            <w:r w:rsidRPr="00ED6399">
              <w:rPr>
                <w:rFonts w:ascii="Times New Roman" w:hAnsi="Times New Roman" w:cs="Times New Roman"/>
              </w:rPr>
              <w:t xml:space="preserve"> gcompton@middreut.com</w:t>
            </w:r>
          </w:p>
          <w:p w14:paraId="76C223F1" w14:textId="77777777" w:rsidR="00563AB5" w:rsidRDefault="00563AB5" w:rsidP="00920FC3">
            <w:pPr>
              <w:jc w:val="both"/>
              <w:rPr>
                <w:rFonts w:ascii="Times New Roman" w:hAnsi="Times New Roman" w:cs="Times New Roman"/>
              </w:rPr>
            </w:pPr>
          </w:p>
          <w:p w14:paraId="10E9D32F" w14:textId="77777777" w:rsidR="00563AB5" w:rsidRDefault="00563AB5" w:rsidP="00920FC3">
            <w:pPr>
              <w:jc w:val="both"/>
              <w:rPr>
                <w:rFonts w:ascii="Times New Roman" w:hAnsi="Times New Roman" w:cs="Times New Roman"/>
              </w:rPr>
            </w:pPr>
            <w:r>
              <w:rPr>
                <w:noProof/>
              </w:rPr>
              <w:drawing>
                <wp:inline distT="0" distB="0" distL="0" distR="0" wp14:anchorId="1FDD91E7" wp14:editId="123318C6">
                  <wp:extent cx="2352675" cy="990600"/>
                  <wp:effectExtent l="0" t="0" r="9525" b="0"/>
                  <wp:docPr id="1969360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60105" name=""/>
                          <pic:cNvPicPr/>
                        </pic:nvPicPr>
                        <pic:blipFill>
                          <a:blip r:embed="rId26"/>
                          <a:stretch>
                            <a:fillRect/>
                          </a:stretch>
                        </pic:blipFill>
                        <pic:spPr>
                          <a:xfrm>
                            <a:off x="0" y="0"/>
                            <a:ext cx="2352675" cy="990600"/>
                          </a:xfrm>
                          <a:prstGeom prst="rect">
                            <a:avLst/>
                          </a:prstGeom>
                        </pic:spPr>
                      </pic:pic>
                    </a:graphicData>
                  </a:graphic>
                </wp:inline>
              </w:drawing>
            </w:r>
          </w:p>
        </w:tc>
        <w:tc>
          <w:tcPr>
            <w:tcW w:w="5508" w:type="dxa"/>
          </w:tcPr>
          <w:p w14:paraId="755764A6" w14:textId="77777777" w:rsidR="00563AB5" w:rsidRDefault="00563AB5" w:rsidP="00920FC3">
            <w:pPr>
              <w:jc w:val="both"/>
              <w:rPr>
                <w:rFonts w:ascii="Times New Roman" w:hAnsi="Times New Roman" w:cs="Times New Roman"/>
              </w:rPr>
            </w:pPr>
          </w:p>
          <w:p w14:paraId="34BD2573" w14:textId="77777777" w:rsidR="00563AB5" w:rsidRDefault="00563AB5" w:rsidP="00920FC3">
            <w:pPr>
              <w:jc w:val="both"/>
              <w:rPr>
                <w:rFonts w:ascii="Times New Roman" w:hAnsi="Times New Roman" w:cs="Times New Roman"/>
              </w:rPr>
            </w:pPr>
          </w:p>
          <w:p w14:paraId="57526B0B" w14:textId="77777777" w:rsidR="00563AB5" w:rsidRPr="00ED6399" w:rsidRDefault="00563AB5" w:rsidP="00920FC3">
            <w:pPr>
              <w:jc w:val="both"/>
              <w:rPr>
                <w:rFonts w:ascii="Times New Roman" w:hAnsi="Times New Roman" w:cs="Times New Roman"/>
              </w:rPr>
            </w:pPr>
            <w:proofErr w:type="spellStart"/>
            <w:r w:rsidRPr="00ED6399">
              <w:rPr>
                <w:rFonts w:ascii="Times New Roman" w:hAnsi="Times New Roman" w:cs="Times New Roman"/>
              </w:rPr>
              <w:t>Rcpt</w:t>
            </w:r>
            <w:proofErr w:type="spellEnd"/>
            <w:r w:rsidRPr="00ED6399">
              <w:rPr>
                <w:rFonts w:ascii="Times New Roman" w:hAnsi="Times New Roman" w:cs="Times New Roman"/>
              </w:rPr>
              <w:t>: 1</w:t>
            </w:r>
            <w:r>
              <w:rPr>
                <w:rFonts w:ascii="Times New Roman" w:hAnsi="Times New Roman" w:cs="Times New Roman"/>
              </w:rPr>
              <w:t>414892</w:t>
            </w:r>
            <w:r>
              <w:rPr>
                <w:rFonts w:ascii="Times New Roman" w:hAnsi="Times New Roman" w:cs="Times New Roman"/>
              </w:rPr>
              <w:tab/>
            </w:r>
            <w:r w:rsidRPr="00ED6399">
              <w:rPr>
                <w:rFonts w:ascii="Times New Roman" w:hAnsi="Times New Roman" w:cs="Times New Roman"/>
              </w:rPr>
              <w:t xml:space="preserve">Rec: </w:t>
            </w:r>
            <w:r>
              <w:rPr>
                <w:rFonts w:ascii="Times New Roman" w:hAnsi="Times New Roman" w:cs="Times New Roman"/>
              </w:rPr>
              <w:t>103.</w:t>
            </w:r>
            <w:r w:rsidRPr="00ED6399">
              <w:rPr>
                <w:rFonts w:ascii="Times New Roman" w:hAnsi="Times New Roman" w:cs="Times New Roman"/>
              </w:rPr>
              <w:t>50</w:t>
            </w:r>
          </w:p>
          <w:p w14:paraId="0FE15CAA" w14:textId="77777777" w:rsidR="00563AB5" w:rsidRPr="00ED6399" w:rsidRDefault="00563AB5" w:rsidP="00920FC3">
            <w:pPr>
              <w:jc w:val="both"/>
              <w:rPr>
                <w:rFonts w:ascii="Times New Roman" w:hAnsi="Times New Roman" w:cs="Times New Roman"/>
              </w:rPr>
            </w:pPr>
            <w:r w:rsidRPr="00ED6399">
              <w:rPr>
                <w:rFonts w:ascii="Times New Roman" w:hAnsi="Times New Roman" w:cs="Times New Roman"/>
              </w:rPr>
              <w:t>DS: 0.00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D6399">
              <w:rPr>
                <w:rFonts w:ascii="Times New Roman" w:hAnsi="Times New Roman" w:cs="Times New Roman"/>
              </w:rPr>
              <w:t>IT: 0.00</w:t>
            </w:r>
          </w:p>
          <w:p w14:paraId="53ACAD2A" w14:textId="77777777" w:rsidR="00563AB5" w:rsidRDefault="00563AB5" w:rsidP="00920FC3">
            <w:pPr>
              <w:jc w:val="both"/>
              <w:rPr>
                <w:rFonts w:ascii="Times New Roman" w:hAnsi="Times New Roman" w:cs="Times New Roman"/>
              </w:rPr>
            </w:pPr>
            <w:r>
              <w:rPr>
                <w:rFonts w:ascii="Times New Roman" w:hAnsi="Times New Roman" w:cs="Times New Roman"/>
              </w:rPr>
              <w:t xml:space="preserve">02/13/12  J Farias, </w:t>
            </w:r>
            <w:proofErr w:type="spellStart"/>
            <w:r>
              <w:rPr>
                <w:rFonts w:ascii="Times New Roman" w:hAnsi="Times New Roman" w:cs="Times New Roman"/>
              </w:rPr>
              <w:t>Dpty</w:t>
            </w:r>
            <w:proofErr w:type="spellEnd"/>
            <w:r>
              <w:rPr>
                <w:rFonts w:ascii="Times New Roman" w:hAnsi="Times New Roman" w:cs="Times New Roman"/>
              </w:rPr>
              <w:t xml:space="preserve"> Clerk</w:t>
            </w:r>
          </w:p>
          <w:p w14:paraId="227C0212" w14:textId="77777777" w:rsidR="00563AB5" w:rsidRPr="00ED6399" w:rsidRDefault="00563AB5" w:rsidP="00920FC3">
            <w:pPr>
              <w:jc w:val="both"/>
              <w:rPr>
                <w:rFonts w:ascii="Times New Roman" w:hAnsi="Times New Roman" w:cs="Times New Roman"/>
              </w:rPr>
            </w:pPr>
          </w:p>
          <w:p w14:paraId="0A682FE7" w14:textId="77777777" w:rsidR="00563AB5" w:rsidRPr="00ED1460" w:rsidRDefault="00563AB5" w:rsidP="00920FC3">
            <w:pPr>
              <w:jc w:val="both"/>
              <w:rPr>
                <w:rFonts w:ascii="Times New Roman" w:hAnsi="Times New Roman" w:cs="Times New Roman"/>
                <w:sz w:val="18"/>
                <w:szCs w:val="18"/>
              </w:rPr>
            </w:pPr>
            <w:r w:rsidRPr="00ED1460">
              <w:rPr>
                <w:rFonts w:ascii="Times New Roman" w:hAnsi="Times New Roman" w:cs="Times New Roman"/>
                <w:sz w:val="18"/>
                <w:szCs w:val="18"/>
              </w:rPr>
              <w:t xml:space="preserve">PAULA S.O'NEIL, Ph.D. PASCO CLERK &amp; COMPTROLLER </w:t>
            </w:r>
          </w:p>
          <w:p w14:paraId="5A026FB5" w14:textId="77777777" w:rsidR="00563AB5" w:rsidRPr="00ED6399" w:rsidRDefault="00563AB5" w:rsidP="00920FC3">
            <w:pPr>
              <w:jc w:val="both"/>
              <w:rPr>
                <w:rFonts w:ascii="Times New Roman" w:hAnsi="Times New Roman" w:cs="Times New Roman"/>
              </w:rPr>
            </w:pPr>
            <w:r w:rsidRPr="00ED6399">
              <w:rPr>
                <w:rFonts w:ascii="Times New Roman" w:hAnsi="Times New Roman" w:cs="Times New Roman"/>
              </w:rPr>
              <w:t>01/12/2016 02:50pm</w:t>
            </w:r>
            <w:r>
              <w:rPr>
                <w:rFonts w:ascii="Times New Roman" w:hAnsi="Times New Roman" w:cs="Times New Roman"/>
              </w:rPr>
              <w:tab/>
            </w:r>
            <w:r w:rsidRPr="00ED6399">
              <w:rPr>
                <w:rFonts w:ascii="Times New Roman" w:hAnsi="Times New Roman" w:cs="Times New Roman"/>
              </w:rPr>
              <w:t xml:space="preserve"> 1 of 4</w:t>
            </w:r>
          </w:p>
          <w:p w14:paraId="2A8454D6" w14:textId="77777777" w:rsidR="00563AB5" w:rsidRDefault="00563AB5" w:rsidP="00920FC3">
            <w:pPr>
              <w:jc w:val="both"/>
              <w:rPr>
                <w:rFonts w:ascii="Times New Roman" w:hAnsi="Times New Roman" w:cs="Times New Roman"/>
                <w:b/>
                <w:bCs/>
              </w:rPr>
            </w:pPr>
          </w:p>
          <w:p w14:paraId="31B766AA" w14:textId="77777777" w:rsidR="00563AB5" w:rsidRPr="00ED1460" w:rsidRDefault="00563AB5" w:rsidP="00920FC3">
            <w:pPr>
              <w:jc w:val="both"/>
              <w:rPr>
                <w:rFonts w:ascii="Times New Roman" w:hAnsi="Times New Roman" w:cs="Times New Roman"/>
                <w:b/>
                <w:bCs/>
              </w:rPr>
            </w:pPr>
            <w:r w:rsidRPr="00ED1460">
              <w:rPr>
                <w:rFonts w:ascii="Times New Roman" w:hAnsi="Times New Roman" w:cs="Times New Roman"/>
                <w:b/>
                <w:bCs/>
              </w:rPr>
              <w:t xml:space="preserve">OR BK </w:t>
            </w:r>
            <w:r>
              <w:rPr>
                <w:rFonts w:ascii="Times New Roman" w:hAnsi="Times New Roman" w:cs="Times New Roman"/>
                <w:b/>
                <w:bCs/>
              </w:rPr>
              <w:t>8656</w:t>
            </w:r>
            <w:r w:rsidRPr="00ED1460">
              <w:rPr>
                <w:rFonts w:ascii="Times New Roman" w:hAnsi="Times New Roman" w:cs="Times New Roman"/>
                <w:b/>
                <w:bCs/>
                <w:sz w:val="32"/>
                <w:szCs w:val="32"/>
              </w:rPr>
              <w:t xml:space="preserve"> </w:t>
            </w:r>
            <w:r w:rsidRPr="00ED1460">
              <w:rPr>
                <w:rFonts w:ascii="Times New Roman" w:hAnsi="Times New Roman" w:cs="Times New Roman"/>
                <w:b/>
                <w:bCs/>
              </w:rPr>
              <w:t>PG</w:t>
            </w:r>
            <w:r>
              <w:rPr>
                <w:rFonts w:ascii="Times New Roman" w:hAnsi="Times New Roman" w:cs="Times New Roman"/>
                <w:b/>
                <w:bCs/>
              </w:rPr>
              <w:t xml:space="preserve"> 101</w:t>
            </w:r>
            <w:r w:rsidRPr="00ED1460">
              <w:rPr>
                <w:rFonts w:ascii="Times New Roman" w:hAnsi="Times New Roman" w:cs="Times New Roman"/>
                <w:b/>
                <w:bCs/>
              </w:rPr>
              <w:t xml:space="preserve"> </w:t>
            </w:r>
          </w:p>
          <w:p w14:paraId="63EA6830" w14:textId="77777777" w:rsidR="00563AB5" w:rsidRDefault="00563AB5" w:rsidP="00920FC3">
            <w:pPr>
              <w:jc w:val="both"/>
              <w:rPr>
                <w:rFonts w:ascii="Times New Roman" w:hAnsi="Times New Roman" w:cs="Times New Roman"/>
              </w:rPr>
            </w:pPr>
          </w:p>
        </w:tc>
      </w:tr>
    </w:tbl>
    <w:p w14:paraId="09448962" w14:textId="77777777" w:rsidR="00563AB5" w:rsidRPr="007E13A1" w:rsidRDefault="00563AB5" w:rsidP="00563AB5">
      <w:pPr>
        <w:spacing w:after="0" w:line="240" w:lineRule="auto"/>
        <w:jc w:val="both"/>
        <w:rPr>
          <w:rFonts w:ascii="Times New Roman" w:hAnsi="Times New Roman" w:cs="Times New Roman"/>
        </w:rPr>
      </w:pPr>
      <w:r>
        <w:rPr>
          <w:noProof/>
        </w:rPr>
        <w:drawing>
          <wp:anchor distT="0" distB="0" distL="114300" distR="114300" simplePos="0" relativeHeight="251671552" behindDoc="1" locked="0" layoutInCell="1" allowOverlap="1" wp14:anchorId="4D4A0CD7" wp14:editId="2CDB74B1">
            <wp:simplePos x="0" y="0"/>
            <wp:positionH relativeFrom="margin">
              <wp:posOffset>4911090</wp:posOffset>
            </wp:positionH>
            <wp:positionV relativeFrom="paragraph">
              <wp:posOffset>-3060700</wp:posOffset>
            </wp:positionV>
            <wp:extent cx="1933575" cy="365998"/>
            <wp:effectExtent l="0" t="0" r="0" b="0"/>
            <wp:wrapNone/>
            <wp:docPr id="823242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42743" name=""/>
                    <pic:cNvPicPr/>
                  </pic:nvPicPr>
                  <pic:blipFill>
                    <a:blip r:embed="rId27">
                      <a:extLst>
                        <a:ext uri="{28A0092B-C50C-407E-A947-70E740481C1C}">
                          <a14:useLocalDpi xmlns:a14="http://schemas.microsoft.com/office/drawing/2010/main" val="0"/>
                        </a:ext>
                      </a:extLst>
                    </a:blip>
                    <a:stretch>
                      <a:fillRect/>
                    </a:stretch>
                  </pic:blipFill>
                  <pic:spPr>
                    <a:xfrm>
                      <a:off x="0" y="0"/>
                      <a:ext cx="1933575" cy="365998"/>
                    </a:xfrm>
                    <a:prstGeom prst="rect">
                      <a:avLst/>
                    </a:prstGeom>
                  </pic:spPr>
                </pic:pic>
              </a:graphicData>
            </a:graphic>
            <wp14:sizeRelH relativeFrom="margin">
              <wp14:pctWidth>0</wp14:pctWidth>
            </wp14:sizeRelH>
            <wp14:sizeRelV relativeFrom="margin">
              <wp14:pctHeight>0</wp14:pctHeight>
            </wp14:sizeRelV>
          </wp:anchor>
        </w:drawing>
      </w:r>
    </w:p>
    <w:p w14:paraId="25573D6F" w14:textId="77777777" w:rsidR="00563AB5" w:rsidRDefault="00563AB5" w:rsidP="00563AB5">
      <w:pPr>
        <w:spacing w:after="0" w:line="240" w:lineRule="auto"/>
        <w:rPr>
          <w:rFonts w:ascii="Times New Roman" w:hAnsi="Times New Roman" w:cs="Times New Roman"/>
        </w:rPr>
      </w:pPr>
    </w:p>
    <w:p w14:paraId="1EDC9415" w14:textId="77777777" w:rsidR="00563AB5" w:rsidRPr="005B3E56" w:rsidRDefault="00563AB5" w:rsidP="00563AB5">
      <w:pPr>
        <w:spacing w:after="0" w:line="240" w:lineRule="auto"/>
        <w:jc w:val="center"/>
        <w:rPr>
          <w:rFonts w:ascii="Times New Roman" w:hAnsi="Times New Roman" w:cs="Times New Roman"/>
          <w:b/>
          <w:bCs/>
        </w:rPr>
      </w:pPr>
      <w:r w:rsidRPr="005B3E56">
        <w:rPr>
          <w:rFonts w:ascii="Times New Roman" w:hAnsi="Times New Roman" w:cs="Times New Roman"/>
          <w:b/>
          <w:bCs/>
        </w:rPr>
        <w:t>FOURTH AMENDMENT TO</w:t>
      </w:r>
    </w:p>
    <w:p w14:paraId="0F29AB6B" w14:textId="77777777" w:rsidR="00563AB5" w:rsidRPr="005B3E56" w:rsidRDefault="00563AB5" w:rsidP="00563AB5">
      <w:pPr>
        <w:spacing w:after="0" w:line="240" w:lineRule="auto"/>
        <w:jc w:val="center"/>
        <w:rPr>
          <w:rFonts w:ascii="Times New Roman" w:hAnsi="Times New Roman" w:cs="Times New Roman"/>
          <w:b/>
          <w:bCs/>
        </w:rPr>
      </w:pPr>
      <w:r w:rsidRPr="005B3E56">
        <w:rPr>
          <w:rFonts w:ascii="Times New Roman" w:hAnsi="Times New Roman" w:cs="Times New Roman"/>
          <w:b/>
          <w:bCs/>
        </w:rPr>
        <w:t>AMENDED AND RESTATED DECLARATION OF</w:t>
      </w:r>
    </w:p>
    <w:p w14:paraId="4CA1EDC7" w14:textId="77777777" w:rsidR="00563AB5" w:rsidRPr="005B3E56" w:rsidRDefault="00563AB5" w:rsidP="00563AB5">
      <w:pPr>
        <w:spacing w:after="0" w:line="240" w:lineRule="auto"/>
        <w:jc w:val="center"/>
        <w:rPr>
          <w:rFonts w:ascii="Times New Roman" w:hAnsi="Times New Roman" w:cs="Times New Roman"/>
          <w:b/>
          <w:bCs/>
        </w:rPr>
      </w:pPr>
      <w:r w:rsidRPr="005B3E56">
        <w:rPr>
          <w:rFonts w:ascii="Times New Roman" w:hAnsi="Times New Roman" w:cs="Times New Roman"/>
          <w:b/>
          <w:bCs/>
        </w:rPr>
        <w:t>COVENANTS, CONDITIONS AND RESTRICTIONS FOR</w:t>
      </w:r>
    </w:p>
    <w:p w14:paraId="7B2BD730" w14:textId="77777777" w:rsidR="00563AB5" w:rsidRPr="005B3E56" w:rsidRDefault="00563AB5" w:rsidP="00563AB5">
      <w:pPr>
        <w:spacing w:after="0" w:line="240" w:lineRule="auto"/>
        <w:jc w:val="center"/>
        <w:rPr>
          <w:rFonts w:ascii="Times New Roman" w:hAnsi="Times New Roman" w:cs="Times New Roman"/>
          <w:b/>
          <w:bCs/>
        </w:rPr>
      </w:pPr>
      <w:r w:rsidRPr="005B3E56">
        <w:rPr>
          <w:rFonts w:ascii="Times New Roman" w:hAnsi="Times New Roman" w:cs="Times New Roman"/>
          <w:b/>
          <w:bCs/>
        </w:rPr>
        <w:t>THE WOODS, AN RV SUBDIVISION</w:t>
      </w:r>
    </w:p>
    <w:p w14:paraId="5BEB3BDB" w14:textId="77777777" w:rsidR="00563AB5" w:rsidRPr="005B3E56" w:rsidRDefault="00563AB5" w:rsidP="00563AB5">
      <w:pPr>
        <w:spacing w:after="0" w:line="240" w:lineRule="auto"/>
        <w:jc w:val="center"/>
        <w:rPr>
          <w:rFonts w:ascii="Times New Roman" w:hAnsi="Times New Roman" w:cs="Times New Roman"/>
          <w:b/>
          <w:bCs/>
        </w:rPr>
      </w:pPr>
    </w:p>
    <w:p w14:paraId="6A641E4B" w14:textId="77777777" w:rsidR="00563AB5" w:rsidRPr="005B3E56" w:rsidRDefault="00563AB5" w:rsidP="00563AB5">
      <w:pPr>
        <w:spacing w:after="0" w:line="240" w:lineRule="auto"/>
        <w:jc w:val="center"/>
        <w:rPr>
          <w:rFonts w:ascii="Times New Roman" w:hAnsi="Times New Roman" w:cs="Times New Roman"/>
          <w:b/>
          <w:bCs/>
        </w:rPr>
      </w:pPr>
      <w:r w:rsidRPr="005B3E56">
        <w:rPr>
          <w:rFonts w:ascii="Times New Roman" w:hAnsi="Times New Roman" w:cs="Times New Roman"/>
          <w:b/>
          <w:bCs/>
        </w:rPr>
        <w:t>PASCO COUNTY, FLORIDA</w:t>
      </w:r>
    </w:p>
    <w:p w14:paraId="1DEB0601" w14:textId="77777777" w:rsidR="00563AB5" w:rsidRDefault="00563AB5" w:rsidP="00563AB5">
      <w:pPr>
        <w:spacing w:after="0" w:line="240" w:lineRule="auto"/>
        <w:jc w:val="both"/>
        <w:rPr>
          <w:rFonts w:ascii="Times New Roman" w:hAnsi="Times New Roman" w:cs="Times New Roman"/>
        </w:rPr>
      </w:pPr>
    </w:p>
    <w:p w14:paraId="5C521746" w14:textId="77777777" w:rsidR="00563AB5" w:rsidRPr="005B3E56" w:rsidRDefault="00563AB5" w:rsidP="00563AB5">
      <w:pPr>
        <w:spacing w:after="0" w:line="240" w:lineRule="auto"/>
        <w:ind w:firstLine="432"/>
        <w:jc w:val="both"/>
        <w:rPr>
          <w:rFonts w:ascii="Times New Roman" w:hAnsi="Times New Roman" w:cs="Times New Roman"/>
        </w:rPr>
      </w:pPr>
      <w:r w:rsidRPr="005B3E56">
        <w:rPr>
          <w:rFonts w:ascii="Times New Roman" w:hAnsi="Times New Roman" w:cs="Times New Roman"/>
          <w:b/>
          <w:bCs/>
        </w:rPr>
        <w:t>THIS FOURTH AMENDMENT TO AMENDED AND RESTATED DECLARATION OF COVENANTS, CONDITIONS AND RESTRICTIONS FOR THE WOODS, AN RV SUBDIVISION</w:t>
      </w:r>
      <w:r w:rsidRPr="005B3E56">
        <w:rPr>
          <w:rFonts w:ascii="Times New Roman" w:hAnsi="Times New Roman" w:cs="Times New Roman"/>
        </w:rPr>
        <w:t xml:space="preserve"> (the "</w:t>
      </w:r>
      <w:r w:rsidRPr="005B3E56">
        <w:rPr>
          <w:rFonts w:ascii="Times New Roman" w:hAnsi="Times New Roman" w:cs="Times New Roman"/>
          <w:b/>
          <w:bCs/>
        </w:rPr>
        <w:t>Fourth Amendment</w:t>
      </w:r>
      <w:r w:rsidRPr="005B3E56">
        <w:rPr>
          <w:rFonts w:ascii="Times New Roman" w:hAnsi="Times New Roman" w:cs="Times New Roman"/>
        </w:rPr>
        <w:t>"), is made as of the 31st day of January, 2012, by BRINSON PROPERTIES, INC., a Florida corporation with address of 2001 Brinson Road, #307, Lutz, Florida 33546 (the "</w:t>
      </w:r>
      <w:r w:rsidRPr="005B3E56">
        <w:rPr>
          <w:rFonts w:ascii="Times New Roman" w:hAnsi="Times New Roman" w:cs="Times New Roman"/>
          <w:b/>
          <w:bCs/>
        </w:rPr>
        <w:t>Declarant</w:t>
      </w:r>
      <w:r w:rsidRPr="005B3E56">
        <w:rPr>
          <w:rFonts w:ascii="Times New Roman" w:hAnsi="Times New Roman" w:cs="Times New Roman"/>
        </w:rPr>
        <w:t xml:space="preserve">"), and joined in by </w:t>
      </w:r>
      <w:r w:rsidRPr="005B3E56">
        <w:rPr>
          <w:rFonts w:ascii="Times New Roman" w:hAnsi="Times New Roman" w:cs="Times New Roman"/>
          <w:b/>
          <w:bCs/>
        </w:rPr>
        <w:t>THE WOODS RESIDENTS' ASSOCIATION, INC</w:t>
      </w:r>
      <w:r w:rsidRPr="005B3E56">
        <w:rPr>
          <w:rFonts w:ascii="Times New Roman" w:hAnsi="Times New Roman" w:cs="Times New Roman"/>
        </w:rPr>
        <w:t>., a Florida not-for-profit corporation with address of 2001 Brinson Road, #307, Lutz, Florida 33546 (the “</w:t>
      </w:r>
      <w:r w:rsidRPr="005B3E56">
        <w:rPr>
          <w:rFonts w:ascii="Times New Roman" w:hAnsi="Times New Roman" w:cs="Times New Roman"/>
          <w:b/>
          <w:bCs/>
        </w:rPr>
        <w:t>Association</w:t>
      </w:r>
      <w:r w:rsidRPr="005B3E56">
        <w:rPr>
          <w:rFonts w:ascii="Times New Roman" w:hAnsi="Times New Roman" w:cs="Times New Roman"/>
        </w:rPr>
        <w:t>”).</w:t>
      </w:r>
    </w:p>
    <w:p w14:paraId="5453BA23" w14:textId="77777777" w:rsidR="00563AB5" w:rsidRDefault="00563AB5" w:rsidP="00563AB5">
      <w:pPr>
        <w:spacing w:after="0" w:line="240" w:lineRule="auto"/>
        <w:jc w:val="both"/>
        <w:rPr>
          <w:rFonts w:ascii="Times New Roman" w:hAnsi="Times New Roman" w:cs="Times New Roman"/>
        </w:rPr>
      </w:pPr>
    </w:p>
    <w:p w14:paraId="2B18A529" w14:textId="77777777" w:rsidR="00563AB5" w:rsidRPr="005B3E56" w:rsidRDefault="00563AB5" w:rsidP="00563AB5">
      <w:pPr>
        <w:spacing w:after="0" w:line="240" w:lineRule="auto"/>
        <w:jc w:val="center"/>
        <w:rPr>
          <w:rFonts w:ascii="Times New Roman" w:hAnsi="Times New Roman" w:cs="Times New Roman"/>
          <w:b/>
          <w:bCs/>
        </w:rPr>
      </w:pPr>
      <w:r w:rsidRPr="005B3E56">
        <w:rPr>
          <w:rFonts w:ascii="Times New Roman" w:hAnsi="Times New Roman" w:cs="Times New Roman"/>
          <w:b/>
          <w:bCs/>
        </w:rPr>
        <w:t>WITNESSETH:</w:t>
      </w:r>
    </w:p>
    <w:p w14:paraId="6B84E491" w14:textId="77777777" w:rsidR="00563AB5" w:rsidRDefault="00563AB5" w:rsidP="00563AB5">
      <w:pPr>
        <w:spacing w:after="0" w:line="240" w:lineRule="auto"/>
        <w:jc w:val="both"/>
        <w:rPr>
          <w:rFonts w:ascii="Times New Roman" w:hAnsi="Times New Roman" w:cs="Times New Roman"/>
        </w:rPr>
      </w:pPr>
    </w:p>
    <w:p w14:paraId="6441843D" w14:textId="77777777" w:rsidR="00563AB5" w:rsidRPr="005B3E56" w:rsidRDefault="00563AB5" w:rsidP="00563AB5">
      <w:pPr>
        <w:spacing w:after="0" w:line="240" w:lineRule="auto"/>
        <w:ind w:firstLine="432"/>
        <w:jc w:val="both"/>
        <w:rPr>
          <w:rFonts w:ascii="Times New Roman" w:hAnsi="Times New Roman" w:cs="Times New Roman"/>
        </w:rPr>
      </w:pPr>
      <w:r w:rsidRPr="005B3E56">
        <w:rPr>
          <w:rFonts w:ascii="Times New Roman" w:hAnsi="Times New Roman" w:cs="Times New Roman"/>
          <w:b/>
          <w:bCs/>
        </w:rPr>
        <w:t>WHEREAS</w:t>
      </w:r>
      <w:r w:rsidRPr="005B3E56">
        <w:rPr>
          <w:rFonts w:ascii="Times New Roman" w:hAnsi="Times New Roman" w:cs="Times New Roman"/>
        </w:rPr>
        <w:t>, the Declarant is the developer of the RV Subdivision known as "</w:t>
      </w:r>
      <w:r w:rsidRPr="00505F8C">
        <w:rPr>
          <w:rFonts w:ascii="Times New Roman" w:hAnsi="Times New Roman" w:cs="Times New Roman"/>
          <w:b/>
          <w:bCs/>
        </w:rPr>
        <w:t>The Woods</w:t>
      </w:r>
      <w:r w:rsidRPr="005B3E56">
        <w:rPr>
          <w:rFonts w:ascii="Times New Roman" w:hAnsi="Times New Roman" w:cs="Times New Roman"/>
        </w:rPr>
        <w:t>" (hereinafter referred to as the "</w:t>
      </w:r>
      <w:r w:rsidRPr="00505F8C">
        <w:rPr>
          <w:rFonts w:ascii="Times New Roman" w:hAnsi="Times New Roman" w:cs="Times New Roman"/>
          <w:b/>
          <w:bCs/>
        </w:rPr>
        <w:t>Subdivision</w:t>
      </w:r>
      <w:r w:rsidRPr="005B3E56">
        <w:rPr>
          <w:rFonts w:ascii="Times New Roman" w:hAnsi="Times New Roman" w:cs="Times New Roman"/>
        </w:rPr>
        <w:t>", or "</w:t>
      </w:r>
      <w:r w:rsidRPr="00505F8C">
        <w:rPr>
          <w:rFonts w:ascii="Times New Roman" w:hAnsi="Times New Roman" w:cs="Times New Roman"/>
          <w:b/>
          <w:bCs/>
        </w:rPr>
        <w:t>The Woods</w:t>
      </w:r>
      <w:r w:rsidRPr="005B3E56">
        <w:rPr>
          <w:rFonts w:ascii="Times New Roman" w:hAnsi="Times New Roman" w:cs="Times New Roman"/>
        </w:rPr>
        <w:t>"), the plat of which is recorded as the "Woods" subdivision plat in Plat Book 65, Pages 10 through 13, in the Pasco County, Florida, Official Records; and</w:t>
      </w:r>
    </w:p>
    <w:p w14:paraId="407AF1DA" w14:textId="77777777" w:rsidR="00563AB5" w:rsidRDefault="00563AB5" w:rsidP="00563AB5">
      <w:pPr>
        <w:spacing w:after="0" w:line="240" w:lineRule="auto"/>
        <w:jc w:val="both"/>
        <w:rPr>
          <w:rFonts w:ascii="Times New Roman" w:hAnsi="Times New Roman" w:cs="Times New Roman"/>
        </w:rPr>
      </w:pPr>
    </w:p>
    <w:p w14:paraId="479CFBEE" w14:textId="77777777" w:rsidR="00563AB5" w:rsidRPr="005B3E56" w:rsidRDefault="00563AB5" w:rsidP="00563AB5">
      <w:pPr>
        <w:spacing w:after="0" w:line="240" w:lineRule="auto"/>
        <w:ind w:firstLine="432"/>
        <w:jc w:val="both"/>
        <w:rPr>
          <w:rFonts w:ascii="Times New Roman" w:hAnsi="Times New Roman" w:cs="Times New Roman"/>
        </w:rPr>
      </w:pPr>
      <w:r w:rsidRPr="005B3E56">
        <w:rPr>
          <w:rFonts w:ascii="Times New Roman" w:hAnsi="Times New Roman" w:cs="Times New Roman"/>
          <w:b/>
          <w:bCs/>
        </w:rPr>
        <w:t>WHEREAS</w:t>
      </w:r>
      <w:r w:rsidRPr="005B3E56">
        <w:rPr>
          <w:rFonts w:ascii="Times New Roman" w:hAnsi="Times New Roman" w:cs="Times New Roman"/>
        </w:rPr>
        <w:t>, Declarant subjected the Subdivision to that certain Amended and Restated Declaration of Covenants, Conditions and Restrictions for The Woods, an RV Subdivision, of record in OR Book 7771, Page 1345, as amended pursuant to that certain First Amendment to Amended and Restated Declaration of Covenants, Conditions and Restrictions for The Woods, an RV Subdivision, of record in OR Book 7779, Page 1093, that certain Second Amendment to Amended and Restated Declaration of Covenants, Conditions and Restrictions for The Woods, an RV Subdivision, of record in OR Book 7933, Page 1495, all in the Pasco County, Florida Clerk's Office, and that certain Third Amendment to Amended and Restated Declaration of Covenants, Conditions and Restrictions for The Woods, an RV Subdivision, of record in OR Book 8005, Page 1189 (as so amended, the "</w:t>
      </w:r>
      <w:r w:rsidRPr="005B3E56">
        <w:rPr>
          <w:rFonts w:ascii="Times New Roman" w:hAnsi="Times New Roman" w:cs="Times New Roman"/>
          <w:b/>
          <w:bCs/>
        </w:rPr>
        <w:t>Declaration</w:t>
      </w:r>
      <w:r w:rsidRPr="005B3E56">
        <w:rPr>
          <w:rFonts w:ascii="Times New Roman" w:hAnsi="Times New Roman" w:cs="Times New Roman"/>
        </w:rPr>
        <w:t>"); and</w:t>
      </w:r>
    </w:p>
    <w:p w14:paraId="6C79BB17" w14:textId="77777777" w:rsidR="00563AB5" w:rsidRDefault="00563AB5" w:rsidP="00563AB5">
      <w:pPr>
        <w:spacing w:after="0" w:line="240" w:lineRule="auto"/>
        <w:jc w:val="both"/>
        <w:rPr>
          <w:rFonts w:ascii="Times New Roman" w:hAnsi="Times New Roman" w:cs="Times New Roman"/>
        </w:rPr>
      </w:pPr>
    </w:p>
    <w:p w14:paraId="150B5533" w14:textId="77777777" w:rsidR="00563AB5" w:rsidRPr="004844B9" w:rsidRDefault="00563AB5" w:rsidP="00563AB5">
      <w:pPr>
        <w:spacing w:after="0" w:line="240" w:lineRule="auto"/>
        <w:ind w:firstLine="432"/>
        <w:jc w:val="both"/>
        <w:rPr>
          <w:rFonts w:ascii="Times New Roman" w:hAnsi="Times New Roman" w:cs="Times New Roman"/>
        </w:rPr>
      </w:pPr>
      <w:r w:rsidRPr="005B3E56">
        <w:rPr>
          <w:rFonts w:ascii="Times New Roman" w:hAnsi="Times New Roman" w:cs="Times New Roman"/>
          <w:b/>
          <w:bCs/>
        </w:rPr>
        <w:t>WHEREAS</w:t>
      </w:r>
      <w:r w:rsidRPr="005B3E56">
        <w:rPr>
          <w:rFonts w:ascii="Times New Roman" w:hAnsi="Times New Roman" w:cs="Times New Roman"/>
        </w:rPr>
        <w:t>, the Declarant wishes to correct an inconsistency recited within Section 3.2(M) of the Declaration regarding the three (3) year timeframe within which certain improvements must be made to a Lot in the Subdivision, and in recognition that a stated purpose of the Declaration is to establish and enforce a general plan of development for the Subdivision which is subject to Declarant's determination and approval, and that the Declaration is imposed with a view toward protecting the value and desirability of the Subdivision and the Lots</w:t>
      </w:r>
      <w:r>
        <w:rPr>
          <w:rFonts w:ascii="Times New Roman" w:hAnsi="Times New Roman" w:cs="Times New Roman"/>
        </w:rPr>
        <w:t xml:space="preserve"> </w:t>
      </w:r>
      <w:r w:rsidRPr="004844B9">
        <w:rPr>
          <w:rFonts w:ascii="Times New Roman" w:hAnsi="Times New Roman" w:cs="Times New Roman"/>
        </w:rPr>
        <w:t>therein, the Declarant desires to further amend the Declaration to clarify that only approved Contractors are authorized to construct Minimum Lot Improvements (as hereinafter defined), and any other improvements to the Lot (including skirting of a Park Model), and to specify the remedies available to the Association and the Declarant in the event that required Minimum Lot Improvements to a Lot are not made within the required period; and</w:t>
      </w:r>
    </w:p>
    <w:p w14:paraId="6ED0321B" w14:textId="77777777" w:rsidR="00563AB5" w:rsidRDefault="00563AB5" w:rsidP="00563AB5">
      <w:pPr>
        <w:spacing w:after="0" w:line="240" w:lineRule="auto"/>
        <w:jc w:val="both"/>
        <w:rPr>
          <w:rFonts w:ascii="Times New Roman" w:hAnsi="Times New Roman" w:cs="Times New Roman"/>
        </w:rPr>
      </w:pPr>
    </w:p>
    <w:p w14:paraId="441F38EF" w14:textId="77777777" w:rsidR="00563AB5" w:rsidRPr="004844B9" w:rsidRDefault="00563AB5" w:rsidP="00563AB5">
      <w:pPr>
        <w:spacing w:after="0" w:line="240" w:lineRule="auto"/>
        <w:ind w:firstLine="432"/>
        <w:jc w:val="both"/>
        <w:rPr>
          <w:rFonts w:ascii="Times New Roman" w:hAnsi="Times New Roman" w:cs="Times New Roman"/>
        </w:rPr>
      </w:pPr>
      <w:r w:rsidRPr="004844B9">
        <w:rPr>
          <w:rFonts w:ascii="Times New Roman" w:hAnsi="Times New Roman" w:cs="Times New Roman"/>
          <w:b/>
          <w:bCs/>
        </w:rPr>
        <w:t>WHEREAS</w:t>
      </w:r>
      <w:r w:rsidRPr="004844B9">
        <w:rPr>
          <w:rFonts w:ascii="Times New Roman" w:hAnsi="Times New Roman" w:cs="Times New Roman"/>
        </w:rPr>
        <w:t>, the Declarant wishes to further clarify and confirm the original intentions of the Declaration and the Declarant that under and pursuant to Section 3.16 of the Declaration, no Recreational Vehicles other than Park Models may be rented or leased to others within the Subdivision; and</w:t>
      </w:r>
    </w:p>
    <w:p w14:paraId="7CD7FDDD" w14:textId="77777777" w:rsidR="00563AB5" w:rsidRDefault="00563AB5" w:rsidP="00563AB5">
      <w:pPr>
        <w:spacing w:after="0" w:line="240" w:lineRule="auto"/>
        <w:jc w:val="both"/>
        <w:rPr>
          <w:rFonts w:ascii="Times New Roman" w:hAnsi="Times New Roman" w:cs="Times New Roman"/>
        </w:rPr>
      </w:pPr>
    </w:p>
    <w:p w14:paraId="05330DB6" w14:textId="77777777" w:rsidR="00563AB5" w:rsidRPr="004844B9" w:rsidRDefault="00563AB5" w:rsidP="00563AB5">
      <w:pPr>
        <w:spacing w:after="0" w:line="240" w:lineRule="auto"/>
        <w:ind w:firstLine="432"/>
        <w:jc w:val="both"/>
        <w:rPr>
          <w:rFonts w:ascii="Times New Roman" w:hAnsi="Times New Roman" w:cs="Times New Roman"/>
        </w:rPr>
      </w:pPr>
      <w:r w:rsidRPr="004844B9">
        <w:rPr>
          <w:rFonts w:ascii="Times New Roman" w:hAnsi="Times New Roman" w:cs="Times New Roman"/>
          <w:b/>
          <w:bCs/>
        </w:rPr>
        <w:t>WHEREAS</w:t>
      </w:r>
      <w:r w:rsidRPr="004844B9">
        <w:rPr>
          <w:rFonts w:ascii="Times New Roman" w:hAnsi="Times New Roman" w:cs="Times New Roman"/>
        </w:rPr>
        <w:t>, the Declarant wishes to clarify that (a) no free-standing structure other than a Coach House, RV Port, Perimeter Pavilion or Tiki Hut (as hereinafter defined) may be erected on any Lot, (b) no structure other than a Perimeter Pavilion may be placed closer than forty-five (45) feet from the front lot line of a Lot, and all structures must otherwise be placed outside of any applicable building setbacks, (c) a Perimeter Pavilion may be placed no closer than thirty-five (35) feet from the front lot line of a Perimeter Lot, and must otherwise be placed outside of any applicable building setback, (d) a Tiki Hut is the only free-standing structure which may be constructed on a Lot upon which a RV Port, Coach House or Perimeter Pavilion has been constructed or upon which a Park Model has been placed, and (e) Tiki Huts are structures the design, placement and construction materials of which are subject to the prior approval of the ARC or the Declarant in its discretion; and</w:t>
      </w:r>
    </w:p>
    <w:p w14:paraId="12A1AD80" w14:textId="77777777" w:rsidR="00563AB5" w:rsidRDefault="00563AB5" w:rsidP="00563AB5">
      <w:pPr>
        <w:spacing w:after="0" w:line="240" w:lineRule="auto"/>
        <w:jc w:val="both"/>
        <w:rPr>
          <w:rFonts w:ascii="Times New Roman" w:hAnsi="Times New Roman" w:cs="Times New Roman"/>
        </w:rPr>
      </w:pPr>
    </w:p>
    <w:p w14:paraId="5F89CBAF" w14:textId="77777777" w:rsidR="00563AB5" w:rsidRPr="004844B9" w:rsidRDefault="00563AB5" w:rsidP="00563AB5">
      <w:pPr>
        <w:spacing w:after="0" w:line="240" w:lineRule="auto"/>
        <w:ind w:firstLine="432"/>
        <w:jc w:val="both"/>
        <w:rPr>
          <w:rFonts w:ascii="Times New Roman" w:hAnsi="Times New Roman" w:cs="Times New Roman"/>
        </w:rPr>
      </w:pPr>
      <w:r w:rsidRPr="004844B9">
        <w:rPr>
          <w:rFonts w:ascii="Times New Roman" w:hAnsi="Times New Roman" w:cs="Times New Roman"/>
          <w:b/>
          <w:bCs/>
        </w:rPr>
        <w:t>WHEREAS</w:t>
      </w:r>
      <w:r w:rsidRPr="004844B9">
        <w:rPr>
          <w:rFonts w:ascii="Times New Roman" w:hAnsi="Times New Roman" w:cs="Times New Roman"/>
        </w:rPr>
        <w:t>, pursuant to, inter alia, Section 8.2 of the Declaration, the Declarant has the right, power and authority to amend the Declaration as it deems appropriate, without the joinder or consent of any person or entity whatsoever, and without the review and consent of any other member of the Association, which amendments by the Declarant relate back to the date upon which the Amended and Restated Declaration of Covenants, Conditions and Restrictions for The Woods, an RV Subdivision, of record in OR Book 7771, Page 1345, was recorded and imposed upon the Subdivision by Declarant; and</w:t>
      </w:r>
    </w:p>
    <w:p w14:paraId="4457DDA7" w14:textId="77777777" w:rsidR="00563AB5" w:rsidRDefault="00563AB5" w:rsidP="00563AB5">
      <w:pPr>
        <w:spacing w:after="0" w:line="240" w:lineRule="auto"/>
        <w:jc w:val="both"/>
        <w:rPr>
          <w:rFonts w:ascii="Times New Roman" w:hAnsi="Times New Roman" w:cs="Times New Roman"/>
        </w:rPr>
      </w:pPr>
    </w:p>
    <w:p w14:paraId="79DF2AC7" w14:textId="77777777" w:rsidR="00563AB5" w:rsidRPr="004844B9" w:rsidRDefault="00563AB5" w:rsidP="00563AB5">
      <w:pPr>
        <w:spacing w:after="0" w:line="240" w:lineRule="auto"/>
        <w:ind w:firstLine="432"/>
        <w:jc w:val="both"/>
        <w:rPr>
          <w:rFonts w:ascii="Times New Roman" w:hAnsi="Times New Roman" w:cs="Times New Roman"/>
        </w:rPr>
      </w:pPr>
      <w:r w:rsidRPr="004844B9">
        <w:rPr>
          <w:rFonts w:ascii="Times New Roman" w:hAnsi="Times New Roman" w:cs="Times New Roman"/>
          <w:b/>
          <w:bCs/>
        </w:rPr>
        <w:t>WHEREAS,</w:t>
      </w:r>
      <w:r w:rsidRPr="004844B9">
        <w:rPr>
          <w:rFonts w:ascii="Times New Roman" w:hAnsi="Times New Roman" w:cs="Times New Roman"/>
        </w:rPr>
        <w:t xml:space="preserve"> the Declarant desires to amend the Declaration as hereinafter provided, and no review, approval or vote of any member of the Association other than Declarant is required in connection therewith; and</w:t>
      </w:r>
    </w:p>
    <w:p w14:paraId="01790FB4" w14:textId="77777777" w:rsidR="00563AB5" w:rsidRDefault="00563AB5" w:rsidP="00563AB5">
      <w:pPr>
        <w:spacing w:after="0" w:line="240" w:lineRule="auto"/>
        <w:jc w:val="both"/>
        <w:rPr>
          <w:rFonts w:ascii="Times New Roman" w:hAnsi="Times New Roman" w:cs="Times New Roman"/>
          <w:b/>
          <w:bCs/>
        </w:rPr>
      </w:pPr>
    </w:p>
    <w:p w14:paraId="1C5C262A" w14:textId="77777777" w:rsidR="00563AB5" w:rsidRPr="004844B9" w:rsidRDefault="00563AB5" w:rsidP="00563AB5">
      <w:pPr>
        <w:spacing w:after="0" w:line="240" w:lineRule="auto"/>
        <w:ind w:firstLine="432"/>
        <w:jc w:val="both"/>
        <w:rPr>
          <w:rFonts w:ascii="Times New Roman" w:hAnsi="Times New Roman" w:cs="Times New Roman"/>
        </w:rPr>
      </w:pPr>
      <w:r w:rsidRPr="004844B9">
        <w:rPr>
          <w:rFonts w:ascii="Times New Roman" w:hAnsi="Times New Roman" w:cs="Times New Roman"/>
          <w:b/>
          <w:bCs/>
        </w:rPr>
        <w:t>WHEREAS,</w:t>
      </w:r>
      <w:r w:rsidRPr="004844B9">
        <w:rPr>
          <w:rFonts w:ascii="Times New Roman" w:hAnsi="Times New Roman" w:cs="Times New Roman"/>
        </w:rPr>
        <w:t xml:space="preserve"> capitalized terms used and not otherwise defined in this Fourth Amendment shall have the respective meanings ascribed thereto in the Declaration;</w:t>
      </w:r>
    </w:p>
    <w:p w14:paraId="1630CE76" w14:textId="77777777" w:rsidR="00563AB5" w:rsidRDefault="00563AB5" w:rsidP="00563AB5">
      <w:pPr>
        <w:spacing w:after="0" w:line="240" w:lineRule="auto"/>
        <w:jc w:val="both"/>
        <w:rPr>
          <w:rFonts w:ascii="Times New Roman" w:hAnsi="Times New Roman" w:cs="Times New Roman"/>
        </w:rPr>
      </w:pPr>
    </w:p>
    <w:p w14:paraId="696D427E" w14:textId="77777777" w:rsidR="00563AB5" w:rsidRPr="004844B9" w:rsidRDefault="00563AB5" w:rsidP="00563AB5">
      <w:pPr>
        <w:spacing w:after="0" w:line="240" w:lineRule="auto"/>
        <w:ind w:firstLine="432"/>
        <w:jc w:val="both"/>
        <w:rPr>
          <w:rFonts w:ascii="Times New Roman" w:hAnsi="Times New Roman" w:cs="Times New Roman"/>
        </w:rPr>
      </w:pPr>
      <w:r w:rsidRPr="004844B9">
        <w:rPr>
          <w:rFonts w:ascii="Times New Roman" w:hAnsi="Times New Roman" w:cs="Times New Roman"/>
          <w:b/>
          <w:bCs/>
        </w:rPr>
        <w:t>NOW, THEREFORE,</w:t>
      </w:r>
      <w:r w:rsidRPr="004844B9">
        <w:rPr>
          <w:rFonts w:ascii="Times New Roman" w:hAnsi="Times New Roman" w:cs="Times New Roman"/>
        </w:rPr>
        <w:t xml:space="preserve"> in consideration of the foregoing preambles, which are hereby incorporated in this Declaration as a part hereof, the Declarant hereby amends the terms of the Declaration as follows:</w:t>
      </w:r>
    </w:p>
    <w:p w14:paraId="1F9CD81F" w14:textId="77777777" w:rsidR="00563AB5" w:rsidRDefault="00563AB5" w:rsidP="00563AB5">
      <w:pPr>
        <w:spacing w:after="0" w:line="240" w:lineRule="auto"/>
        <w:jc w:val="both"/>
        <w:rPr>
          <w:rFonts w:ascii="Times New Roman" w:hAnsi="Times New Roman" w:cs="Times New Roman"/>
        </w:rPr>
      </w:pPr>
    </w:p>
    <w:p w14:paraId="5F1BCE1D" w14:textId="77777777" w:rsidR="00563AB5" w:rsidRPr="004844B9" w:rsidRDefault="00563AB5" w:rsidP="00563AB5">
      <w:pPr>
        <w:spacing w:after="0" w:line="240" w:lineRule="auto"/>
        <w:ind w:firstLine="432"/>
        <w:jc w:val="both"/>
        <w:rPr>
          <w:rFonts w:ascii="Times New Roman" w:hAnsi="Times New Roman" w:cs="Times New Roman"/>
          <w:b/>
          <w:bCs/>
          <w:u w:val="single"/>
        </w:rPr>
      </w:pPr>
      <w:r w:rsidRPr="004844B9">
        <w:rPr>
          <w:rFonts w:ascii="Times New Roman" w:hAnsi="Times New Roman" w:cs="Times New Roman"/>
        </w:rPr>
        <w:t>1.</w:t>
      </w:r>
      <w:r>
        <w:rPr>
          <w:rFonts w:ascii="Times New Roman" w:hAnsi="Times New Roman" w:cs="Times New Roman"/>
        </w:rPr>
        <w:tab/>
      </w:r>
      <w:r w:rsidRPr="004844B9">
        <w:rPr>
          <w:rFonts w:ascii="Times New Roman" w:hAnsi="Times New Roman" w:cs="Times New Roman"/>
          <w:b/>
          <w:bCs/>
          <w:u w:val="single"/>
        </w:rPr>
        <w:t>Amendment of Section 3.2(M).</w:t>
      </w:r>
    </w:p>
    <w:p w14:paraId="48BF18DC" w14:textId="77777777" w:rsidR="00563AB5" w:rsidRDefault="00563AB5" w:rsidP="00563AB5">
      <w:pPr>
        <w:spacing w:after="0" w:line="240" w:lineRule="auto"/>
        <w:jc w:val="both"/>
        <w:rPr>
          <w:rFonts w:ascii="Times New Roman" w:hAnsi="Times New Roman" w:cs="Times New Roman"/>
        </w:rPr>
      </w:pPr>
    </w:p>
    <w:p w14:paraId="66298018" w14:textId="77777777" w:rsidR="00563AB5" w:rsidRPr="004844B9" w:rsidRDefault="00563AB5" w:rsidP="00563AB5">
      <w:pPr>
        <w:spacing w:after="0" w:line="240" w:lineRule="auto"/>
        <w:ind w:firstLine="432"/>
        <w:jc w:val="both"/>
        <w:rPr>
          <w:rFonts w:ascii="Times New Roman" w:hAnsi="Times New Roman" w:cs="Times New Roman"/>
          <w:b/>
          <w:bCs/>
        </w:rPr>
      </w:pPr>
      <w:r w:rsidRPr="004844B9">
        <w:rPr>
          <w:rFonts w:ascii="Times New Roman" w:hAnsi="Times New Roman" w:cs="Times New Roman"/>
          <w:b/>
          <w:bCs/>
        </w:rPr>
        <w:t>(a)</w:t>
      </w:r>
      <w:r w:rsidRPr="004844B9">
        <w:rPr>
          <w:rFonts w:ascii="Times New Roman" w:hAnsi="Times New Roman" w:cs="Times New Roman"/>
          <w:b/>
          <w:bCs/>
        </w:rPr>
        <w:tab/>
        <w:t>Section 3.2(M) of the Declaration is hereby amended and restated as follows:</w:t>
      </w:r>
    </w:p>
    <w:p w14:paraId="61240031" w14:textId="77777777" w:rsidR="00563AB5" w:rsidRDefault="00563AB5" w:rsidP="00563AB5">
      <w:pPr>
        <w:spacing w:after="0" w:line="240" w:lineRule="auto"/>
        <w:jc w:val="both"/>
        <w:rPr>
          <w:rFonts w:ascii="Times New Roman" w:hAnsi="Times New Roman" w:cs="Times New Roman"/>
        </w:rPr>
      </w:pPr>
    </w:p>
    <w:p w14:paraId="3D285216" w14:textId="77777777" w:rsidR="00563AB5" w:rsidRPr="004844B9" w:rsidRDefault="00563AB5" w:rsidP="00563AB5">
      <w:pPr>
        <w:spacing w:after="0" w:line="240" w:lineRule="auto"/>
        <w:ind w:left="432" w:firstLine="432"/>
        <w:jc w:val="both"/>
        <w:rPr>
          <w:rFonts w:ascii="Times New Roman" w:hAnsi="Times New Roman" w:cs="Times New Roman"/>
          <w:b/>
          <w:bCs/>
          <w:u w:val="single"/>
        </w:rPr>
      </w:pPr>
      <w:r w:rsidRPr="004844B9">
        <w:rPr>
          <w:rFonts w:ascii="Times New Roman" w:hAnsi="Times New Roman" w:cs="Times New Roman"/>
        </w:rPr>
        <w:t>"(M)</w:t>
      </w:r>
      <w:r>
        <w:rPr>
          <w:rFonts w:ascii="Times New Roman" w:hAnsi="Times New Roman" w:cs="Times New Roman"/>
        </w:rPr>
        <w:tab/>
      </w:r>
      <w:r>
        <w:rPr>
          <w:rFonts w:ascii="Times New Roman" w:hAnsi="Times New Roman" w:cs="Times New Roman"/>
        </w:rPr>
        <w:tab/>
      </w:r>
      <w:r w:rsidRPr="004844B9">
        <w:rPr>
          <w:rFonts w:ascii="Times New Roman" w:hAnsi="Times New Roman" w:cs="Times New Roman"/>
          <w:b/>
          <w:bCs/>
          <w:u w:val="single"/>
        </w:rPr>
        <w:t>Minimum Lot Improvements; Driveways and Patios.</w:t>
      </w:r>
    </w:p>
    <w:p w14:paraId="4EE1DA40" w14:textId="77777777" w:rsidR="00563AB5" w:rsidRDefault="00563AB5" w:rsidP="00563AB5">
      <w:pPr>
        <w:spacing w:after="0" w:line="240" w:lineRule="auto"/>
        <w:jc w:val="both"/>
        <w:rPr>
          <w:rFonts w:ascii="Times New Roman" w:hAnsi="Times New Roman" w:cs="Times New Roman"/>
        </w:rPr>
      </w:pPr>
    </w:p>
    <w:p w14:paraId="497EB54C" w14:textId="77777777" w:rsidR="00563AB5" w:rsidRPr="00A15E05" w:rsidRDefault="00563AB5" w:rsidP="00563AB5">
      <w:pPr>
        <w:spacing w:after="0" w:line="240" w:lineRule="auto"/>
        <w:ind w:left="1296" w:firstLine="432"/>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r>
      <w:r w:rsidRPr="004844B9">
        <w:rPr>
          <w:rFonts w:ascii="Times New Roman" w:hAnsi="Times New Roman" w:cs="Times New Roman"/>
        </w:rPr>
        <w:t>Within three (3) years after the date of the initial conveyance of a Lot by Declarant to a purchaser thereof, such Lot must be improved by the owner thereof, at the sole expense of the Lot owner, with the following improvements (the "Minimum Lot Improvements”), all of which Minimum Lot Improvements will be constructed by an approved Contractor (which approved Contractor may be Declarant and any contractors and subcontractors selected and approved by Declarant) in a good and workmanlike manner and in accordance with the requirements of this Declaration and in accordance</w:t>
      </w:r>
      <w:r>
        <w:rPr>
          <w:rFonts w:ascii="Times New Roman" w:hAnsi="Times New Roman" w:cs="Times New Roman"/>
        </w:rPr>
        <w:t xml:space="preserve"> </w:t>
      </w:r>
      <w:r w:rsidRPr="00A15E05">
        <w:rPr>
          <w:rFonts w:ascii="Times New Roman" w:hAnsi="Times New Roman" w:cs="Times New Roman"/>
        </w:rPr>
        <w:t>with such standards and specifications as the ARC, Declarant and/or the Association may promulgate, or as may otherwise be set forth any Design Guidelines, from time to time:</w:t>
      </w:r>
    </w:p>
    <w:p w14:paraId="1CFDFB9B" w14:textId="77777777" w:rsidR="00563AB5" w:rsidRDefault="00563AB5" w:rsidP="00563AB5">
      <w:pPr>
        <w:tabs>
          <w:tab w:val="left" w:pos="7518"/>
        </w:tabs>
        <w:spacing w:after="0" w:line="240" w:lineRule="auto"/>
        <w:jc w:val="both"/>
        <w:rPr>
          <w:rFonts w:ascii="Times New Roman" w:hAnsi="Times New Roman" w:cs="Times New Roman"/>
        </w:rPr>
      </w:pPr>
    </w:p>
    <w:p w14:paraId="56AA185D" w14:textId="77777777" w:rsidR="00563AB5" w:rsidRPr="00A15E05" w:rsidRDefault="00563AB5" w:rsidP="00563AB5">
      <w:pPr>
        <w:spacing w:after="0" w:line="240" w:lineRule="auto"/>
        <w:ind w:left="1728" w:firstLine="432"/>
        <w:jc w:val="both"/>
        <w:rPr>
          <w:rFonts w:ascii="Times New Roman" w:hAnsi="Times New Roman" w:cs="Times New Roman"/>
        </w:rPr>
      </w:pPr>
      <w:r w:rsidRPr="00A15E05">
        <w:rPr>
          <w:rFonts w:ascii="Times New Roman" w:hAnsi="Times New Roman" w:cs="Times New Roman"/>
        </w:rPr>
        <w:t xml:space="preserve">(i) </w:t>
      </w:r>
      <w:r>
        <w:rPr>
          <w:rFonts w:ascii="Times New Roman" w:hAnsi="Times New Roman" w:cs="Times New Roman"/>
        </w:rPr>
        <w:tab/>
      </w:r>
      <w:r w:rsidRPr="00A15E05">
        <w:rPr>
          <w:rFonts w:ascii="Times New Roman" w:hAnsi="Times New Roman" w:cs="Times New Roman"/>
        </w:rPr>
        <w:t>Any one of (1) a Recreational Vehicle pad for use by Recreational Vehicles other than a Park Model, (2) an approved and properly installed Park Model and the related driveway and sidewalks providing access to the doors of the Park Model, or (3) an approved and fully constructed RV Port and the related driveway and sidewalks providing access to the doors of the RV Port, in each instance as approved in advance by the ARC or by the Declarant in its discretion and otherwise in compliance with the provisions regarding Paved Areas (as hereinafter defined), any applicable Design Guidelines and all other applicable requirements of the Declaration;</w:t>
      </w:r>
    </w:p>
    <w:p w14:paraId="56758452" w14:textId="77777777" w:rsidR="00563AB5" w:rsidRDefault="00563AB5" w:rsidP="00563AB5">
      <w:pPr>
        <w:tabs>
          <w:tab w:val="left" w:pos="7518"/>
        </w:tabs>
        <w:spacing w:after="0" w:line="240" w:lineRule="auto"/>
        <w:jc w:val="both"/>
        <w:rPr>
          <w:rFonts w:ascii="Times New Roman" w:hAnsi="Times New Roman" w:cs="Times New Roman"/>
        </w:rPr>
      </w:pPr>
    </w:p>
    <w:p w14:paraId="75622423" w14:textId="77777777" w:rsidR="00563AB5" w:rsidRPr="00A15E05" w:rsidRDefault="00563AB5" w:rsidP="00563AB5">
      <w:pPr>
        <w:spacing w:after="0" w:line="240" w:lineRule="auto"/>
        <w:ind w:left="1728" w:firstLine="432"/>
        <w:jc w:val="both"/>
        <w:rPr>
          <w:rFonts w:ascii="Times New Roman" w:hAnsi="Times New Roman" w:cs="Times New Roman"/>
        </w:rPr>
      </w:pPr>
      <w:r w:rsidRPr="00A15E05">
        <w:rPr>
          <w:rFonts w:ascii="Times New Roman" w:hAnsi="Times New Roman" w:cs="Times New Roman"/>
        </w:rPr>
        <w:t xml:space="preserve">(ii) </w:t>
      </w:r>
      <w:r>
        <w:rPr>
          <w:rFonts w:ascii="Times New Roman" w:hAnsi="Times New Roman" w:cs="Times New Roman"/>
        </w:rPr>
        <w:tab/>
      </w:r>
      <w:r w:rsidRPr="00A15E05">
        <w:rPr>
          <w:rFonts w:ascii="Times New Roman" w:hAnsi="Times New Roman" w:cs="Times New Roman"/>
        </w:rPr>
        <w:t>electricity service to a marine-grade pedestal (an "RV Pedestal") of a design and in a location approved by the ARC or the Declarant in its discretion and with a minimum 100 amp service;</w:t>
      </w:r>
    </w:p>
    <w:p w14:paraId="51115790" w14:textId="77777777" w:rsidR="00563AB5" w:rsidRDefault="00563AB5" w:rsidP="00563AB5">
      <w:pPr>
        <w:tabs>
          <w:tab w:val="left" w:pos="7518"/>
        </w:tabs>
        <w:spacing w:after="0" w:line="240" w:lineRule="auto"/>
        <w:jc w:val="both"/>
        <w:rPr>
          <w:rFonts w:ascii="Times New Roman" w:hAnsi="Times New Roman" w:cs="Times New Roman"/>
        </w:rPr>
      </w:pPr>
    </w:p>
    <w:p w14:paraId="21590B1A" w14:textId="77777777" w:rsidR="00563AB5" w:rsidRPr="00A15E05" w:rsidRDefault="00563AB5" w:rsidP="00563AB5">
      <w:pPr>
        <w:spacing w:after="0" w:line="240" w:lineRule="auto"/>
        <w:ind w:left="1728" w:firstLine="432"/>
        <w:jc w:val="both"/>
        <w:rPr>
          <w:rFonts w:ascii="Times New Roman" w:hAnsi="Times New Roman" w:cs="Times New Roman"/>
        </w:rPr>
      </w:pPr>
      <w:r w:rsidRPr="00A15E05">
        <w:rPr>
          <w:rFonts w:ascii="Times New Roman" w:hAnsi="Times New Roman" w:cs="Times New Roman"/>
        </w:rPr>
        <w:t>(iii)</w:t>
      </w:r>
      <w:r>
        <w:rPr>
          <w:rFonts w:ascii="Times New Roman" w:hAnsi="Times New Roman" w:cs="Times New Roman"/>
        </w:rPr>
        <w:tab/>
      </w:r>
      <w:r w:rsidRPr="00A15E05">
        <w:rPr>
          <w:rFonts w:ascii="Times New Roman" w:hAnsi="Times New Roman" w:cs="Times New Roman"/>
        </w:rPr>
        <w:t xml:space="preserve"> potable water service to the approved RV Pedestal, and to any Park Model or RV Port, as applicable, on a Lot, and sanitary sewage service to a location near the RV Pedestal, Park Model or RV Port, as applicable and as approved by the ARC or by the Declarant in its discretion, and otherwise in accordance with applicable laws, rules and regulations; and</w:t>
      </w:r>
    </w:p>
    <w:p w14:paraId="700BAB7A" w14:textId="77777777" w:rsidR="00563AB5" w:rsidRDefault="00563AB5" w:rsidP="00563AB5">
      <w:pPr>
        <w:tabs>
          <w:tab w:val="left" w:pos="7518"/>
        </w:tabs>
        <w:spacing w:after="0" w:line="240" w:lineRule="auto"/>
        <w:jc w:val="both"/>
        <w:rPr>
          <w:rFonts w:ascii="Times New Roman" w:hAnsi="Times New Roman" w:cs="Times New Roman"/>
        </w:rPr>
      </w:pPr>
    </w:p>
    <w:p w14:paraId="0ABE48A8" w14:textId="77777777" w:rsidR="00563AB5" w:rsidRPr="00A15E05" w:rsidRDefault="00563AB5" w:rsidP="00563AB5">
      <w:pPr>
        <w:spacing w:after="0" w:line="240" w:lineRule="auto"/>
        <w:ind w:left="1728" w:firstLine="432"/>
        <w:jc w:val="both"/>
        <w:rPr>
          <w:rFonts w:ascii="Times New Roman" w:hAnsi="Times New Roman" w:cs="Times New Roman"/>
        </w:rPr>
      </w:pPr>
      <w:r w:rsidRPr="00A15E05">
        <w:rPr>
          <w:rFonts w:ascii="Times New Roman" w:hAnsi="Times New Roman" w:cs="Times New Roman"/>
        </w:rPr>
        <w:t xml:space="preserve">(iv) </w:t>
      </w:r>
      <w:r>
        <w:rPr>
          <w:rFonts w:ascii="Times New Roman" w:hAnsi="Times New Roman" w:cs="Times New Roman"/>
        </w:rPr>
        <w:tab/>
      </w:r>
      <w:r w:rsidRPr="00A15E05">
        <w:rPr>
          <w:rFonts w:ascii="Times New Roman" w:hAnsi="Times New Roman" w:cs="Times New Roman"/>
        </w:rPr>
        <w:t>the minimum landscaping and irrigation system required pursuant to or as contemplated by this Declaration and/or under any applicable Design Guidelines.</w:t>
      </w:r>
    </w:p>
    <w:p w14:paraId="40F606B5" w14:textId="77777777" w:rsidR="00563AB5" w:rsidRDefault="00563AB5" w:rsidP="00563AB5">
      <w:pPr>
        <w:tabs>
          <w:tab w:val="left" w:pos="7518"/>
        </w:tabs>
        <w:spacing w:after="0" w:line="240" w:lineRule="auto"/>
        <w:jc w:val="both"/>
        <w:rPr>
          <w:rFonts w:ascii="Times New Roman" w:hAnsi="Times New Roman" w:cs="Times New Roman"/>
        </w:rPr>
      </w:pPr>
    </w:p>
    <w:p w14:paraId="396C3801" w14:textId="77777777" w:rsidR="00563AB5" w:rsidRPr="00A15E05" w:rsidRDefault="00563AB5" w:rsidP="00563AB5">
      <w:pPr>
        <w:spacing w:after="0" w:line="240" w:lineRule="auto"/>
        <w:ind w:left="1296" w:firstLine="432"/>
        <w:jc w:val="both"/>
        <w:rPr>
          <w:rFonts w:ascii="Times New Roman" w:hAnsi="Times New Roman" w:cs="Times New Roman"/>
        </w:rPr>
      </w:pPr>
      <w:r w:rsidRPr="00A15E05">
        <w:rPr>
          <w:rFonts w:ascii="Times New Roman" w:hAnsi="Times New Roman" w:cs="Times New Roman"/>
        </w:rPr>
        <w:t xml:space="preserve">(b) </w:t>
      </w:r>
      <w:r>
        <w:rPr>
          <w:rFonts w:ascii="Times New Roman" w:hAnsi="Times New Roman" w:cs="Times New Roman"/>
        </w:rPr>
        <w:tab/>
      </w:r>
      <w:r w:rsidRPr="00A15E05">
        <w:rPr>
          <w:rFonts w:ascii="Times New Roman" w:hAnsi="Times New Roman" w:cs="Times New Roman"/>
        </w:rPr>
        <w:t>All driveways, sidewalks, Recreational Vehicle pads (other than pad, pier or foundation areas underneath an approved Park Model), and all patio areas on each Lot (collectively referred to as "Paved Areas"), shall be subject to the following:</w:t>
      </w:r>
    </w:p>
    <w:p w14:paraId="07AD4792" w14:textId="77777777" w:rsidR="00563AB5" w:rsidRDefault="00563AB5" w:rsidP="00563AB5">
      <w:pPr>
        <w:tabs>
          <w:tab w:val="left" w:pos="7518"/>
        </w:tabs>
        <w:spacing w:after="0" w:line="240" w:lineRule="auto"/>
        <w:jc w:val="both"/>
        <w:rPr>
          <w:rFonts w:ascii="Times New Roman" w:hAnsi="Times New Roman" w:cs="Times New Roman"/>
        </w:rPr>
      </w:pPr>
    </w:p>
    <w:p w14:paraId="1D9F7146" w14:textId="77777777" w:rsidR="00563AB5" w:rsidRPr="00A15E05" w:rsidRDefault="00563AB5" w:rsidP="00563AB5">
      <w:pPr>
        <w:spacing w:after="0" w:line="240" w:lineRule="auto"/>
        <w:ind w:left="1728" w:firstLine="432"/>
        <w:jc w:val="both"/>
        <w:rPr>
          <w:rFonts w:ascii="Times New Roman" w:hAnsi="Times New Roman" w:cs="Times New Roman"/>
        </w:rPr>
      </w:pPr>
      <w:r w:rsidRPr="00A15E05">
        <w:rPr>
          <w:rFonts w:ascii="Times New Roman" w:hAnsi="Times New Roman" w:cs="Times New Roman"/>
        </w:rPr>
        <w:t xml:space="preserve">(i) </w:t>
      </w:r>
      <w:r>
        <w:rPr>
          <w:rFonts w:ascii="Times New Roman" w:hAnsi="Times New Roman" w:cs="Times New Roman"/>
        </w:rPr>
        <w:tab/>
      </w:r>
      <w:r w:rsidRPr="00A15E05">
        <w:rPr>
          <w:rFonts w:ascii="Times New Roman" w:hAnsi="Times New Roman" w:cs="Times New Roman"/>
        </w:rPr>
        <w:t>All Paved Areas must be constructed of brick pavers of a color, material, manufacturer and appearance, and in a location acceptable to the ARC or otherwise acceptable to the Declarant in its discretion, and driveways or Recreational Vehicle pads for other than a Park Model must abut to and adjoin the sidewalk located within the Roadway Easement adjacent to the Lot;</w:t>
      </w:r>
    </w:p>
    <w:p w14:paraId="08C95DFA" w14:textId="77777777" w:rsidR="00563AB5" w:rsidRDefault="00563AB5" w:rsidP="00563AB5">
      <w:pPr>
        <w:tabs>
          <w:tab w:val="left" w:pos="7518"/>
        </w:tabs>
        <w:spacing w:after="0" w:line="240" w:lineRule="auto"/>
        <w:jc w:val="both"/>
        <w:rPr>
          <w:rFonts w:ascii="Times New Roman" w:hAnsi="Times New Roman" w:cs="Times New Roman"/>
        </w:rPr>
      </w:pPr>
    </w:p>
    <w:p w14:paraId="3027079A" w14:textId="77777777" w:rsidR="00563AB5" w:rsidRPr="00A15E05" w:rsidRDefault="00563AB5" w:rsidP="00563AB5">
      <w:pPr>
        <w:spacing w:after="0" w:line="240" w:lineRule="auto"/>
        <w:ind w:left="1728" w:firstLine="432"/>
        <w:jc w:val="both"/>
        <w:rPr>
          <w:rFonts w:ascii="Times New Roman" w:hAnsi="Times New Roman" w:cs="Times New Roman"/>
        </w:rPr>
      </w:pPr>
      <w:r w:rsidRPr="00A15E05">
        <w:rPr>
          <w:rFonts w:ascii="Times New Roman" w:hAnsi="Times New Roman" w:cs="Times New Roman"/>
        </w:rPr>
        <w:t xml:space="preserve">(ii) </w:t>
      </w:r>
      <w:r>
        <w:rPr>
          <w:rFonts w:ascii="Times New Roman" w:hAnsi="Times New Roman" w:cs="Times New Roman"/>
        </w:rPr>
        <w:tab/>
      </w:r>
      <w:r w:rsidRPr="00A15E05">
        <w:rPr>
          <w:rFonts w:ascii="Times New Roman" w:hAnsi="Times New Roman" w:cs="Times New Roman"/>
        </w:rPr>
        <w:t>No concrete pad will be permitted on any Lot except as used as a floor within the walled and enclosed portions of (1) a Coach House, (2) a Perimeter Storage Room or (3) a RV Port, and which is not otherwise visible from the exterior of such structure, or for support piers or foundation underneath a Park Model and not visible behind the skirting of the Park Model;</w:t>
      </w:r>
    </w:p>
    <w:p w14:paraId="645B793B" w14:textId="77777777" w:rsidR="00563AB5" w:rsidRDefault="00563AB5" w:rsidP="00563AB5">
      <w:pPr>
        <w:tabs>
          <w:tab w:val="left" w:pos="7518"/>
        </w:tabs>
        <w:spacing w:after="0" w:line="240" w:lineRule="auto"/>
        <w:jc w:val="both"/>
        <w:rPr>
          <w:rFonts w:ascii="Times New Roman" w:hAnsi="Times New Roman" w:cs="Times New Roman"/>
        </w:rPr>
      </w:pPr>
    </w:p>
    <w:p w14:paraId="2446C7EB" w14:textId="77777777" w:rsidR="00563AB5" w:rsidRPr="00A15E05" w:rsidRDefault="00563AB5" w:rsidP="00563AB5">
      <w:pPr>
        <w:spacing w:after="0" w:line="240" w:lineRule="auto"/>
        <w:ind w:left="1728" w:firstLine="432"/>
        <w:jc w:val="both"/>
        <w:rPr>
          <w:rFonts w:ascii="Times New Roman" w:hAnsi="Times New Roman" w:cs="Times New Roman"/>
        </w:rPr>
      </w:pPr>
      <w:r w:rsidRPr="00A15E05">
        <w:rPr>
          <w:rFonts w:ascii="Times New Roman" w:hAnsi="Times New Roman" w:cs="Times New Roman"/>
        </w:rPr>
        <w:t xml:space="preserve">(iii) </w:t>
      </w:r>
      <w:r>
        <w:rPr>
          <w:rFonts w:ascii="Times New Roman" w:hAnsi="Times New Roman" w:cs="Times New Roman"/>
        </w:rPr>
        <w:tab/>
      </w:r>
      <w:r w:rsidRPr="00A15E05">
        <w:rPr>
          <w:rFonts w:ascii="Times New Roman" w:hAnsi="Times New Roman" w:cs="Times New Roman"/>
        </w:rPr>
        <w:t>Driveways, and the Recreational Vehicle pad for other than a Park Model, may be of varying width, but such width must be a minimum of twenty-four (24) feet and cannot exceed sixty percent (60%) of the frontage of the Lot (except with respect to corner Lots where otherwise approved by the ARC or by the Declarant in its discretion), and the remaining area within the Front Setback shall remain landscaped or maintained as a lawn;</w:t>
      </w:r>
    </w:p>
    <w:p w14:paraId="4A704309" w14:textId="77777777" w:rsidR="00563AB5" w:rsidRDefault="00563AB5" w:rsidP="00563AB5">
      <w:pPr>
        <w:tabs>
          <w:tab w:val="left" w:pos="7518"/>
        </w:tabs>
        <w:spacing w:after="0" w:line="240" w:lineRule="auto"/>
        <w:jc w:val="both"/>
        <w:rPr>
          <w:rFonts w:ascii="Times New Roman" w:hAnsi="Times New Roman" w:cs="Times New Roman"/>
        </w:rPr>
      </w:pPr>
    </w:p>
    <w:p w14:paraId="4FC880BE" w14:textId="77777777" w:rsidR="00563AB5" w:rsidRPr="00592F2A" w:rsidRDefault="00563AB5" w:rsidP="00563AB5">
      <w:pPr>
        <w:spacing w:after="0" w:line="240" w:lineRule="auto"/>
        <w:ind w:left="1728" w:firstLine="432"/>
        <w:jc w:val="both"/>
        <w:rPr>
          <w:rFonts w:ascii="Times New Roman" w:hAnsi="Times New Roman" w:cs="Times New Roman"/>
        </w:rPr>
      </w:pPr>
      <w:r w:rsidRPr="00592F2A">
        <w:rPr>
          <w:rFonts w:ascii="Times New Roman" w:hAnsi="Times New Roman" w:cs="Times New Roman"/>
        </w:rPr>
        <w:t xml:space="preserve">(iv) </w:t>
      </w:r>
      <w:r>
        <w:rPr>
          <w:rFonts w:ascii="Times New Roman" w:hAnsi="Times New Roman" w:cs="Times New Roman"/>
        </w:rPr>
        <w:tab/>
      </w:r>
      <w:r w:rsidRPr="00592F2A">
        <w:rPr>
          <w:rFonts w:ascii="Times New Roman" w:hAnsi="Times New Roman" w:cs="Times New Roman"/>
        </w:rPr>
        <w:t>The location of any Recreational Vehicle pad, driveway and other Paved Areas must be approved in advance by the ARC or by the Declarant in its discretion;</w:t>
      </w:r>
    </w:p>
    <w:p w14:paraId="59FFD602" w14:textId="77777777" w:rsidR="00563AB5" w:rsidRDefault="00563AB5" w:rsidP="00563AB5">
      <w:pPr>
        <w:tabs>
          <w:tab w:val="left" w:pos="7518"/>
        </w:tabs>
        <w:spacing w:after="0" w:line="240" w:lineRule="auto"/>
        <w:jc w:val="both"/>
        <w:rPr>
          <w:rFonts w:ascii="Times New Roman" w:hAnsi="Times New Roman" w:cs="Times New Roman"/>
        </w:rPr>
      </w:pPr>
    </w:p>
    <w:p w14:paraId="46C1F486" w14:textId="77777777" w:rsidR="00563AB5" w:rsidRPr="00592F2A" w:rsidRDefault="00563AB5" w:rsidP="00563AB5">
      <w:pPr>
        <w:spacing w:after="0" w:line="240" w:lineRule="auto"/>
        <w:ind w:left="1296" w:firstLine="432"/>
        <w:jc w:val="both"/>
        <w:rPr>
          <w:rFonts w:ascii="Times New Roman" w:hAnsi="Times New Roman" w:cs="Times New Roman"/>
        </w:rPr>
      </w:pPr>
      <w:r w:rsidRPr="00592F2A">
        <w:rPr>
          <w:rFonts w:ascii="Times New Roman" w:hAnsi="Times New Roman" w:cs="Times New Roman"/>
        </w:rPr>
        <w:t xml:space="preserve">(c) </w:t>
      </w:r>
      <w:r>
        <w:rPr>
          <w:rFonts w:ascii="Times New Roman" w:hAnsi="Times New Roman" w:cs="Times New Roman"/>
        </w:rPr>
        <w:tab/>
      </w:r>
      <w:r w:rsidRPr="00592F2A">
        <w:rPr>
          <w:rFonts w:ascii="Times New Roman" w:hAnsi="Times New Roman" w:cs="Times New Roman"/>
        </w:rPr>
        <w:t>No use may be made of any Lot, including for storage or “dry” camping, until installation of at least the Minimum Lot Improvements and unless electricity, potable water and sanitary sewer service are all connected and available for use on such Lot, unless otherwise approved by the Declarant in its discretion."</w:t>
      </w:r>
    </w:p>
    <w:p w14:paraId="19CEA4CE" w14:textId="77777777" w:rsidR="00563AB5" w:rsidRDefault="00563AB5" w:rsidP="00563AB5">
      <w:pPr>
        <w:tabs>
          <w:tab w:val="left" w:pos="7518"/>
        </w:tabs>
        <w:spacing w:after="0" w:line="240" w:lineRule="auto"/>
        <w:jc w:val="both"/>
        <w:rPr>
          <w:rFonts w:ascii="Times New Roman" w:hAnsi="Times New Roman" w:cs="Times New Roman"/>
        </w:rPr>
      </w:pPr>
    </w:p>
    <w:p w14:paraId="27952A6F" w14:textId="77777777" w:rsidR="00563AB5" w:rsidRPr="00592F2A" w:rsidRDefault="00563AB5" w:rsidP="00563AB5">
      <w:pPr>
        <w:spacing w:after="0" w:line="240" w:lineRule="auto"/>
        <w:ind w:left="432" w:firstLine="432"/>
        <w:jc w:val="both"/>
        <w:rPr>
          <w:rFonts w:ascii="Times New Roman" w:hAnsi="Times New Roman" w:cs="Times New Roman"/>
        </w:rPr>
      </w:pPr>
      <w:r>
        <w:rPr>
          <w:rFonts w:ascii="Times New Roman" w:hAnsi="Times New Roman" w:cs="Times New Roman"/>
        </w:rPr>
        <w:t>(b)</w:t>
      </w:r>
      <w:r>
        <w:rPr>
          <w:rFonts w:ascii="Times New Roman" w:hAnsi="Times New Roman" w:cs="Times New Roman"/>
        </w:rPr>
        <w:tab/>
      </w:r>
      <w:r w:rsidRPr="00592F2A">
        <w:rPr>
          <w:rFonts w:ascii="Times New Roman" w:hAnsi="Times New Roman" w:cs="Times New Roman"/>
        </w:rPr>
        <w:t>Pursuant to Section 8.3 of the Declaration, only approved Contractors shall be authorized to construct the Minimum Lot Improvements, any other improvements to a Lot, and any skirting of a Park Model; and</w:t>
      </w:r>
    </w:p>
    <w:p w14:paraId="2089B5A0" w14:textId="77777777" w:rsidR="00563AB5" w:rsidRDefault="00563AB5" w:rsidP="00563AB5">
      <w:pPr>
        <w:tabs>
          <w:tab w:val="left" w:pos="7518"/>
        </w:tabs>
        <w:spacing w:after="0" w:line="240" w:lineRule="auto"/>
        <w:jc w:val="both"/>
        <w:rPr>
          <w:rFonts w:ascii="Times New Roman" w:hAnsi="Times New Roman" w:cs="Times New Roman"/>
        </w:rPr>
      </w:pPr>
    </w:p>
    <w:p w14:paraId="5E0971AC" w14:textId="77777777" w:rsidR="00563AB5" w:rsidRDefault="00563AB5" w:rsidP="00563AB5">
      <w:pPr>
        <w:tabs>
          <w:tab w:val="left" w:pos="7518"/>
        </w:tabs>
        <w:spacing w:after="0" w:line="240" w:lineRule="auto"/>
        <w:jc w:val="both"/>
        <w:rPr>
          <w:rFonts w:ascii="Times New Roman" w:hAnsi="Times New Roman" w:cs="Times New Roman"/>
        </w:rPr>
      </w:pPr>
    </w:p>
    <w:p w14:paraId="2B5AB651" w14:textId="77777777" w:rsidR="00563AB5" w:rsidRDefault="00563AB5" w:rsidP="00563AB5">
      <w:pPr>
        <w:tabs>
          <w:tab w:val="left" w:pos="7518"/>
        </w:tabs>
        <w:spacing w:after="0" w:line="240" w:lineRule="auto"/>
        <w:jc w:val="both"/>
        <w:rPr>
          <w:rFonts w:ascii="Times New Roman" w:hAnsi="Times New Roman" w:cs="Times New Roman"/>
        </w:rPr>
      </w:pPr>
    </w:p>
    <w:p w14:paraId="52110B4E" w14:textId="77777777" w:rsidR="00563AB5" w:rsidRDefault="00563AB5" w:rsidP="00563AB5">
      <w:pPr>
        <w:tabs>
          <w:tab w:val="left" w:pos="7518"/>
        </w:tabs>
        <w:spacing w:after="0" w:line="240" w:lineRule="auto"/>
        <w:jc w:val="both"/>
        <w:rPr>
          <w:rFonts w:ascii="Times New Roman" w:hAnsi="Times New Roman" w:cs="Times New Roman"/>
        </w:rPr>
      </w:pPr>
    </w:p>
    <w:p w14:paraId="72EB8CEB" w14:textId="77777777" w:rsidR="00563AB5" w:rsidRPr="00592F2A" w:rsidRDefault="00563AB5" w:rsidP="00563AB5">
      <w:pPr>
        <w:spacing w:after="0" w:line="240" w:lineRule="auto"/>
        <w:ind w:left="432" w:firstLine="432"/>
        <w:jc w:val="both"/>
        <w:rPr>
          <w:rFonts w:ascii="Times New Roman" w:hAnsi="Times New Roman" w:cs="Times New Roman"/>
        </w:rPr>
      </w:pPr>
      <w:r w:rsidRPr="00592F2A">
        <w:rPr>
          <w:rFonts w:ascii="Times New Roman" w:hAnsi="Times New Roman" w:cs="Times New Roman"/>
        </w:rPr>
        <w:t>(c)</w:t>
      </w:r>
      <w:r>
        <w:rPr>
          <w:rFonts w:ascii="Times New Roman" w:hAnsi="Times New Roman" w:cs="Times New Roman"/>
        </w:rPr>
        <w:tab/>
      </w:r>
      <w:r w:rsidRPr="00592F2A">
        <w:rPr>
          <w:rFonts w:ascii="Times New Roman" w:hAnsi="Times New Roman" w:cs="Times New Roman"/>
        </w:rPr>
        <w:t>Contemporaneously herewith the Declarant hereby promulgates the Design Guidelines for the Minimum Lot Improvements as set forth on Schedule 3.2(M) attached to and incorporated within this Fourth Amendment; provided, that no improvements may be constructed upon or otherwise made to any Lot until such time as the plans, designs and specifications therefor have been approved in advance by the ARC or by the Declarant in its discretion, and all applicable permits have been issued therefor in accordance with all applicable laws, rules and regulations.</w:t>
      </w:r>
    </w:p>
    <w:p w14:paraId="518A0E8D" w14:textId="77777777" w:rsidR="00563AB5" w:rsidRDefault="00563AB5" w:rsidP="00563AB5">
      <w:pPr>
        <w:tabs>
          <w:tab w:val="left" w:pos="7518"/>
        </w:tabs>
        <w:spacing w:after="0" w:line="240" w:lineRule="auto"/>
        <w:jc w:val="both"/>
        <w:rPr>
          <w:rFonts w:ascii="Times New Roman" w:hAnsi="Times New Roman" w:cs="Times New Roman"/>
        </w:rPr>
      </w:pPr>
    </w:p>
    <w:p w14:paraId="385D28BD" w14:textId="77777777" w:rsidR="00563AB5" w:rsidRPr="00592F2A" w:rsidRDefault="00563AB5" w:rsidP="00563AB5">
      <w:pPr>
        <w:spacing w:after="0" w:line="240" w:lineRule="auto"/>
        <w:ind w:left="432" w:firstLine="432"/>
        <w:jc w:val="both"/>
        <w:rPr>
          <w:rFonts w:ascii="Times New Roman" w:hAnsi="Times New Roman" w:cs="Times New Roman"/>
        </w:rPr>
      </w:pPr>
      <w:r w:rsidRPr="00592F2A">
        <w:rPr>
          <w:rFonts w:ascii="Times New Roman" w:hAnsi="Times New Roman" w:cs="Times New Roman"/>
        </w:rPr>
        <w:t>2.</w:t>
      </w:r>
      <w:r>
        <w:rPr>
          <w:rFonts w:ascii="Times New Roman" w:hAnsi="Times New Roman" w:cs="Times New Roman"/>
        </w:rPr>
        <w:tab/>
      </w:r>
      <w:r w:rsidRPr="00592F2A">
        <w:rPr>
          <w:rFonts w:ascii="Times New Roman" w:hAnsi="Times New Roman" w:cs="Times New Roman"/>
          <w:b/>
          <w:bCs/>
          <w:u w:val="single"/>
        </w:rPr>
        <w:t>Amendment of Section 3.16</w:t>
      </w:r>
      <w:r w:rsidRPr="00592F2A">
        <w:rPr>
          <w:rFonts w:ascii="Times New Roman" w:hAnsi="Times New Roman" w:cs="Times New Roman"/>
        </w:rPr>
        <w:t>. Section 3.16 of the Declaration, entitled "Rental Program" is hereby amended and restated as follows:</w:t>
      </w:r>
    </w:p>
    <w:p w14:paraId="68F0BB9D" w14:textId="77777777" w:rsidR="00563AB5" w:rsidRDefault="00563AB5" w:rsidP="00563AB5">
      <w:pPr>
        <w:tabs>
          <w:tab w:val="left" w:pos="7518"/>
        </w:tabs>
        <w:spacing w:after="0" w:line="240" w:lineRule="auto"/>
        <w:jc w:val="both"/>
        <w:rPr>
          <w:rFonts w:ascii="Times New Roman" w:hAnsi="Times New Roman" w:cs="Times New Roman"/>
        </w:rPr>
      </w:pPr>
    </w:p>
    <w:p w14:paraId="765A77E2" w14:textId="77777777" w:rsidR="00563AB5" w:rsidRPr="00592F2A" w:rsidRDefault="00563AB5" w:rsidP="00563AB5">
      <w:pPr>
        <w:spacing w:after="0" w:line="240" w:lineRule="auto"/>
        <w:ind w:left="432" w:firstLine="432"/>
        <w:jc w:val="both"/>
        <w:rPr>
          <w:rFonts w:ascii="Times New Roman" w:hAnsi="Times New Roman" w:cs="Times New Roman"/>
        </w:rPr>
      </w:pPr>
      <w:r w:rsidRPr="00592F2A">
        <w:rPr>
          <w:rFonts w:ascii="Times New Roman" w:hAnsi="Times New Roman" w:cs="Times New Roman"/>
        </w:rPr>
        <w:t>(a)</w:t>
      </w:r>
      <w:r>
        <w:rPr>
          <w:rFonts w:ascii="Times New Roman" w:hAnsi="Times New Roman" w:cs="Times New Roman"/>
        </w:rPr>
        <w:tab/>
      </w:r>
      <w:r w:rsidRPr="00592F2A">
        <w:rPr>
          <w:rFonts w:ascii="Times New Roman" w:hAnsi="Times New Roman" w:cs="Times New Roman"/>
          <w:b/>
          <w:bCs/>
          <w:u w:val="single"/>
        </w:rPr>
        <w:t>"Section 3.16. Rental Program.</w:t>
      </w:r>
    </w:p>
    <w:p w14:paraId="07B610FE" w14:textId="77777777" w:rsidR="00563AB5" w:rsidRDefault="00563AB5" w:rsidP="00563AB5">
      <w:pPr>
        <w:tabs>
          <w:tab w:val="left" w:pos="7518"/>
        </w:tabs>
        <w:spacing w:after="0" w:line="240" w:lineRule="auto"/>
        <w:jc w:val="both"/>
        <w:rPr>
          <w:rFonts w:ascii="Times New Roman" w:hAnsi="Times New Roman" w:cs="Times New Roman"/>
        </w:rPr>
      </w:pPr>
    </w:p>
    <w:p w14:paraId="6EB6855C" w14:textId="77777777" w:rsidR="00563AB5" w:rsidRPr="00592F2A" w:rsidRDefault="00563AB5" w:rsidP="00563AB5">
      <w:pPr>
        <w:spacing w:after="0" w:line="240" w:lineRule="auto"/>
        <w:ind w:left="864" w:firstLine="432"/>
        <w:jc w:val="both"/>
        <w:rPr>
          <w:rFonts w:ascii="Times New Roman" w:hAnsi="Times New Roman" w:cs="Times New Roman"/>
        </w:rPr>
      </w:pPr>
      <w:r w:rsidRPr="00592F2A">
        <w:rPr>
          <w:rFonts w:ascii="Times New Roman" w:hAnsi="Times New Roman" w:cs="Times New Roman"/>
        </w:rPr>
        <w:t xml:space="preserve">(A) </w:t>
      </w:r>
      <w:r>
        <w:rPr>
          <w:rFonts w:ascii="Times New Roman" w:hAnsi="Times New Roman" w:cs="Times New Roman"/>
        </w:rPr>
        <w:tab/>
      </w:r>
      <w:r w:rsidRPr="00592F2A">
        <w:rPr>
          <w:rFonts w:ascii="Times New Roman" w:hAnsi="Times New Roman" w:cs="Times New Roman"/>
        </w:rPr>
        <w:t>Owners may lease or rent an entire Lot, but no other portion thereof, and any Park Model located on such Lot, only for residential purposes and in accordance with the rental provisions of this Declaration and the Rules and Regulations, as the same may exist from time to time. All leases of Lots shall (i) be subject to the terms and restrictions of this Declaration, and (ii) be pursuant to a written lease, which shall contain a provision in which the tenant agrees to submit to the terms and conditions of this Declaration, the Articles, the Bylaws, and the Rules and Regulations as though such tenant were an Owner and a fully executed copy of which shall be provided by the Owner to the Association; provided, that the failure of any lease to include such a provision shall not exempt the Lot or the occupant thereof from this Declaration or the Rules and Regulations. Notwithstanding any language in the lease to the contrary, no lease of any Lot shall exonerate or excuse any Owner from any of the obligations set forth in this Declaration, the Articles, Bylaws and the Rules and Regulations. Each Owner shall cause the tenant, occupant, or persons living with the Owner or with the tenant of a Lot to comply with this Declaration, the Articles, the Bylaws, and the Rules and Regulations adopted by the Board. The Owner shall be responsible and liable for all violations and losses caused by the Owner and by the Owner's tenants, occupants and invitees of a Lot, notwithstanding the fact that the tenants and occupants are also fully liable for the violations.</w:t>
      </w:r>
    </w:p>
    <w:p w14:paraId="6B271740" w14:textId="77777777" w:rsidR="00563AB5" w:rsidRDefault="00563AB5" w:rsidP="00563AB5">
      <w:pPr>
        <w:tabs>
          <w:tab w:val="left" w:pos="7518"/>
        </w:tabs>
        <w:spacing w:after="0" w:line="240" w:lineRule="auto"/>
        <w:jc w:val="both"/>
        <w:rPr>
          <w:rFonts w:ascii="Times New Roman" w:hAnsi="Times New Roman" w:cs="Times New Roman"/>
        </w:rPr>
      </w:pPr>
    </w:p>
    <w:p w14:paraId="55B3E3C4" w14:textId="77777777" w:rsidR="00563AB5" w:rsidRPr="00A45040" w:rsidRDefault="00563AB5" w:rsidP="00563AB5">
      <w:pPr>
        <w:spacing w:after="0" w:line="240" w:lineRule="auto"/>
        <w:ind w:left="864" w:firstLine="432"/>
        <w:jc w:val="both"/>
        <w:rPr>
          <w:rFonts w:ascii="Times New Roman" w:hAnsi="Times New Roman" w:cs="Times New Roman"/>
        </w:rPr>
      </w:pPr>
      <w:r w:rsidRPr="00592F2A">
        <w:rPr>
          <w:rFonts w:ascii="Times New Roman" w:hAnsi="Times New Roman" w:cs="Times New Roman"/>
        </w:rPr>
        <w:t xml:space="preserve">(B) </w:t>
      </w:r>
      <w:r>
        <w:rPr>
          <w:rFonts w:ascii="Times New Roman" w:hAnsi="Times New Roman" w:cs="Times New Roman"/>
        </w:rPr>
        <w:tab/>
      </w:r>
      <w:r w:rsidRPr="00592F2A">
        <w:rPr>
          <w:rFonts w:ascii="Times New Roman" w:hAnsi="Times New Roman" w:cs="Times New Roman"/>
        </w:rPr>
        <w:t>During the period of time any Lot is leased, the Owner of a Lot shall be deemed to have licensed his or her rights inherent in such Lot ownership to use the Common Area and all recreational facilities to the tenant. In the event that a tenant, occupant, or person living with the tenant violates a provision of this Declaration, the Articles, the Bylaws, or Rules and Regulations adopted by the Board, the Association shall have the power to bring an action or suit against the tenant and the Owner of the Lot to recover sums due for damages, for injunctive relief, or for any</w:t>
      </w:r>
      <w:r>
        <w:rPr>
          <w:rFonts w:ascii="Times New Roman" w:hAnsi="Times New Roman" w:cs="Times New Roman"/>
        </w:rPr>
        <w:t xml:space="preserve"> </w:t>
      </w:r>
      <w:r w:rsidRPr="00A45040">
        <w:rPr>
          <w:rFonts w:ascii="Times New Roman" w:hAnsi="Times New Roman" w:cs="Times New Roman"/>
        </w:rPr>
        <w:t>other remedy available at law or equity, and to otherwise exercise any and all rights and remedies as shall be available to the Association under all of the foregoing and under applicable law, including, without limitation, the ejection of the tenant from the Subdivision as a trespasser. The Association's costs in so doing, including but not limited to reasonable attorneys' fees, together with interest as provided in this Declaration, and any damages awarded to the Association, shall be reimbursed or paid by the tenant or Lot Owner to the Association and shall constitute a lien on the applicable Lot, which may be enforced in the manner described in Article V or otherwise in accordance with applicable law.</w:t>
      </w:r>
    </w:p>
    <w:p w14:paraId="7135B73C" w14:textId="77777777" w:rsidR="00563AB5" w:rsidRDefault="00563AB5" w:rsidP="00563AB5">
      <w:pPr>
        <w:tabs>
          <w:tab w:val="left" w:pos="7518"/>
        </w:tabs>
        <w:spacing w:after="0" w:line="240" w:lineRule="auto"/>
        <w:jc w:val="both"/>
        <w:rPr>
          <w:rFonts w:ascii="Times New Roman" w:hAnsi="Times New Roman" w:cs="Times New Roman"/>
        </w:rPr>
      </w:pPr>
    </w:p>
    <w:p w14:paraId="34C35B41" w14:textId="77777777" w:rsidR="00563AB5" w:rsidRPr="00A45040" w:rsidRDefault="00563AB5" w:rsidP="00563AB5">
      <w:pPr>
        <w:spacing w:after="0" w:line="240" w:lineRule="auto"/>
        <w:ind w:left="864" w:firstLine="432"/>
        <w:jc w:val="both"/>
        <w:rPr>
          <w:rFonts w:ascii="Times New Roman" w:hAnsi="Times New Roman" w:cs="Times New Roman"/>
        </w:rPr>
      </w:pPr>
      <w:r w:rsidRPr="00A45040">
        <w:rPr>
          <w:rFonts w:ascii="Times New Roman" w:hAnsi="Times New Roman" w:cs="Times New Roman"/>
        </w:rPr>
        <w:t xml:space="preserve">(C) </w:t>
      </w:r>
      <w:r>
        <w:rPr>
          <w:rFonts w:ascii="Times New Roman" w:hAnsi="Times New Roman" w:cs="Times New Roman"/>
        </w:rPr>
        <w:tab/>
      </w:r>
      <w:r w:rsidRPr="00A45040">
        <w:rPr>
          <w:rFonts w:ascii="Times New Roman" w:hAnsi="Times New Roman" w:cs="Times New Roman"/>
        </w:rPr>
        <w:t>The Board shall also have the power to suspend the right of the Owner and of the tenant, occupant, or person living with the tenant of the Lot to use the recreational facilities within the Common Area for any violation by the tenant, occupant, or person living with the tenant of any duty imposed under this Declaration, the Articles, the Bylaws, or the Rules and Regulations adopted by the Board as permitted by applicable law. No suspension of the right of a tenant, occupant, or person living with the tenant to use the recreational facilities within the Common Area may be for a period longer than permitted by applicable law (except that the foregoing limitation shall not affect or prevent termination of the applicable lease if permitted by the terms of the lease or otherwise by applicable law).</w:t>
      </w:r>
    </w:p>
    <w:p w14:paraId="45909A2A" w14:textId="77777777" w:rsidR="00563AB5" w:rsidRDefault="00563AB5" w:rsidP="00563AB5">
      <w:pPr>
        <w:tabs>
          <w:tab w:val="left" w:pos="7518"/>
        </w:tabs>
        <w:spacing w:after="0" w:line="240" w:lineRule="auto"/>
        <w:jc w:val="both"/>
        <w:rPr>
          <w:rFonts w:ascii="Times New Roman" w:hAnsi="Times New Roman" w:cs="Times New Roman"/>
        </w:rPr>
      </w:pPr>
    </w:p>
    <w:p w14:paraId="57771705" w14:textId="77777777" w:rsidR="00563AB5" w:rsidRPr="00A45040" w:rsidRDefault="00563AB5" w:rsidP="00563AB5">
      <w:pPr>
        <w:spacing w:after="0" w:line="240" w:lineRule="auto"/>
        <w:ind w:left="864" w:firstLine="432"/>
        <w:jc w:val="both"/>
        <w:rPr>
          <w:rFonts w:ascii="Times New Roman" w:hAnsi="Times New Roman" w:cs="Times New Roman"/>
        </w:rPr>
      </w:pPr>
      <w:r w:rsidRPr="00A45040">
        <w:rPr>
          <w:rFonts w:ascii="Times New Roman" w:hAnsi="Times New Roman" w:cs="Times New Roman"/>
        </w:rPr>
        <w:t xml:space="preserve">(D) </w:t>
      </w:r>
      <w:r>
        <w:rPr>
          <w:rFonts w:ascii="Times New Roman" w:hAnsi="Times New Roman" w:cs="Times New Roman"/>
        </w:rPr>
        <w:tab/>
      </w:r>
      <w:r w:rsidRPr="00A45040">
        <w:rPr>
          <w:rFonts w:ascii="Times New Roman" w:hAnsi="Times New Roman" w:cs="Times New Roman"/>
        </w:rPr>
        <w:t>To the extent that any Owner desires to rent or lease a Lot or a Park Model located thereon, such rental and leasing shall further be subject to the rental program provisions (the "Rental Program") established from time to time by the Declarant prior to the Turnover Date, and thereafter by the Association but with the prior consent of the Declarant until the Community Completion Date. The Rental Program requirements are set forth on Exhibit D attached hereto and made a part hereof. Park Models are the only Recreational Vehicles which may be placed upon a Lot and then rented or leased by the owner thereof to others; provided, that this restriction will not apply to a Recreational Vehicle leased for a term of one year or longer from an institutional owner such as a bank or finance company. It is the intention of the Declarant that no Recreational Vehicle other than a Park Model may be leased or rented to transient renters or tenants, or on a rent to own basis, and the Lots are so restricted.</w:t>
      </w:r>
    </w:p>
    <w:p w14:paraId="0EBB0BE3" w14:textId="77777777" w:rsidR="00563AB5" w:rsidRDefault="00563AB5" w:rsidP="00563AB5">
      <w:pPr>
        <w:tabs>
          <w:tab w:val="left" w:pos="7518"/>
        </w:tabs>
        <w:spacing w:after="0" w:line="240" w:lineRule="auto"/>
        <w:jc w:val="both"/>
        <w:rPr>
          <w:rFonts w:ascii="Times New Roman" w:hAnsi="Times New Roman" w:cs="Times New Roman"/>
        </w:rPr>
      </w:pPr>
    </w:p>
    <w:p w14:paraId="38C3BA9D" w14:textId="77777777" w:rsidR="00563AB5" w:rsidRPr="00A45040" w:rsidRDefault="00563AB5" w:rsidP="00563AB5">
      <w:pPr>
        <w:spacing w:after="0" w:line="240" w:lineRule="auto"/>
        <w:ind w:left="864" w:firstLine="432"/>
        <w:jc w:val="both"/>
        <w:rPr>
          <w:rFonts w:ascii="Times New Roman" w:hAnsi="Times New Roman" w:cs="Times New Roman"/>
        </w:rPr>
      </w:pPr>
      <w:r w:rsidRPr="00A45040">
        <w:rPr>
          <w:rFonts w:ascii="Times New Roman" w:hAnsi="Times New Roman" w:cs="Times New Roman"/>
        </w:rPr>
        <w:t>(E)</w:t>
      </w:r>
      <w:r>
        <w:rPr>
          <w:rFonts w:ascii="Times New Roman" w:hAnsi="Times New Roman" w:cs="Times New Roman"/>
        </w:rPr>
        <w:tab/>
      </w:r>
      <w:r w:rsidRPr="00A45040">
        <w:rPr>
          <w:rFonts w:ascii="Times New Roman" w:hAnsi="Times New Roman" w:cs="Times New Roman"/>
        </w:rPr>
        <w:t>The provisions of this Section 3.16 shall not apply to rental of the Common Area by the Association."</w:t>
      </w:r>
    </w:p>
    <w:p w14:paraId="47DAE6E3" w14:textId="77777777" w:rsidR="00563AB5" w:rsidRDefault="00563AB5" w:rsidP="00563AB5">
      <w:pPr>
        <w:tabs>
          <w:tab w:val="left" w:pos="7518"/>
        </w:tabs>
        <w:spacing w:after="0" w:line="240" w:lineRule="auto"/>
        <w:jc w:val="both"/>
        <w:rPr>
          <w:rFonts w:ascii="Times New Roman" w:hAnsi="Times New Roman" w:cs="Times New Roman"/>
        </w:rPr>
      </w:pPr>
    </w:p>
    <w:p w14:paraId="33D861BD" w14:textId="77777777" w:rsidR="00563AB5" w:rsidRPr="00A45040" w:rsidRDefault="00563AB5" w:rsidP="00563AB5">
      <w:pPr>
        <w:spacing w:after="0" w:line="240" w:lineRule="auto"/>
        <w:ind w:firstLine="432"/>
        <w:jc w:val="both"/>
        <w:rPr>
          <w:rFonts w:ascii="Times New Roman" w:hAnsi="Times New Roman" w:cs="Times New Roman"/>
        </w:rPr>
      </w:pPr>
      <w:r w:rsidRPr="00A45040">
        <w:rPr>
          <w:rFonts w:ascii="Times New Roman" w:hAnsi="Times New Roman" w:cs="Times New Roman"/>
        </w:rPr>
        <w:t>(b)</w:t>
      </w:r>
      <w:r>
        <w:rPr>
          <w:rFonts w:ascii="Times New Roman" w:hAnsi="Times New Roman" w:cs="Times New Roman"/>
        </w:rPr>
        <w:tab/>
      </w:r>
      <w:r w:rsidRPr="00A45040">
        <w:rPr>
          <w:rFonts w:ascii="Times New Roman" w:hAnsi="Times New Roman" w:cs="Times New Roman"/>
        </w:rPr>
        <w:t xml:space="preserve">Contemporaneously herewith the Declarant hereby amends and restates </w:t>
      </w:r>
      <w:r w:rsidRPr="00A45040">
        <w:rPr>
          <w:rFonts w:ascii="Times New Roman" w:hAnsi="Times New Roman" w:cs="Times New Roman"/>
          <w:b/>
          <w:bCs/>
          <w:u w:val="single"/>
        </w:rPr>
        <w:t>Exhibit D</w:t>
      </w:r>
      <w:r w:rsidRPr="00A45040">
        <w:rPr>
          <w:rFonts w:ascii="Times New Roman" w:hAnsi="Times New Roman" w:cs="Times New Roman"/>
        </w:rPr>
        <w:t xml:space="preserve"> to the Declaration referenced in Section 3.16(D) of the Declaration, and such amended and restated </w:t>
      </w:r>
      <w:r w:rsidRPr="00A45040">
        <w:rPr>
          <w:rFonts w:ascii="Times New Roman" w:hAnsi="Times New Roman" w:cs="Times New Roman"/>
          <w:b/>
          <w:bCs/>
          <w:u w:val="single"/>
        </w:rPr>
        <w:t>Exhibit D</w:t>
      </w:r>
      <w:r w:rsidRPr="00A45040">
        <w:rPr>
          <w:rFonts w:ascii="Times New Roman" w:hAnsi="Times New Roman" w:cs="Times New Roman"/>
        </w:rPr>
        <w:t xml:space="preserve"> to the Declaration is attached to and incorporated within this Fourth Amendment as </w:t>
      </w:r>
      <w:r w:rsidRPr="00A45040">
        <w:rPr>
          <w:rFonts w:ascii="Times New Roman" w:hAnsi="Times New Roman" w:cs="Times New Roman"/>
          <w:b/>
          <w:bCs/>
          <w:u w:val="single"/>
        </w:rPr>
        <w:t>Exhibit D</w:t>
      </w:r>
      <w:r w:rsidRPr="00A45040">
        <w:rPr>
          <w:rFonts w:ascii="Times New Roman" w:hAnsi="Times New Roman" w:cs="Times New Roman"/>
        </w:rPr>
        <w:t xml:space="preserve"> hereto, and such Exhibit D shall hereafter be deemed to be the true Exhibit D to the Declaration unless and until such exhibit is further amended as provided in the Declaration.</w:t>
      </w:r>
    </w:p>
    <w:p w14:paraId="0F2A703F" w14:textId="77777777" w:rsidR="00563AB5" w:rsidRDefault="00563AB5" w:rsidP="00563AB5">
      <w:pPr>
        <w:tabs>
          <w:tab w:val="left" w:pos="7518"/>
        </w:tabs>
        <w:spacing w:after="0" w:line="240" w:lineRule="auto"/>
        <w:jc w:val="both"/>
        <w:rPr>
          <w:rFonts w:ascii="Times New Roman" w:hAnsi="Times New Roman" w:cs="Times New Roman"/>
        </w:rPr>
      </w:pPr>
    </w:p>
    <w:p w14:paraId="6A20D988" w14:textId="77777777" w:rsidR="00563AB5" w:rsidRPr="00A45040" w:rsidRDefault="00563AB5" w:rsidP="00563AB5">
      <w:pPr>
        <w:spacing w:after="0" w:line="240" w:lineRule="auto"/>
        <w:ind w:firstLine="432"/>
        <w:jc w:val="both"/>
        <w:rPr>
          <w:rFonts w:ascii="Times New Roman" w:hAnsi="Times New Roman" w:cs="Times New Roman"/>
        </w:rPr>
      </w:pPr>
      <w:r w:rsidRPr="00A45040">
        <w:rPr>
          <w:rFonts w:ascii="Times New Roman" w:hAnsi="Times New Roman" w:cs="Times New Roman"/>
        </w:rPr>
        <w:t>3.</w:t>
      </w:r>
      <w:r>
        <w:rPr>
          <w:rFonts w:ascii="Times New Roman" w:hAnsi="Times New Roman" w:cs="Times New Roman"/>
        </w:rPr>
        <w:tab/>
      </w:r>
      <w:r w:rsidRPr="00A45040">
        <w:rPr>
          <w:rFonts w:ascii="Times New Roman" w:hAnsi="Times New Roman" w:cs="Times New Roman"/>
          <w:b/>
          <w:bCs/>
          <w:u w:val="single"/>
        </w:rPr>
        <w:t>Amendment of Section 5.8.</w:t>
      </w:r>
      <w:r w:rsidRPr="00A45040">
        <w:rPr>
          <w:rFonts w:ascii="Times New Roman" w:hAnsi="Times New Roman" w:cs="Times New Roman"/>
        </w:rPr>
        <w:t xml:space="preserve"> Section 5.8 of the Declaration, entitled "Individual Assessment for Maintenance and Restoration of Owner's Lot", is hereby amended and restated as follows:</w:t>
      </w:r>
    </w:p>
    <w:p w14:paraId="09461C8A" w14:textId="77777777" w:rsidR="00563AB5" w:rsidRDefault="00563AB5" w:rsidP="00563AB5">
      <w:pPr>
        <w:tabs>
          <w:tab w:val="left" w:pos="7518"/>
        </w:tabs>
        <w:spacing w:after="0" w:line="240" w:lineRule="auto"/>
        <w:jc w:val="both"/>
        <w:rPr>
          <w:rFonts w:ascii="Times New Roman" w:hAnsi="Times New Roman" w:cs="Times New Roman"/>
        </w:rPr>
      </w:pPr>
    </w:p>
    <w:p w14:paraId="61C17D59" w14:textId="77777777" w:rsidR="00563AB5" w:rsidRPr="00A45040" w:rsidRDefault="00563AB5" w:rsidP="00563AB5">
      <w:pPr>
        <w:spacing w:after="0" w:line="240" w:lineRule="auto"/>
        <w:ind w:left="432" w:firstLine="432"/>
        <w:jc w:val="both"/>
        <w:rPr>
          <w:rFonts w:ascii="Times New Roman" w:hAnsi="Times New Roman" w:cs="Times New Roman"/>
          <w:u w:val="single"/>
        </w:rPr>
      </w:pPr>
      <w:r w:rsidRPr="00A45040">
        <w:rPr>
          <w:rFonts w:ascii="Times New Roman" w:hAnsi="Times New Roman" w:cs="Times New Roman"/>
        </w:rPr>
        <w:t>"Section 5.8.</w:t>
      </w:r>
      <w:r>
        <w:rPr>
          <w:rFonts w:ascii="Times New Roman" w:hAnsi="Times New Roman" w:cs="Times New Roman"/>
        </w:rPr>
        <w:tab/>
      </w:r>
      <w:r w:rsidRPr="00A45040">
        <w:rPr>
          <w:rFonts w:ascii="Times New Roman" w:hAnsi="Times New Roman" w:cs="Times New Roman"/>
          <w:u w:val="single"/>
        </w:rPr>
        <w:t>Individual Assessment and Lien for Cost of Completion of Minimum Lot Improvements, Maintenance and/or Restoration of a Lot.</w:t>
      </w:r>
    </w:p>
    <w:p w14:paraId="56F2A768" w14:textId="77777777" w:rsidR="00563AB5" w:rsidRPr="00A45040" w:rsidRDefault="00563AB5" w:rsidP="00563AB5">
      <w:pPr>
        <w:tabs>
          <w:tab w:val="left" w:pos="7518"/>
        </w:tabs>
        <w:spacing w:after="0" w:line="240" w:lineRule="auto"/>
        <w:jc w:val="both"/>
        <w:rPr>
          <w:rFonts w:ascii="Times New Roman" w:hAnsi="Times New Roman" w:cs="Times New Roman"/>
        </w:rPr>
      </w:pPr>
    </w:p>
    <w:p w14:paraId="360D2616" w14:textId="77777777" w:rsidR="00563AB5" w:rsidRPr="00A45040" w:rsidRDefault="00563AB5" w:rsidP="00563AB5">
      <w:pPr>
        <w:spacing w:after="0" w:line="240" w:lineRule="auto"/>
        <w:ind w:left="432" w:firstLine="432"/>
        <w:jc w:val="both"/>
        <w:rPr>
          <w:rFonts w:ascii="Times New Roman" w:hAnsi="Times New Roman" w:cs="Times New Roman"/>
        </w:rPr>
      </w:pPr>
      <w:r w:rsidRPr="00A45040">
        <w:rPr>
          <w:rFonts w:ascii="Times New Roman" w:hAnsi="Times New Roman" w:cs="Times New Roman"/>
        </w:rPr>
        <w:t xml:space="preserve">(A) </w:t>
      </w:r>
      <w:r>
        <w:rPr>
          <w:rFonts w:ascii="Times New Roman" w:hAnsi="Times New Roman" w:cs="Times New Roman"/>
        </w:rPr>
        <w:tab/>
      </w:r>
      <w:r w:rsidRPr="00A45040">
        <w:rPr>
          <w:rFonts w:ascii="Times New Roman" w:hAnsi="Times New Roman" w:cs="Times New Roman"/>
        </w:rPr>
        <w:t>If the Owner of a Lot fails to (i) construct the Minimum Lot Improvements as and when required by Section 3.2(M), (ii) maintain his or her Lot in a neat and clean condition, or (iii) generally in a manner satisfactory to the Board as set forth in the rules and regulations under</w:t>
      </w:r>
      <w:r>
        <w:rPr>
          <w:rFonts w:ascii="Times New Roman" w:hAnsi="Times New Roman" w:cs="Times New Roman"/>
        </w:rPr>
        <w:t xml:space="preserve"> </w:t>
      </w:r>
      <w:r w:rsidRPr="00A45040">
        <w:rPr>
          <w:rFonts w:ascii="Times New Roman" w:hAnsi="Times New Roman" w:cs="Times New Roman"/>
        </w:rPr>
        <w:t>Section 6.2, the Association through its agents, employees and independent contractors, and the Declarant, through its agents, employees and independent contractors, shall have the right, but not the obligation, to enter upon such Owner's Lot to (a) complete the construction of the Minimum Lot Improvements for use of such Lot by a Recreational Vehicle other than a Park Model and otherwise to such standards, and utilizing such materials and components, and (ii) repair, maintain, rehabilitate and restore the Lot, yard, patio, awning, shed, utility cables and connections, or exterior of any Recreational Vehicle located on the Lot, to the condition deemed satisfactory to the Board in its discretion if the Association so acts, or to the satisfaction of the Declarant in its discretion if the Declarant so acts. The cost thereof, including, without limitation, any Service Fees (as hereinafter defined) paid by the Association or the Declarant, and the cost of any Permits and Approvals (as hereinafter defined) incurred by the Association or the Declarant, shall be charged against and collected from the Owner of the Lot, who must pay such invoice within thirty (30) days from the date sent. Furthermore, this amount shall be secured by and shall be subject to all provisions regarding the assessment lien as provided in this Article V.</w:t>
      </w:r>
    </w:p>
    <w:p w14:paraId="317AE3A6" w14:textId="77777777" w:rsidR="00563AB5" w:rsidRDefault="00563AB5" w:rsidP="00563AB5">
      <w:pPr>
        <w:tabs>
          <w:tab w:val="left" w:pos="7518"/>
        </w:tabs>
        <w:spacing w:after="0" w:line="240" w:lineRule="auto"/>
        <w:jc w:val="both"/>
        <w:rPr>
          <w:rFonts w:ascii="Times New Roman" w:hAnsi="Times New Roman" w:cs="Times New Roman"/>
        </w:rPr>
      </w:pPr>
    </w:p>
    <w:p w14:paraId="527C1FFC" w14:textId="77777777" w:rsidR="00563AB5" w:rsidRPr="00A45040" w:rsidRDefault="00563AB5" w:rsidP="00563AB5">
      <w:pPr>
        <w:spacing w:after="0" w:line="240" w:lineRule="auto"/>
        <w:ind w:left="432" w:firstLine="432"/>
        <w:jc w:val="both"/>
        <w:rPr>
          <w:rFonts w:ascii="Times New Roman" w:hAnsi="Times New Roman" w:cs="Times New Roman"/>
        </w:rPr>
      </w:pPr>
      <w:r w:rsidRPr="00A45040">
        <w:rPr>
          <w:rFonts w:ascii="Times New Roman" w:hAnsi="Times New Roman" w:cs="Times New Roman"/>
        </w:rPr>
        <w:t>(B)</w:t>
      </w:r>
      <w:r>
        <w:rPr>
          <w:rFonts w:ascii="Times New Roman" w:hAnsi="Times New Roman" w:cs="Times New Roman"/>
        </w:rPr>
        <w:tab/>
      </w:r>
      <w:r w:rsidRPr="00A45040">
        <w:rPr>
          <w:rFonts w:ascii="Times New Roman" w:hAnsi="Times New Roman" w:cs="Times New Roman"/>
        </w:rPr>
        <w:t xml:space="preserve"> Prior to executing the rights set forth in Section 5.8 (A) above, the Association or the Declarant, as applicable, shall give written notice to the Owner of the Lot specifying the necessary Minimum Lot Improvements required, or the necessary repairs, maintenance, rehabilitation, or restoration to be undertaken, and granting the Owner a period of thirty (30) days after such notice is sent to accomplish the same. If at the end of the thirty-day period the work required to be performed has not been completed or has been completed in a manner unsatisfactory to the Board or to the Declarant in its discretion, or if in the opinion of the Board or the Declarant sufficient action has not been taken to effect same, then the Association and the Declarant shall each have the right to enter upon the Lot without restriction to complete such Minimum Lot Improvements and to otherwise make such repairs, maintenance, rehabilitation, or restoration, and the Lot Owner acknowledges and agrees that the Association and/or the Declarant, as applicable, shall be deemed to be appointed as the irrevocable agent of the Lot Owner, and may also act as contractor without claim of conflict by the Lot Owner, for purposes of advancing for the benefit of the Lot and the Lot Owner all necessary impact, utility, connection, meter and service fees and costs (collectively, the "Service Fees"), and seeking and obtaining issuance of all permits and utility and governmental approvals necessary and appropriate in the discretion of the Association or the Declarant, as applicable, to complete any and all such improvements, repairs, maintenance, rehabilitation, or restoration of the Lot and any Recreational Vehicle located thereon in accordance with this Section 5.8 (collectively, the "Permits and Approvals"). The appointment contemplated hereby is coupled with an interest and is irrevocable by the Lot Owner.</w:t>
      </w:r>
    </w:p>
    <w:p w14:paraId="7EE3E7BA" w14:textId="77777777" w:rsidR="00563AB5" w:rsidRDefault="00563AB5" w:rsidP="00563AB5">
      <w:pPr>
        <w:tabs>
          <w:tab w:val="left" w:pos="7518"/>
        </w:tabs>
        <w:spacing w:after="0" w:line="240" w:lineRule="auto"/>
        <w:jc w:val="both"/>
        <w:rPr>
          <w:rFonts w:ascii="Times New Roman" w:hAnsi="Times New Roman" w:cs="Times New Roman"/>
        </w:rPr>
      </w:pPr>
    </w:p>
    <w:p w14:paraId="083DBAF7" w14:textId="77777777" w:rsidR="00563AB5" w:rsidRPr="00A45040" w:rsidRDefault="00563AB5" w:rsidP="00563AB5">
      <w:pPr>
        <w:spacing w:after="0" w:line="240" w:lineRule="auto"/>
        <w:ind w:left="432" w:firstLine="432"/>
        <w:jc w:val="both"/>
        <w:rPr>
          <w:rFonts w:ascii="Times New Roman" w:hAnsi="Times New Roman" w:cs="Times New Roman"/>
        </w:rPr>
      </w:pPr>
      <w:r w:rsidRPr="00A45040">
        <w:rPr>
          <w:rFonts w:ascii="Times New Roman" w:hAnsi="Times New Roman" w:cs="Times New Roman"/>
        </w:rPr>
        <w:t xml:space="preserve">(C) </w:t>
      </w:r>
      <w:r>
        <w:rPr>
          <w:rFonts w:ascii="Times New Roman" w:hAnsi="Times New Roman" w:cs="Times New Roman"/>
        </w:rPr>
        <w:tab/>
      </w:r>
      <w:r w:rsidRPr="00A45040">
        <w:rPr>
          <w:rFonts w:ascii="Times New Roman" w:hAnsi="Times New Roman" w:cs="Times New Roman"/>
        </w:rPr>
        <w:t>Nothing herein contained shall be construed as granting the Association or the Declarant any right to enter into or inside any Recreational Vehicle located on a Lot without the Owner's consent; provided, that any such Recreational Vehicle may be moved as deemed necessary by the Association or Declarant to exercise the rights and perform the work contemplated by this Section 5.8, without liability or responsibility for any damage to the Recreational Vehicle which may result from such movement thereof."</w:t>
      </w:r>
    </w:p>
    <w:p w14:paraId="433A5AE4" w14:textId="77777777" w:rsidR="00563AB5" w:rsidRDefault="00563AB5" w:rsidP="00563AB5">
      <w:pPr>
        <w:tabs>
          <w:tab w:val="left" w:pos="7518"/>
        </w:tabs>
        <w:spacing w:after="0" w:line="240" w:lineRule="auto"/>
        <w:jc w:val="both"/>
        <w:rPr>
          <w:rFonts w:ascii="Times New Roman" w:hAnsi="Times New Roman" w:cs="Times New Roman"/>
        </w:rPr>
      </w:pPr>
    </w:p>
    <w:p w14:paraId="30BDA968" w14:textId="77777777" w:rsidR="00563AB5" w:rsidRPr="00A45040" w:rsidRDefault="00563AB5" w:rsidP="00563AB5">
      <w:pPr>
        <w:spacing w:after="0" w:line="240" w:lineRule="auto"/>
        <w:ind w:firstLine="432"/>
        <w:jc w:val="both"/>
        <w:rPr>
          <w:rFonts w:ascii="Times New Roman" w:hAnsi="Times New Roman" w:cs="Times New Roman"/>
        </w:rPr>
      </w:pPr>
      <w:r w:rsidRPr="00A45040">
        <w:rPr>
          <w:rFonts w:ascii="Times New Roman" w:hAnsi="Times New Roman" w:cs="Times New Roman"/>
        </w:rPr>
        <w:t>4.</w:t>
      </w:r>
      <w:r>
        <w:rPr>
          <w:rFonts w:ascii="Times New Roman" w:hAnsi="Times New Roman" w:cs="Times New Roman"/>
        </w:rPr>
        <w:tab/>
      </w:r>
      <w:r w:rsidRPr="00A45040">
        <w:rPr>
          <w:rFonts w:ascii="Times New Roman" w:hAnsi="Times New Roman" w:cs="Times New Roman"/>
          <w:b/>
          <w:bCs/>
          <w:u w:val="single"/>
        </w:rPr>
        <w:t>Amendment of Section 5.9</w:t>
      </w:r>
      <w:r w:rsidRPr="00A45040">
        <w:rPr>
          <w:rFonts w:ascii="Times New Roman" w:hAnsi="Times New Roman" w:cs="Times New Roman"/>
        </w:rPr>
        <w:t>. Section 5.9 of the Declaration, entitled "Effect of Nonpayment of Assessments; Remedies of the Association", is hereby amended and restated as follows:</w:t>
      </w:r>
    </w:p>
    <w:p w14:paraId="7718C6AE" w14:textId="77777777" w:rsidR="00563AB5" w:rsidRDefault="00563AB5" w:rsidP="00563AB5">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0C8B017E" w14:textId="77777777" w:rsidR="00563AB5" w:rsidRPr="00A15E9E" w:rsidRDefault="00563AB5" w:rsidP="00563AB5">
      <w:pPr>
        <w:spacing w:after="0" w:line="240" w:lineRule="auto"/>
        <w:ind w:left="432" w:firstLine="432"/>
        <w:jc w:val="both"/>
        <w:rPr>
          <w:rFonts w:ascii="Times New Roman" w:hAnsi="Times New Roman" w:cs="Times New Roman"/>
        </w:rPr>
      </w:pPr>
      <w:r w:rsidRPr="00A45040">
        <w:rPr>
          <w:rFonts w:ascii="Times New Roman" w:hAnsi="Times New Roman" w:cs="Times New Roman"/>
          <w:b/>
          <w:bCs/>
          <w:u w:val="single"/>
        </w:rPr>
        <w:t>“Section 5.9.</w:t>
      </w:r>
      <w:r w:rsidRPr="00A45040">
        <w:rPr>
          <w:rFonts w:ascii="Times New Roman" w:hAnsi="Times New Roman" w:cs="Times New Roman"/>
        </w:rPr>
        <w:t xml:space="preserve"> </w:t>
      </w:r>
      <w:r w:rsidRPr="00A45040">
        <w:rPr>
          <w:rFonts w:ascii="Times New Roman" w:hAnsi="Times New Roman" w:cs="Times New Roman"/>
          <w:u w:val="single"/>
        </w:rPr>
        <w:t>Effect of Nonpayment of Assessments; Remedies of the Association and Declarant</w:t>
      </w:r>
      <w:r w:rsidRPr="00A45040">
        <w:rPr>
          <w:rFonts w:ascii="Times New Roman" w:hAnsi="Times New Roman" w:cs="Times New Roman"/>
        </w:rPr>
        <w:t>. Any assessment, including any amounts due to the Association or the Declarant which</w:t>
      </w:r>
      <w:r>
        <w:rPr>
          <w:rFonts w:ascii="Times New Roman" w:hAnsi="Times New Roman" w:cs="Times New Roman"/>
        </w:rPr>
        <w:t xml:space="preserve"> </w:t>
      </w:r>
      <w:r w:rsidRPr="00A15E9E">
        <w:rPr>
          <w:rFonts w:ascii="Times New Roman" w:hAnsi="Times New Roman" w:cs="Times New Roman"/>
        </w:rPr>
        <w:t>shall constitute an assessment pursuant to Section 5.8 above, which is not paid within thirty (30) days after the date the same is due and payable, shall bear interest from the date due at the lesser of (A) the rate of eighteen percent (18%) per annum, or (B) the maximum rate of interest permitted under applicable law, and shall constitute a lien upon the applicable Lot. The Association and/or the Declarant, as applicable, may, but shall not be required to, bring an action at law against the Owner personally obligated to pay the assessment, or may foreclose the lien securing such assessment against the Owner's Lot in the same manner provided by law for the foreclosure of realty mortgages or materialmen's liens. In any such action, the Association or the Declarant, as applicable, shall recover its reasonable attorneys' fees, costs, and interest incurred in connection therewith, all of which shall be included in any judgment obtained by the Association and/or Declarant. These remedies are cumulative and not exclusive. The Association and the Declarant may use any and all other remedies available at law or in equity."</w:t>
      </w:r>
    </w:p>
    <w:p w14:paraId="4BC4F10D" w14:textId="77777777" w:rsidR="00563AB5" w:rsidRDefault="00563AB5" w:rsidP="00563AB5">
      <w:pPr>
        <w:tabs>
          <w:tab w:val="left" w:pos="7518"/>
        </w:tabs>
        <w:spacing w:after="0" w:line="240" w:lineRule="auto"/>
        <w:jc w:val="both"/>
        <w:rPr>
          <w:rFonts w:ascii="Times New Roman" w:hAnsi="Times New Roman" w:cs="Times New Roman"/>
        </w:rPr>
      </w:pPr>
    </w:p>
    <w:p w14:paraId="5D6054FD" w14:textId="77777777" w:rsidR="00563AB5" w:rsidRPr="00A15E9E" w:rsidRDefault="00563AB5" w:rsidP="00563AB5">
      <w:pPr>
        <w:spacing w:after="0" w:line="240" w:lineRule="auto"/>
        <w:ind w:firstLine="432"/>
        <w:jc w:val="both"/>
        <w:rPr>
          <w:rFonts w:ascii="Times New Roman" w:hAnsi="Times New Roman" w:cs="Times New Roman"/>
        </w:rPr>
      </w:pPr>
      <w:r w:rsidRPr="00A15E9E">
        <w:rPr>
          <w:rFonts w:ascii="Times New Roman" w:hAnsi="Times New Roman" w:cs="Times New Roman"/>
        </w:rPr>
        <w:t xml:space="preserve">5. </w:t>
      </w:r>
      <w:r>
        <w:rPr>
          <w:rFonts w:ascii="Times New Roman" w:hAnsi="Times New Roman" w:cs="Times New Roman"/>
        </w:rPr>
        <w:tab/>
      </w:r>
      <w:r w:rsidRPr="00A15E9E">
        <w:rPr>
          <w:rFonts w:ascii="Times New Roman" w:hAnsi="Times New Roman" w:cs="Times New Roman"/>
          <w:b/>
          <w:bCs/>
          <w:u w:val="single"/>
        </w:rPr>
        <w:t>Tiki Huts and Restrictions on Construction.</w:t>
      </w:r>
      <w:r w:rsidRPr="00A15E9E">
        <w:rPr>
          <w:rFonts w:ascii="Times New Roman" w:hAnsi="Times New Roman" w:cs="Times New Roman"/>
        </w:rPr>
        <w:t xml:space="preserve"> Notwithstanding any other provision of the Declaration, as amended, to the contrary, the Declarant hereby declares that (a) no free-standing structure other than a Coach House, RV Port, Perimeter Pavilion, or a tiki hut of a design and constructed by a builder/contractor approved by the ARC or by the Declarant in its discretion from time to time and which otherwise meets the requirements of all applicable laws, rules and regulations and any applicable Design Guidelines (a "Tiki Hut"), may be erected, placed or constructed on any Lot, (b) no structure other than a Perimeter Pavilion may be placed closer than forty-five (45) feet from the front lot line of a Lot, and any such structure must otherwise be placed outside of any applicable building setbacks, (c) a Perimeter Pavilion may be placed no closer than thirty-five (35) feet from the front lot line of a Perimeter Lot, and must otherwise be placed outside of any applicable building setback, (d) a Tiki Hut is the only free-standing structure which may be constructed on a Lot upon which a RV Port, Coach House or Perimeter Pavilion has been constructed or upon which a Park Model has been placed, and (e) Tiki Huts are structures the design, placement and construction materials of which are subject to the prior approval of the ARC or the Declarant in its discretion.</w:t>
      </w:r>
    </w:p>
    <w:p w14:paraId="53A962DF" w14:textId="77777777" w:rsidR="00563AB5" w:rsidRDefault="00563AB5" w:rsidP="00563AB5">
      <w:pPr>
        <w:tabs>
          <w:tab w:val="left" w:pos="7518"/>
        </w:tabs>
        <w:spacing w:after="0" w:line="240" w:lineRule="auto"/>
        <w:jc w:val="both"/>
        <w:rPr>
          <w:rFonts w:ascii="Times New Roman" w:hAnsi="Times New Roman" w:cs="Times New Roman"/>
        </w:rPr>
      </w:pPr>
    </w:p>
    <w:p w14:paraId="2442F39C" w14:textId="77777777" w:rsidR="00563AB5" w:rsidRPr="00A15E9E" w:rsidRDefault="00563AB5" w:rsidP="00563AB5">
      <w:pPr>
        <w:spacing w:after="0" w:line="240" w:lineRule="auto"/>
        <w:ind w:firstLine="432"/>
        <w:jc w:val="both"/>
        <w:rPr>
          <w:rFonts w:ascii="Times New Roman" w:hAnsi="Times New Roman" w:cs="Times New Roman"/>
        </w:rPr>
      </w:pPr>
      <w:r w:rsidRPr="00A15E9E">
        <w:rPr>
          <w:rFonts w:ascii="Times New Roman" w:hAnsi="Times New Roman" w:cs="Times New Roman"/>
        </w:rPr>
        <w:t xml:space="preserve">6. </w:t>
      </w:r>
      <w:r>
        <w:rPr>
          <w:rFonts w:ascii="Times New Roman" w:hAnsi="Times New Roman" w:cs="Times New Roman"/>
        </w:rPr>
        <w:tab/>
      </w:r>
      <w:r w:rsidRPr="00A15E9E">
        <w:rPr>
          <w:rFonts w:ascii="Times New Roman" w:hAnsi="Times New Roman" w:cs="Times New Roman"/>
          <w:b/>
          <w:bCs/>
          <w:i/>
          <w:iCs/>
        </w:rPr>
        <w:t>No Other Modification; Miscellaneous</w:t>
      </w:r>
      <w:r w:rsidRPr="00A15E9E">
        <w:rPr>
          <w:rFonts w:ascii="Times New Roman" w:hAnsi="Times New Roman" w:cs="Times New Roman"/>
        </w:rPr>
        <w:t>. Except as expressly modified hereby, the Declaration shall remain in full force and effect as written. Captions and headings used in this Fourth Amendment are for convenience of reference only.</w:t>
      </w:r>
    </w:p>
    <w:p w14:paraId="37885F0B" w14:textId="77777777" w:rsidR="00563AB5" w:rsidRDefault="00563AB5" w:rsidP="00563AB5">
      <w:pPr>
        <w:tabs>
          <w:tab w:val="left" w:pos="7518"/>
        </w:tabs>
        <w:spacing w:after="0" w:line="240" w:lineRule="auto"/>
        <w:jc w:val="both"/>
        <w:rPr>
          <w:rFonts w:ascii="Times New Roman" w:hAnsi="Times New Roman" w:cs="Times New Roman"/>
        </w:rPr>
      </w:pPr>
    </w:p>
    <w:p w14:paraId="05B30BC1" w14:textId="77777777" w:rsidR="00563AB5" w:rsidRPr="00A15E9E" w:rsidRDefault="00563AB5" w:rsidP="00563AB5">
      <w:pPr>
        <w:spacing w:after="0" w:line="240" w:lineRule="auto"/>
        <w:jc w:val="both"/>
        <w:rPr>
          <w:rFonts w:ascii="Times New Roman" w:hAnsi="Times New Roman" w:cs="Times New Roman"/>
        </w:rPr>
      </w:pPr>
      <w:r>
        <w:rPr>
          <w:rFonts w:ascii="Times New Roman" w:hAnsi="Times New Roman" w:cs="Times New Roman"/>
        </w:rPr>
        <w:tab/>
      </w:r>
      <w:r w:rsidRPr="00A15E9E">
        <w:rPr>
          <w:rFonts w:ascii="Times New Roman" w:hAnsi="Times New Roman" w:cs="Times New Roman"/>
          <w:b/>
          <w:bCs/>
        </w:rPr>
        <w:t>IN WITNESS WHEREOF,</w:t>
      </w:r>
      <w:r w:rsidRPr="00A15E9E">
        <w:rPr>
          <w:rFonts w:ascii="Times New Roman" w:hAnsi="Times New Roman" w:cs="Times New Roman"/>
        </w:rPr>
        <w:t xml:space="preserve"> the Declarant has executed the foregoing instrument and delivered the same as of the date first above written, and the Association has joined herein and consents to the terms hereof.</w:t>
      </w:r>
    </w:p>
    <w:p w14:paraId="40D6AE06" w14:textId="77777777" w:rsidR="00563AB5" w:rsidRDefault="00563AB5" w:rsidP="00563AB5">
      <w:pPr>
        <w:tabs>
          <w:tab w:val="left" w:pos="7518"/>
        </w:tabs>
        <w:spacing w:after="0" w:line="240" w:lineRule="auto"/>
        <w:jc w:val="both"/>
        <w:rPr>
          <w:rFonts w:ascii="Times New Roman" w:hAnsi="Times New Roman" w:cs="Times New Roman"/>
        </w:rPr>
      </w:pPr>
    </w:p>
    <w:p w14:paraId="06DEFDE4" w14:textId="77777777" w:rsidR="00563AB5" w:rsidRPr="00A15E9E" w:rsidRDefault="00563AB5" w:rsidP="00563AB5">
      <w:pPr>
        <w:tabs>
          <w:tab w:val="left" w:pos="7518"/>
        </w:tabs>
        <w:spacing w:after="0" w:line="240" w:lineRule="auto"/>
        <w:jc w:val="both"/>
        <w:rPr>
          <w:rFonts w:ascii="Times New Roman" w:hAnsi="Times New Roman" w:cs="Times New Roman"/>
        </w:rPr>
      </w:pPr>
    </w:p>
    <w:p w14:paraId="33BEC1E9" w14:textId="77777777" w:rsidR="00563AB5" w:rsidRPr="00255E3F" w:rsidRDefault="00563AB5" w:rsidP="00563AB5">
      <w:pPr>
        <w:spacing w:after="0" w:line="240" w:lineRule="auto"/>
        <w:jc w:val="both"/>
        <w:rPr>
          <w:rFonts w:ascii="Times New Roman" w:hAnsi="Times New Roman" w:cs="Times New Roman"/>
          <w:b/>
          <w:b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55E3F">
        <w:rPr>
          <w:rFonts w:ascii="Times New Roman" w:hAnsi="Times New Roman" w:cs="Times New Roman"/>
          <w:b/>
          <w:bCs/>
        </w:rPr>
        <w:tab/>
      </w:r>
      <w:r w:rsidRPr="00255E3F">
        <w:rPr>
          <w:rFonts w:ascii="Times New Roman" w:hAnsi="Times New Roman" w:cs="Times New Roman"/>
          <w:b/>
          <w:bCs/>
        </w:rPr>
        <w:tab/>
        <w:t>DECLARANT:</w:t>
      </w:r>
    </w:p>
    <w:p w14:paraId="3821D652" w14:textId="77777777" w:rsidR="00563AB5" w:rsidRDefault="00563AB5" w:rsidP="00563AB5">
      <w:pPr>
        <w:tabs>
          <w:tab w:val="left" w:pos="7518"/>
        </w:tabs>
        <w:spacing w:after="0" w:line="240" w:lineRule="auto"/>
        <w:jc w:val="both"/>
        <w:rPr>
          <w:rFonts w:ascii="Times New Roman" w:hAnsi="Times New Roman" w:cs="Times New Roman"/>
        </w:rPr>
      </w:pPr>
    </w:p>
    <w:p w14:paraId="0527D6FE" w14:textId="77777777" w:rsidR="00563AB5" w:rsidRPr="00A15E9E" w:rsidRDefault="00563AB5" w:rsidP="00563AB5">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55E3F">
        <w:rPr>
          <w:rFonts w:ascii="Times New Roman" w:hAnsi="Times New Roman" w:cs="Times New Roman"/>
          <w:b/>
          <w:bCs/>
        </w:rPr>
        <w:t>BRINSON PROPERTIES, NC.,</w:t>
      </w:r>
      <w:r w:rsidRPr="00A15E9E">
        <w:rPr>
          <w:rFonts w:ascii="Times New Roman" w:hAnsi="Times New Roman" w:cs="Times New Roman"/>
        </w:rPr>
        <w:t xml:space="preserve"> a Florida corporation</w:t>
      </w:r>
    </w:p>
    <w:p w14:paraId="646F8186" w14:textId="77777777" w:rsidR="00563AB5" w:rsidRDefault="00563AB5" w:rsidP="00563AB5">
      <w:pPr>
        <w:tabs>
          <w:tab w:val="left" w:pos="7518"/>
        </w:tabs>
        <w:spacing w:after="0" w:line="240" w:lineRule="auto"/>
        <w:jc w:val="both"/>
        <w:rPr>
          <w:rFonts w:ascii="Times New Roman" w:hAnsi="Times New Roman" w:cs="Times New Roman"/>
        </w:rPr>
      </w:pPr>
    </w:p>
    <w:p w14:paraId="24C8D4D0" w14:textId="77777777" w:rsidR="00563AB5" w:rsidRDefault="00563AB5" w:rsidP="00563AB5">
      <w:pPr>
        <w:spacing w:after="0" w:line="240" w:lineRule="auto"/>
        <w:jc w:val="both"/>
        <w:rPr>
          <w:rFonts w:ascii="Times New Roman" w:hAnsi="Times New Roman" w:cs="Times New Roman"/>
          <w:u w:val="single"/>
        </w:rPr>
      </w:pPr>
    </w:p>
    <w:p w14:paraId="4798EEF4" w14:textId="77777777" w:rsidR="00563AB5" w:rsidRPr="00255E3F" w:rsidRDefault="00563AB5" w:rsidP="00563AB5">
      <w:pPr>
        <w:spacing w:after="0" w:line="240" w:lineRule="auto"/>
        <w:jc w:val="both"/>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5113D3BE" w14:textId="77777777" w:rsidR="00563AB5" w:rsidRPr="00255E3F" w:rsidRDefault="00563AB5" w:rsidP="00563AB5">
      <w:pPr>
        <w:spacing w:after="0" w:line="240" w:lineRule="auto"/>
        <w:jc w:val="both"/>
        <w:rPr>
          <w:rFonts w:ascii="Times New Roman" w:hAnsi="Times New Roman" w:cs="Times New Roman"/>
          <w:u w:val="single"/>
        </w:rPr>
      </w:pPr>
      <w:r w:rsidRPr="00A15E9E">
        <w:rPr>
          <w:rFonts w:ascii="Times New Roman" w:hAnsi="Times New Roman" w:cs="Times New Roman"/>
        </w:rPr>
        <w:t>Witness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By: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00AEF658" w14:textId="77777777" w:rsidR="00563AB5" w:rsidRPr="00A15E9E" w:rsidRDefault="00563AB5" w:rsidP="00563AB5">
      <w:pPr>
        <w:spacing w:after="0" w:line="240" w:lineRule="auto"/>
        <w:jc w:val="both"/>
        <w:rPr>
          <w:rFonts w:ascii="Times New Roman" w:hAnsi="Times New Roman" w:cs="Times New Roman"/>
        </w:rPr>
      </w:pPr>
      <w:r w:rsidRPr="00A15E9E">
        <w:rPr>
          <w:rFonts w:ascii="Times New Roman" w:hAnsi="Times New Roman" w:cs="Times New Roman"/>
        </w:rPr>
        <w:t>Printed Name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15E9E">
        <w:rPr>
          <w:rFonts w:ascii="Times New Roman" w:hAnsi="Times New Roman" w:cs="Times New Roman"/>
        </w:rPr>
        <w:t>James C. Sweasy, President</w:t>
      </w:r>
    </w:p>
    <w:p w14:paraId="532D4B09" w14:textId="77777777" w:rsidR="00563AB5" w:rsidRPr="00A15E9E" w:rsidRDefault="00563AB5" w:rsidP="00563AB5">
      <w:pPr>
        <w:spacing w:after="0" w:line="240" w:lineRule="auto"/>
        <w:jc w:val="both"/>
        <w:rPr>
          <w:rFonts w:ascii="Times New Roman" w:hAnsi="Times New Roman" w:cs="Times New Roman"/>
        </w:rPr>
      </w:pPr>
    </w:p>
    <w:p w14:paraId="0BA47389" w14:textId="77777777" w:rsidR="00563AB5" w:rsidRDefault="00563AB5" w:rsidP="00563AB5">
      <w:pPr>
        <w:tabs>
          <w:tab w:val="left" w:pos="7518"/>
        </w:tabs>
        <w:spacing w:after="0" w:line="240" w:lineRule="auto"/>
        <w:jc w:val="both"/>
        <w:rPr>
          <w:rFonts w:ascii="Times New Roman" w:hAnsi="Times New Roman" w:cs="Times New Roman"/>
        </w:rPr>
      </w:pPr>
    </w:p>
    <w:p w14:paraId="3EF116DA" w14:textId="77777777" w:rsidR="00563AB5" w:rsidRPr="00255E3F" w:rsidRDefault="00563AB5" w:rsidP="00563AB5">
      <w:pPr>
        <w:spacing w:after="0" w:line="240" w:lineRule="auto"/>
        <w:jc w:val="both"/>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20678FF" w14:textId="77777777" w:rsidR="00563AB5" w:rsidRDefault="00563AB5" w:rsidP="00563AB5">
      <w:pPr>
        <w:tabs>
          <w:tab w:val="left" w:pos="7518"/>
        </w:tabs>
        <w:spacing w:after="0" w:line="240" w:lineRule="auto"/>
        <w:jc w:val="both"/>
        <w:rPr>
          <w:rFonts w:ascii="Times New Roman" w:hAnsi="Times New Roman" w:cs="Times New Roman"/>
        </w:rPr>
      </w:pPr>
      <w:r w:rsidRPr="00A15E9E">
        <w:rPr>
          <w:rFonts w:ascii="Times New Roman" w:hAnsi="Times New Roman" w:cs="Times New Roman"/>
        </w:rPr>
        <w:t xml:space="preserve">Witness </w:t>
      </w:r>
    </w:p>
    <w:p w14:paraId="0D5C9346" w14:textId="77777777" w:rsidR="00563AB5" w:rsidRPr="00255E3F" w:rsidRDefault="00563AB5" w:rsidP="00563AB5">
      <w:pPr>
        <w:tabs>
          <w:tab w:val="left" w:pos="7518"/>
        </w:tabs>
        <w:spacing w:after="0" w:line="240" w:lineRule="auto"/>
        <w:jc w:val="both"/>
        <w:rPr>
          <w:rFonts w:ascii="Times New Roman" w:hAnsi="Times New Roman" w:cs="Times New Roman"/>
          <w:u w:val="single"/>
        </w:rPr>
      </w:pPr>
      <w:r w:rsidRPr="00A15E9E">
        <w:rPr>
          <w:rFonts w:ascii="Times New Roman" w:hAnsi="Times New Roman" w:cs="Times New Roman"/>
        </w:rPr>
        <w:t>Printed Name:</w:t>
      </w:r>
      <w:r>
        <w:rPr>
          <w:rFonts w:ascii="Times New Roman" w:hAnsi="Times New Roman" w:cs="Times New Roman"/>
        </w:rPr>
        <w:t xml:space="preserve"> </w:t>
      </w:r>
      <w:r w:rsidRPr="00255E3F">
        <w:rPr>
          <w:rFonts w:ascii="Times New Roman" w:hAnsi="Times New Roman" w:cs="Times New Roman"/>
          <w:u w:val="single"/>
        </w:rPr>
        <w:t>PATRICIA COFFMAN</w:t>
      </w:r>
    </w:p>
    <w:p w14:paraId="338AA698" w14:textId="77777777" w:rsidR="00563AB5" w:rsidRDefault="00563AB5" w:rsidP="00563AB5">
      <w:pPr>
        <w:tabs>
          <w:tab w:val="left" w:pos="7518"/>
        </w:tabs>
        <w:spacing w:after="0" w:line="240" w:lineRule="auto"/>
        <w:jc w:val="both"/>
        <w:rPr>
          <w:rFonts w:ascii="Times New Roman" w:hAnsi="Times New Roman" w:cs="Times New Roman"/>
        </w:rPr>
      </w:pPr>
    </w:p>
    <w:p w14:paraId="6925D79A" w14:textId="77777777" w:rsidR="00563AB5" w:rsidRDefault="00563AB5" w:rsidP="00563AB5">
      <w:pPr>
        <w:tabs>
          <w:tab w:val="left" w:pos="7518"/>
        </w:tabs>
        <w:spacing w:after="0" w:line="240" w:lineRule="auto"/>
        <w:jc w:val="both"/>
        <w:rPr>
          <w:rFonts w:ascii="Times New Roman" w:hAnsi="Times New Roman" w:cs="Times New Roman"/>
        </w:rPr>
      </w:pPr>
    </w:p>
    <w:p w14:paraId="6BCD2C99" w14:textId="77777777" w:rsidR="00563AB5" w:rsidRDefault="00563AB5" w:rsidP="00563AB5">
      <w:pPr>
        <w:tabs>
          <w:tab w:val="left" w:pos="7518"/>
        </w:tabs>
        <w:spacing w:after="0" w:line="240" w:lineRule="auto"/>
        <w:jc w:val="both"/>
        <w:rPr>
          <w:rFonts w:ascii="Times New Roman" w:hAnsi="Times New Roman" w:cs="Times New Roman"/>
        </w:rPr>
      </w:pPr>
    </w:p>
    <w:p w14:paraId="3934DAE0" w14:textId="77777777" w:rsidR="00563AB5" w:rsidRDefault="00563AB5" w:rsidP="00563AB5">
      <w:pPr>
        <w:tabs>
          <w:tab w:val="left" w:pos="7518"/>
        </w:tabs>
        <w:spacing w:after="0" w:line="240" w:lineRule="auto"/>
        <w:jc w:val="both"/>
        <w:rPr>
          <w:rFonts w:ascii="Times New Roman" w:hAnsi="Times New Roman" w:cs="Times New Roman"/>
        </w:rPr>
      </w:pPr>
    </w:p>
    <w:p w14:paraId="3BBD8F6E" w14:textId="77777777" w:rsidR="00563AB5" w:rsidRDefault="00563AB5" w:rsidP="00563AB5">
      <w:pPr>
        <w:tabs>
          <w:tab w:val="left" w:pos="7518"/>
        </w:tabs>
        <w:spacing w:after="0" w:line="240" w:lineRule="auto"/>
        <w:jc w:val="both"/>
        <w:rPr>
          <w:rFonts w:ascii="Times New Roman" w:hAnsi="Times New Roman" w:cs="Times New Roman"/>
        </w:rPr>
      </w:pPr>
    </w:p>
    <w:p w14:paraId="72343072" w14:textId="77777777" w:rsidR="00563AB5" w:rsidRDefault="00563AB5" w:rsidP="00563AB5">
      <w:pPr>
        <w:tabs>
          <w:tab w:val="left" w:pos="7518"/>
        </w:tabs>
        <w:spacing w:after="0" w:line="240" w:lineRule="auto"/>
        <w:jc w:val="both"/>
        <w:rPr>
          <w:rFonts w:ascii="Times New Roman" w:hAnsi="Times New Roman" w:cs="Times New Roman"/>
        </w:rPr>
      </w:pPr>
    </w:p>
    <w:p w14:paraId="57337C2D" w14:textId="77777777" w:rsidR="00563AB5" w:rsidRDefault="00563AB5" w:rsidP="00563AB5">
      <w:pPr>
        <w:tabs>
          <w:tab w:val="left" w:pos="7518"/>
        </w:tabs>
        <w:spacing w:after="0" w:line="240" w:lineRule="auto"/>
        <w:jc w:val="both"/>
        <w:rPr>
          <w:rFonts w:ascii="Times New Roman" w:hAnsi="Times New Roman" w:cs="Times New Roman"/>
        </w:rPr>
      </w:pPr>
    </w:p>
    <w:p w14:paraId="6D2FA070" w14:textId="77777777" w:rsidR="00563AB5" w:rsidRDefault="00563AB5" w:rsidP="00563AB5">
      <w:pPr>
        <w:tabs>
          <w:tab w:val="left" w:pos="7518"/>
        </w:tabs>
        <w:spacing w:after="0" w:line="240" w:lineRule="auto"/>
        <w:jc w:val="both"/>
        <w:rPr>
          <w:rFonts w:ascii="Times New Roman" w:hAnsi="Times New Roman" w:cs="Times New Roman"/>
        </w:rPr>
      </w:pPr>
    </w:p>
    <w:p w14:paraId="572ADD93" w14:textId="77777777" w:rsidR="00563AB5" w:rsidRDefault="00563AB5" w:rsidP="00563AB5">
      <w:pPr>
        <w:tabs>
          <w:tab w:val="left" w:pos="7518"/>
        </w:tabs>
        <w:spacing w:after="0" w:line="240" w:lineRule="auto"/>
        <w:jc w:val="both"/>
        <w:rPr>
          <w:rFonts w:ascii="Times New Roman" w:hAnsi="Times New Roman" w:cs="Times New Roman"/>
        </w:rPr>
      </w:pPr>
    </w:p>
    <w:p w14:paraId="22833808" w14:textId="77777777" w:rsidR="00563AB5" w:rsidRDefault="00563AB5" w:rsidP="00563AB5">
      <w:pPr>
        <w:tabs>
          <w:tab w:val="left" w:pos="7518"/>
        </w:tabs>
        <w:spacing w:after="0" w:line="240" w:lineRule="auto"/>
        <w:jc w:val="both"/>
        <w:rPr>
          <w:rFonts w:ascii="Times New Roman" w:hAnsi="Times New Roman" w:cs="Times New Roman"/>
        </w:rPr>
      </w:pPr>
    </w:p>
    <w:p w14:paraId="1F094667" w14:textId="77777777" w:rsidR="00563AB5" w:rsidRDefault="00563AB5" w:rsidP="00563AB5">
      <w:pPr>
        <w:tabs>
          <w:tab w:val="left" w:pos="7518"/>
        </w:tabs>
        <w:spacing w:after="0" w:line="240" w:lineRule="auto"/>
        <w:jc w:val="both"/>
        <w:rPr>
          <w:rFonts w:ascii="Times New Roman" w:hAnsi="Times New Roman" w:cs="Times New Roman"/>
        </w:rPr>
      </w:pPr>
    </w:p>
    <w:p w14:paraId="41DE9970" w14:textId="77777777" w:rsidR="00563AB5" w:rsidRDefault="00563AB5" w:rsidP="00563AB5">
      <w:pPr>
        <w:tabs>
          <w:tab w:val="left" w:pos="7518"/>
        </w:tabs>
        <w:spacing w:after="0" w:line="240" w:lineRule="auto"/>
        <w:jc w:val="both"/>
        <w:rPr>
          <w:rFonts w:ascii="Times New Roman" w:hAnsi="Times New Roman" w:cs="Times New Roman"/>
        </w:rPr>
      </w:pPr>
    </w:p>
    <w:p w14:paraId="13B12420" w14:textId="77777777" w:rsidR="00563AB5" w:rsidRDefault="00563AB5" w:rsidP="00563AB5">
      <w:pPr>
        <w:tabs>
          <w:tab w:val="left" w:pos="7518"/>
        </w:tabs>
        <w:spacing w:after="0" w:line="240" w:lineRule="auto"/>
        <w:jc w:val="both"/>
        <w:rPr>
          <w:rFonts w:ascii="Times New Roman" w:hAnsi="Times New Roman" w:cs="Times New Roman"/>
        </w:rPr>
      </w:pPr>
    </w:p>
    <w:p w14:paraId="0DC38937" w14:textId="77777777" w:rsidR="00563AB5" w:rsidRDefault="00563AB5" w:rsidP="00563AB5">
      <w:pPr>
        <w:tabs>
          <w:tab w:val="left" w:pos="7518"/>
        </w:tabs>
        <w:spacing w:after="0" w:line="240" w:lineRule="auto"/>
        <w:jc w:val="both"/>
        <w:rPr>
          <w:rFonts w:ascii="Times New Roman" w:hAnsi="Times New Roman" w:cs="Times New Roman"/>
        </w:rPr>
      </w:pPr>
    </w:p>
    <w:p w14:paraId="2173AF31" w14:textId="77777777" w:rsidR="00563AB5" w:rsidRDefault="00563AB5" w:rsidP="00563AB5">
      <w:pPr>
        <w:tabs>
          <w:tab w:val="left" w:pos="7518"/>
        </w:tabs>
        <w:spacing w:after="0" w:line="240" w:lineRule="auto"/>
        <w:jc w:val="both"/>
        <w:rPr>
          <w:rFonts w:ascii="Times New Roman" w:hAnsi="Times New Roman" w:cs="Times New Roman"/>
        </w:rPr>
      </w:pPr>
    </w:p>
    <w:p w14:paraId="6E14A4B8" w14:textId="77777777" w:rsidR="00563AB5" w:rsidRDefault="00563AB5" w:rsidP="00563AB5">
      <w:pPr>
        <w:tabs>
          <w:tab w:val="left" w:pos="7518"/>
        </w:tabs>
        <w:spacing w:after="0" w:line="240" w:lineRule="auto"/>
        <w:jc w:val="both"/>
        <w:rPr>
          <w:rFonts w:ascii="Times New Roman" w:hAnsi="Times New Roman" w:cs="Times New Roman"/>
        </w:rPr>
      </w:pPr>
    </w:p>
    <w:p w14:paraId="29001058" w14:textId="77777777" w:rsidR="00563AB5" w:rsidRDefault="00563AB5" w:rsidP="00563AB5">
      <w:pPr>
        <w:tabs>
          <w:tab w:val="left" w:pos="7518"/>
        </w:tabs>
        <w:spacing w:after="0" w:line="240" w:lineRule="auto"/>
        <w:jc w:val="both"/>
        <w:rPr>
          <w:rFonts w:ascii="Times New Roman" w:hAnsi="Times New Roman" w:cs="Times New Roman"/>
        </w:rPr>
      </w:pPr>
    </w:p>
    <w:p w14:paraId="027FD039" w14:textId="77777777" w:rsidR="00563AB5" w:rsidRDefault="00563AB5" w:rsidP="00563AB5">
      <w:pPr>
        <w:tabs>
          <w:tab w:val="left" w:pos="7518"/>
        </w:tabs>
        <w:spacing w:after="0" w:line="240" w:lineRule="auto"/>
        <w:jc w:val="both"/>
        <w:rPr>
          <w:rFonts w:ascii="Times New Roman" w:hAnsi="Times New Roman" w:cs="Times New Roman"/>
        </w:rPr>
      </w:pPr>
    </w:p>
    <w:p w14:paraId="7C63BC6C" w14:textId="77777777" w:rsidR="00563AB5" w:rsidRDefault="00563AB5" w:rsidP="00563AB5">
      <w:pPr>
        <w:tabs>
          <w:tab w:val="left" w:pos="7518"/>
        </w:tabs>
        <w:spacing w:after="0" w:line="240" w:lineRule="auto"/>
        <w:jc w:val="both"/>
        <w:rPr>
          <w:rFonts w:ascii="Times New Roman" w:hAnsi="Times New Roman" w:cs="Times New Roman"/>
        </w:rPr>
      </w:pPr>
    </w:p>
    <w:p w14:paraId="19407167" w14:textId="77777777" w:rsidR="00563AB5" w:rsidRDefault="00563AB5" w:rsidP="00563AB5">
      <w:pPr>
        <w:tabs>
          <w:tab w:val="left" w:pos="7518"/>
        </w:tabs>
        <w:spacing w:after="0" w:line="240" w:lineRule="auto"/>
        <w:jc w:val="both"/>
        <w:rPr>
          <w:rFonts w:ascii="Times New Roman" w:hAnsi="Times New Roman" w:cs="Times New Roman"/>
        </w:rPr>
      </w:pPr>
    </w:p>
    <w:p w14:paraId="584B31B1" w14:textId="77777777" w:rsidR="00563AB5" w:rsidRDefault="00563AB5" w:rsidP="00563AB5">
      <w:pPr>
        <w:tabs>
          <w:tab w:val="left" w:pos="7518"/>
        </w:tabs>
        <w:spacing w:after="0" w:line="240" w:lineRule="auto"/>
        <w:jc w:val="both"/>
        <w:rPr>
          <w:rFonts w:ascii="Times New Roman" w:hAnsi="Times New Roman" w:cs="Times New Roman"/>
        </w:rPr>
      </w:pPr>
    </w:p>
    <w:p w14:paraId="57BE32C2" w14:textId="77777777" w:rsidR="00563AB5" w:rsidRDefault="00563AB5" w:rsidP="00563AB5">
      <w:pPr>
        <w:tabs>
          <w:tab w:val="left" w:pos="7518"/>
        </w:tabs>
        <w:spacing w:after="0" w:line="240" w:lineRule="auto"/>
        <w:jc w:val="both"/>
        <w:rPr>
          <w:rFonts w:ascii="Times New Roman" w:hAnsi="Times New Roman" w:cs="Times New Roman"/>
        </w:rPr>
      </w:pPr>
    </w:p>
    <w:p w14:paraId="36AE260D" w14:textId="77777777" w:rsidR="00563AB5" w:rsidRDefault="00563AB5" w:rsidP="00563AB5">
      <w:pPr>
        <w:tabs>
          <w:tab w:val="left" w:pos="7518"/>
        </w:tabs>
        <w:spacing w:after="0" w:line="240" w:lineRule="auto"/>
        <w:jc w:val="both"/>
        <w:rPr>
          <w:rFonts w:ascii="Times New Roman" w:hAnsi="Times New Roman" w:cs="Times New Roman"/>
        </w:rPr>
      </w:pPr>
    </w:p>
    <w:p w14:paraId="51F697F0" w14:textId="77777777" w:rsidR="00563AB5" w:rsidRDefault="00563AB5" w:rsidP="00563AB5">
      <w:pPr>
        <w:tabs>
          <w:tab w:val="left" w:pos="7518"/>
        </w:tabs>
        <w:spacing w:after="0" w:line="240" w:lineRule="auto"/>
        <w:jc w:val="both"/>
        <w:rPr>
          <w:rFonts w:ascii="Times New Roman" w:hAnsi="Times New Roman" w:cs="Times New Roman"/>
        </w:rPr>
      </w:pPr>
    </w:p>
    <w:p w14:paraId="7C2FBC82" w14:textId="77777777" w:rsidR="00563AB5" w:rsidRDefault="00563AB5" w:rsidP="00563AB5">
      <w:pPr>
        <w:tabs>
          <w:tab w:val="left" w:pos="7518"/>
        </w:tabs>
        <w:spacing w:after="0" w:line="240" w:lineRule="auto"/>
        <w:jc w:val="both"/>
        <w:rPr>
          <w:rFonts w:ascii="Times New Roman" w:hAnsi="Times New Roman" w:cs="Times New Roman"/>
        </w:rPr>
      </w:pPr>
    </w:p>
    <w:p w14:paraId="4E5FBDC3" w14:textId="77777777" w:rsidR="00563AB5" w:rsidRDefault="00563AB5" w:rsidP="00563AB5">
      <w:pPr>
        <w:tabs>
          <w:tab w:val="left" w:pos="7518"/>
        </w:tabs>
        <w:spacing w:after="0" w:line="240" w:lineRule="auto"/>
        <w:jc w:val="both"/>
        <w:rPr>
          <w:rFonts w:ascii="Times New Roman" w:hAnsi="Times New Roman" w:cs="Times New Roman"/>
        </w:rPr>
      </w:pPr>
    </w:p>
    <w:p w14:paraId="49FFC977" w14:textId="77777777" w:rsidR="00563AB5" w:rsidRDefault="00563AB5" w:rsidP="00563AB5">
      <w:pPr>
        <w:tabs>
          <w:tab w:val="left" w:pos="7518"/>
        </w:tabs>
        <w:spacing w:after="0" w:line="240" w:lineRule="auto"/>
        <w:jc w:val="both"/>
        <w:rPr>
          <w:rFonts w:ascii="Times New Roman" w:hAnsi="Times New Roman" w:cs="Times New Roman"/>
        </w:rPr>
      </w:pPr>
    </w:p>
    <w:p w14:paraId="74E0BC15" w14:textId="77777777" w:rsidR="00563AB5" w:rsidRDefault="00563AB5" w:rsidP="00563AB5">
      <w:pPr>
        <w:tabs>
          <w:tab w:val="left" w:pos="7518"/>
        </w:tabs>
        <w:spacing w:after="0" w:line="240" w:lineRule="auto"/>
        <w:jc w:val="both"/>
        <w:rPr>
          <w:rFonts w:ascii="Times New Roman" w:hAnsi="Times New Roman" w:cs="Times New Roman"/>
        </w:rPr>
      </w:pPr>
    </w:p>
    <w:p w14:paraId="6C9C7A5F" w14:textId="77777777" w:rsidR="00563AB5" w:rsidRDefault="00563AB5" w:rsidP="00563AB5">
      <w:pPr>
        <w:tabs>
          <w:tab w:val="left" w:pos="7518"/>
        </w:tabs>
        <w:spacing w:after="0" w:line="240" w:lineRule="auto"/>
        <w:jc w:val="both"/>
        <w:rPr>
          <w:rFonts w:ascii="Times New Roman" w:hAnsi="Times New Roman" w:cs="Times New Roman"/>
        </w:rPr>
      </w:pPr>
    </w:p>
    <w:p w14:paraId="4A0F7B62" w14:textId="77777777" w:rsidR="00563AB5" w:rsidRDefault="00563AB5" w:rsidP="00563AB5">
      <w:pPr>
        <w:tabs>
          <w:tab w:val="left" w:pos="7518"/>
        </w:tabs>
        <w:spacing w:after="0" w:line="240" w:lineRule="auto"/>
        <w:jc w:val="both"/>
        <w:rPr>
          <w:rFonts w:ascii="Times New Roman" w:hAnsi="Times New Roman" w:cs="Times New Roman"/>
        </w:rPr>
      </w:pPr>
    </w:p>
    <w:p w14:paraId="4EFD3598" w14:textId="77777777" w:rsidR="00563AB5" w:rsidRDefault="00563AB5" w:rsidP="00563AB5">
      <w:pPr>
        <w:tabs>
          <w:tab w:val="left" w:pos="7518"/>
        </w:tabs>
        <w:spacing w:after="0" w:line="240" w:lineRule="auto"/>
        <w:jc w:val="both"/>
        <w:rPr>
          <w:rFonts w:ascii="Times New Roman" w:hAnsi="Times New Roman" w:cs="Times New Roman"/>
        </w:rPr>
      </w:pPr>
    </w:p>
    <w:p w14:paraId="62FDDDA3" w14:textId="77777777" w:rsidR="00563AB5" w:rsidRDefault="00563AB5" w:rsidP="00563AB5">
      <w:pPr>
        <w:tabs>
          <w:tab w:val="left" w:pos="7518"/>
        </w:tabs>
        <w:spacing w:after="0" w:line="240" w:lineRule="auto"/>
        <w:jc w:val="both"/>
        <w:rPr>
          <w:rFonts w:ascii="Times New Roman" w:hAnsi="Times New Roman" w:cs="Times New Roman"/>
        </w:rPr>
      </w:pPr>
    </w:p>
    <w:p w14:paraId="402C92C0" w14:textId="77777777" w:rsidR="00563AB5" w:rsidRDefault="00563AB5" w:rsidP="00563AB5">
      <w:pPr>
        <w:tabs>
          <w:tab w:val="left" w:pos="7518"/>
        </w:tabs>
        <w:spacing w:after="0" w:line="240" w:lineRule="auto"/>
        <w:jc w:val="both"/>
        <w:rPr>
          <w:rFonts w:ascii="Times New Roman" w:hAnsi="Times New Roman" w:cs="Times New Roman"/>
        </w:rPr>
      </w:pPr>
    </w:p>
    <w:p w14:paraId="0906B61B" w14:textId="77777777" w:rsidR="00563AB5" w:rsidRDefault="00563AB5" w:rsidP="00563AB5">
      <w:pPr>
        <w:tabs>
          <w:tab w:val="left" w:pos="7518"/>
        </w:tabs>
        <w:spacing w:after="0" w:line="240" w:lineRule="auto"/>
        <w:jc w:val="both"/>
        <w:rPr>
          <w:rFonts w:ascii="Times New Roman" w:hAnsi="Times New Roman" w:cs="Times New Roman"/>
        </w:rPr>
      </w:pPr>
    </w:p>
    <w:p w14:paraId="6184E1EE" w14:textId="77777777" w:rsidR="00563AB5" w:rsidRDefault="00563AB5" w:rsidP="00563AB5">
      <w:pPr>
        <w:tabs>
          <w:tab w:val="left" w:pos="7518"/>
        </w:tabs>
        <w:spacing w:after="0" w:line="240" w:lineRule="auto"/>
        <w:jc w:val="both"/>
        <w:rPr>
          <w:rFonts w:ascii="Times New Roman" w:hAnsi="Times New Roman" w:cs="Times New Roman"/>
        </w:rPr>
      </w:pPr>
    </w:p>
    <w:p w14:paraId="41DC432C" w14:textId="77777777" w:rsidR="00563AB5" w:rsidRDefault="00563AB5" w:rsidP="00563AB5">
      <w:pPr>
        <w:tabs>
          <w:tab w:val="left" w:pos="7518"/>
        </w:tabs>
        <w:spacing w:after="0" w:line="240" w:lineRule="auto"/>
        <w:jc w:val="both"/>
        <w:rPr>
          <w:rFonts w:ascii="Times New Roman" w:hAnsi="Times New Roman" w:cs="Times New Roman"/>
        </w:rPr>
      </w:pPr>
    </w:p>
    <w:p w14:paraId="3A09D569" w14:textId="77777777" w:rsidR="00563AB5" w:rsidRDefault="00563AB5" w:rsidP="00563AB5">
      <w:pPr>
        <w:tabs>
          <w:tab w:val="left" w:pos="7518"/>
        </w:tabs>
        <w:spacing w:after="0" w:line="240" w:lineRule="auto"/>
        <w:jc w:val="both"/>
        <w:rPr>
          <w:rFonts w:ascii="Times New Roman" w:hAnsi="Times New Roman" w:cs="Times New Roman"/>
        </w:rPr>
      </w:pPr>
    </w:p>
    <w:p w14:paraId="264D0299" w14:textId="77777777" w:rsidR="00563AB5" w:rsidRDefault="00563AB5" w:rsidP="00563AB5">
      <w:pPr>
        <w:tabs>
          <w:tab w:val="left" w:pos="7518"/>
        </w:tabs>
        <w:spacing w:after="0" w:line="240" w:lineRule="auto"/>
        <w:jc w:val="both"/>
        <w:rPr>
          <w:rFonts w:ascii="Times New Roman" w:hAnsi="Times New Roman" w:cs="Times New Roman"/>
        </w:rPr>
      </w:pPr>
    </w:p>
    <w:p w14:paraId="73697F2C" w14:textId="77777777" w:rsidR="00563AB5" w:rsidRDefault="00563AB5" w:rsidP="00563AB5">
      <w:pPr>
        <w:tabs>
          <w:tab w:val="left" w:pos="7518"/>
        </w:tabs>
        <w:spacing w:after="0" w:line="240" w:lineRule="auto"/>
        <w:jc w:val="both"/>
        <w:rPr>
          <w:rFonts w:ascii="Times New Roman" w:hAnsi="Times New Roman" w:cs="Times New Roman"/>
        </w:rPr>
      </w:pPr>
    </w:p>
    <w:p w14:paraId="3140A1CA" w14:textId="77777777" w:rsidR="00563AB5" w:rsidRDefault="00563AB5" w:rsidP="00563AB5">
      <w:pPr>
        <w:tabs>
          <w:tab w:val="left" w:pos="7518"/>
        </w:tabs>
        <w:spacing w:after="0" w:line="240" w:lineRule="auto"/>
        <w:jc w:val="both"/>
        <w:rPr>
          <w:rFonts w:ascii="Times New Roman" w:hAnsi="Times New Roman" w:cs="Times New Roman"/>
        </w:rPr>
      </w:pPr>
    </w:p>
    <w:p w14:paraId="178B7DF4" w14:textId="77777777" w:rsidR="00563AB5" w:rsidRPr="00823C37" w:rsidRDefault="00563AB5" w:rsidP="00563AB5">
      <w:pPr>
        <w:tabs>
          <w:tab w:val="left" w:pos="7518"/>
        </w:tabs>
        <w:spacing w:after="0" w:line="240" w:lineRule="auto"/>
        <w:jc w:val="center"/>
        <w:rPr>
          <w:rFonts w:ascii="Times New Roman" w:hAnsi="Times New Roman" w:cs="Times New Roman"/>
          <w:b/>
          <w:bCs/>
          <w:u w:val="single"/>
        </w:rPr>
      </w:pPr>
      <w:r w:rsidRPr="00823C37">
        <w:rPr>
          <w:rFonts w:ascii="Times New Roman" w:hAnsi="Times New Roman" w:cs="Times New Roman"/>
          <w:b/>
          <w:bCs/>
          <w:u w:val="single"/>
        </w:rPr>
        <w:t>JOINDER OF ASSOCIATION</w:t>
      </w:r>
    </w:p>
    <w:p w14:paraId="5D6BBCA0" w14:textId="77777777" w:rsidR="00563AB5" w:rsidRDefault="00563AB5" w:rsidP="00563AB5">
      <w:pPr>
        <w:tabs>
          <w:tab w:val="left" w:pos="7518"/>
        </w:tabs>
        <w:spacing w:after="0" w:line="240" w:lineRule="auto"/>
        <w:jc w:val="both"/>
        <w:rPr>
          <w:rFonts w:ascii="Times New Roman" w:hAnsi="Times New Roman" w:cs="Times New Roman"/>
        </w:rPr>
      </w:pPr>
    </w:p>
    <w:p w14:paraId="09302ECE" w14:textId="77777777" w:rsidR="00563AB5" w:rsidRPr="00823C37" w:rsidRDefault="00563AB5" w:rsidP="00563AB5">
      <w:pPr>
        <w:tabs>
          <w:tab w:val="left" w:pos="7518"/>
        </w:tabs>
        <w:spacing w:after="0" w:line="240" w:lineRule="auto"/>
        <w:jc w:val="both"/>
        <w:rPr>
          <w:rFonts w:ascii="Times New Roman" w:hAnsi="Times New Roman" w:cs="Times New Roman"/>
        </w:rPr>
      </w:pPr>
      <w:r w:rsidRPr="00823C37">
        <w:rPr>
          <w:rFonts w:ascii="Times New Roman" w:hAnsi="Times New Roman" w:cs="Times New Roman"/>
        </w:rPr>
        <w:t>This instrument has been executed by The Woods Residents' Association, Inc., a Florida corporation which joins herein and consents and agrees to the terms hereof.</w:t>
      </w:r>
    </w:p>
    <w:p w14:paraId="18803ECC" w14:textId="77777777" w:rsidR="00563AB5" w:rsidRDefault="00563AB5" w:rsidP="00563AB5">
      <w:pPr>
        <w:tabs>
          <w:tab w:val="left" w:pos="7518"/>
        </w:tabs>
        <w:spacing w:after="0" w:line="240" w:lineRule="auto"/>
        <w:jc w:val="both"/>
        <w:rPr>
          <w:rFonts w:ascii="Times New Roman" w:hAnsi="Times New Roman" w:cs="Times New Roman"/>
        </w:rPr>
      </w:pPr>
    </w:p>
    <w:p w14:paraId="0AF5E72A" w14:textId="77777777" w:rsidR="00563AB5" w:rsidRDefault="00563AB5" w:rsidP="00563AB5">
      <w:pPr>
        <w:spacing w:after="0" w:line="240" w:lineRule="auto"/>
        <w:jc w:val="both"/>
        <w:rPr>
          <w:rFonts w:ascii="Times New Roman" w:hAnsi="Times New Roman" w:cs="Times New Roman"/>
        </w:rPr>
      </w:pPr>
    </w:p>
    <w:p w14:paraId="16B1DB93" w14:textId="77777777" w:rsidR="00563AB5" w:rsidRPr="00823C37" w:rsidRDefault="00563AB5" w:rsidP="00563AB5">
      <w:pPr>
        <w:spacing w:after="0" w:line="240" w:lineRule="auto"/>
        <w:ind w:left="4320" w:firstLine="432"/>
        <w:jc w:val="both"/>
        <w:rPr>
          <w:rFonts w:ascii="Times New Roman" w:hAnsi="Times New Roman" w:cs="Times New Roman"/>
        </w:rPr>
      </w:pPr>
      <w:r w:rsidRPr="00823C37">
        <w:rPr>
          <w:rFonts w:ascii="Times New Roman" w:hAnsi="Times New Roman" w:cs="Times New Roman"/>
        </w:rPr>
        <w:t>ASSOCIATION:</w:t>
      </w:r>
    </w:p>
    <w:p w14:paraId="40415B69" w14:textId="77777777" w:rsidR="00563AB5" w:rsidRDefault="00563AB5" w:rsidP="00563AB5">
      <w:pPr>
        <w:spacing w:after="0" w:line="240" w:lineRule="auto"/>
        <w:ind w:left="1296" w:firstLine="432"/>
        <w:jc w:val="both"/>
        <w:rPr>
          <w:rFonts w:ascii="Times New Roman" w:hAnsi="Times New Roman" w:cs="Times New Roman"/>
        </w:rPr>
      </w:pPr>
    </w:p>
    <w:p w14:paraId="265CB026" w14:textId="77777777" w:rsidR="00563AB5" w:rsidRDefault="00563AB5" w:rsidP="00563AB5">
      <w:pPr>
        <w:spacing w:after="0" w:line="240" w:lineRule="auto"/>
        <w:ind w:left="4320" w:firstLine="432"/>
        <w:jc w:val="both"/>
        <w:rPr>
          <w:rFonts w:ascii="Times New Roman" w:hAnsi="Times New Roman" w:cs="Times New Roman"/>
        </w:rPr>
      </w:pPr>
      <w:r w:rsidRPr="00823C37">
        <w:rPr>
          <w:rFonts w:ascii="Times New Roman" w:hAnsi="Times New Roman" w:cs="Times New Roman"/>
        </w:rPr>
        <w:t xml:space="preserve">THE WOODS RESIDENTS' ASSOCIATION, INC., a </w:t>
      </w:r>
    </w:p>
    <w:p w14:paraId="4CDE75F3" w14:textId="77777777" w:rsidR="00563AB5" w:rsidRPr="00823C37" w:rsidRDefault="00563AB5" w:rsidP="00563AB5">
      <w:pPr>
        <w:spacing w:after="0" w:line="240" w:lineRule="auto"/>
        <w:ind w:left="4320" w:firstLine="432"/>
        <w:jc w:val="both"/>
        <w:rPr>
          <w:rFonts w:ascii="Times New Roman" w:hAnsi="Times New Roman" w:cs="Times New Roman"/>
        </w:rPr>
      </w:pPr>
      <w:r w:rsidRPr="00823C37">
        <w:rPr>
          <w:rFonts w:ascii="Times New Roman" w:hAnsi="Times New Roman" w:cs="Times New Roman"/>
        </w:rPr>
        <w:t>Florida not-for-profit corporation</w:t>
      </w:r>
    </w:p>
    <w:p w14:paraId="0D5FC472" w14:textId="77777777" w:rsidR="00563AB5" w:rsidRDefault="00563AB5" w:rsidP="00563AB5">
      <w:pPr>
        <w:spacing w:after="0" w:line="240" w:lineRule="auto"/>
        <w:jc w:val="both"/>
        <w:rPr>
          <w:rFonts w:ascii="Times New Roman" w:hAnsi="Times New Roman" w:cs="Times New Roman"/>
        </w:rPr>
      </w:pPr>
    </w:p>
    <w:p w14:paraId="2E0002BC" w14:textId="77777777" w:rsidR="00563AB5" w:rsidRDefault="00563AB5" w:rsidP="00563AB5">
      <w:pPr>
        <w:spacing w:after="0" w:line="240" w:lineRule="auto"/>
        <w:jc w:val="both"/>
        <w:rPr>
          <w:rFonts w:ascii="Times New Roman" w:hAnsi="Times New Roman" w:cs="Times New Roman"/>
        </w:rPr>
      </w:pPr>
    </w:p>
    <w:p w14:paraId="5175BE69" w14:textId="77777777" w:rsidR="00563AB5" w:rsidRDefault="00563AB5" w:rsidP="00563AB5">
      <w:pPr>
        <w:spacing w:after="0" w:line="240" w:lineRule="auto"/>
        <w:jc w:val="both"/>
        <w:rPr>
          <w:rFonts w:ascii="Times New Roman" w:hAnsi="Times New Roman" w:cs="Times New Roman"/>
        </w:rPr>
      </w:pPr>
    </w:p>
    <w:p w14:paraId="2D16B35D" w14:textId="77777777" w:rsidR="00563AB5" w:rsidRPr="00823C37" w:rsidRDefault="00563AB5" w:rsidP="00563AB5">
      <w:pPr>
        <w:spacing w:after="0" w:line="240" w:lineRule="auto"/>
        <w:jc w:val="both"/>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5AEBBBDE" w14:textId="77777777" w:rsidR="00563AB5" w:rsidRPr="00823C37" w:rsidRDefault="00563AB5" w:rsidP="00563AB5">
      <w:pPr>
        <w:spacing w:after="0" w:line="240" w:lineRule="auto"/>
        <w:jc w:val="both"/>
        <w:rPr>
          <w:rFonts w:ascii="Times New Roman" w:hAnsi="Times New Roman" w:cs="Times New Roman"/>
          <w:u w:val="single"/>
        </w:rPr>
      </w:pPr>
      <w:r w:rsidRPr="00823C37">
        <w:rPr>
          <w:rFonts w:ascii="Times New Roman" w:hAnsi="Times New Roman" w:cs="Times New Roman"/>
        </w:rPr>
        <w:t>Witness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By: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0931F9F" w14:textId="77777777" w:rsidR="00563AB5" w:rsidRPr="00823C37" w:rsidRDefault="00563AB5" w:rsidP="00563AB5">
      <w:pPr>
        <w:spacing w:after="0" w:line="240" w:lineRule="auto"/>
        <w:jc w:val="both"/>
        <w:rPr>
          <w:rFonts w:ascii="Times New Roman" w:hAnsi="Times New Roman" w:cs="Times New Roman"/>
        </w:rPr>
      </w:pPr>
      <w:r w:rsidRPr="00823C37">
        <w:rPr>
          <w:rFonts w:ascii="Times New Roman" w:hAnsi="Times New Roman" w:cs="Times New Roman"/>
        </w:rPr>
        <w:t>Printed Name: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823C37">
        <w:rPr>
          <w:rFonts w:ascii="Times New Roman" w:hAnsi="Times New Roman" w:cs="Times New Roman"/>
        </w:rPr>
        <w:t>James C. Sweasy President</w:t>
      </w:r>
    </w:p>
    <w:p w14:paraId="4730E6C9" w14:textId="77777777" w:rsidR="00563AB5" w:rsidRDefault="00563AB5" w:rsidP="00563AB5">
      <w:pPr>
        <w:spacing w:after="0" w:line="240" w:lineRule="auto"/>
        <w:jc w:val="both"/>
        <w:rPr>
          <w:rFonts w:ascii="Times New Roman" w:hAnsi="Times New Roman" w:cs="Times New Roman"/>
        </w:rPr>
      </w:pPr>
    </w:p>
    <w:p w14:paraId="3A12868F" w14:textId="77777777" w:rsidR="00563AB5" w:rsidRDefault="00563AB5" w:rsidP="00563AB5">
      <w:pPr>
        <w:spacing w:after="0" w:line="240" w:lineRule="auto"/>
        <w:jc w:val="both"/>
        <w:rPr>
          <w:rFonts w:ascii="Times New Roman" w:hAnsi="Times New Roman" w:cs="Times New Roman"/>
        </w:rPr>
      </w:pPr>
    </w:p>
    <w:p w14:paraId="73C0F81C" w14:textId="77777777" w:rsidR="00563AB5" w:rsidRPr="00823C37" w:rsidRDefault="00563AB5" w:rsidP="00563AB5">
      <w:pPr>
        <w:spacing w:after="0" w:line="240" w:lineRule="auto"/>
        <w:jc w:val="both"/>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CFB340C" w14:textId="77777777" w:rsidR="00563AB5" w:rsidRPr="00823C37" w:rsidRDefault="00563AB5" w:rsidP="00563AB5">
      <w:pPr>
        <w:spacing w:after="0" w:line="240" w:lineRule="auto"/>
        <w:jc w:val="both"/>
        <w:rPr>
          <w:rFonts w:ascii="Times New Roman" w:hAnsi="Times New Roman" w:cs="Times New Roman"/>
        </w:rPr>
      </w:pPr>
      <w:r w:rsidRPr="00823C37">
        <w:rPr>
          <w:rFonts w:ascii="Times New Roman" w:hAnsi="Times New Roman" w:cs="Times New Roman"/>
        </w:rPr>
        <w:t>Witness</w:t>
      </w:r>
    </w:p>
    <w:p w14:paraId="5C087D29" w14:textId="77777777" w:rsidR="00563AB5" w:rsidRPr="00823C37" w:rsidRDefault="00563AB5" w:rsidP="00563AB5">
      <w:pPr>
        <w:spacing w:after="0" w:line="240" w:lineRule="auto"/>
        <w:jc w:val="both"/>
        <w:rPr>
          <w:rFonts w:ascii="Times New Roman" w:hAnsi="Times New Roman" w:cs="Times New Roman"/>
          <w:u w:val="single"/>
        </w:rPr>
      </w:pPr>
      <w:r w:rsidRPr="00823C37">
        <w:rPr>
          <w:rFonts w:ascii="Times New Roman" w:hAnsi="Times New Roman" w:cs="Times New Roman"/>
        </w:rPr>
        <w:t>Printed Name:</w:t>
      </w:r>
      <w:r>
        <w:rPr>
          <w:rFonts w:ascii="Times New Roman" w:hAnsi="Times New Roman" w:cs="Times New Roman"/>
        </w:rPr>
        <w:t xml:space="preserve"> </w:t>
      </w:r>
      <w:r w:rsidRPr="00823C37">
        <w:rPr>
          <w:rFonts w:ascii="Times New Roman" w:hAnsi="Times New Roman" w:cs="Times New Roman"/>
          <w:u w:val="single"/>
        </w:rPr>
        <w:t>PATRICIA COFFMAN</w:t>
      </w:r>
      <w:r>
        <w:rPr>
          <w:rFonts w:ascii="Times New Roman" w:hAnsi="Times New Roman" w:cs="Times New Roman"/>
          <w:u w:val="single"/>
        </w:rPr>
        <w:tab/>
      </w:r>
      <w:r>
        <w:rPr>
          <w:rFonts w:ascii="Times New Roman" w:hAnsi="Times New Roman" w:cs="Times New Roman"/>
          <w:u w:val="single"/>
        </w:rPr>
        <w:tab/>
      </w:r>
    </w:p>
    <w:p w14:paraId="4CB66EB4" w14:textId="77777777" w:rsidR="00563AB5" w:rsidRDefault="00563AB5" w:rsidP="00563AB5">
      <w:pPr>
        <w:spacing w:after="0" w:line="240" w:lineRule="auto"/>
        <w:jc w:val="both"/>
        <w:rPr>
          <w:rFonts w:ascii="Times New Roman" w:hAnsi="Times New Roman" w:cs="Times New Roman"/>
        </w:rPr>
      </w:pPr>
    </w:p>
    <w:p w14:paraId="0DC1BCF2" w14:textId="77777777" w:rsidR="00563AB5" w:rsidRDefault="00563AB5" w:rsidP="00563AB5">
      <w:pPr>
        <w:spacing w:after="0" w:line="240" w:lineRule="auto"/>
        <w:jc w:val="both"/>
        <w:rPr>
          <w:rFonts w:ascii="Times New Roman" w:hAnsi="Times New Roman" w:cs="Times New Roman"/>
        </w:rPr>
      </w:pPr>
    </w:p>
    <w:p w14:paraId="5C7A4350" w14:textId="77777777" w:rsidR="00563AB5" w:rsidRDefault="00563AB5" w:rsidP="00563AB5">
      <w:pPr>
        <w:tabs>
          <w:tab w:val="left" w:pos="7518"/>
        </w:tabs>
        <w:spacing w:after="0" w:line="240" w:lineRule="auto"/>
        <w:jc w:val="both"/>
        <w:rPr>
          <w:rFonts w:ascii="Times New Roman" w:hAnsi="Times New Roman" w:cs="Times New Roman"/>
        </w:rPr>
      </w:pPr>
    </w:p>
    <w:p w14:paraId="59754521" w14:textId="77777777" w:rsidR="00563AB5" w:rsidRDefault="00563AB5" w:rsidP="00563AB5">
      <w:pPr>
        <w:tabs>
          <w:tab w:val="left" w:pos="7518"/>
        </w:tabs>
        <w:spacing w:after="0" w:line="240" w:lineRule="auto"/>
        <w:jc w:val="both"/>
        <w:rPr>
          <w:rFonts w:ascii="Times New Roman" w:hAnsi="Times New Roman" w:cs="Times New Roman"/>
        </w:rPr>
      </w:pPr>
    </w:p>
    <w:p w14:paraId="02E9E081" w14:textId="77777777" w:rsidR="00563AB5" w:rsidRDefault="00563AB5" w:rsidP="00563AB5">
      <w:pPr>
        <w:tabs>
          <w:tab w:val="left" w:pos="7518"/>
        </w:tabs>
        <w:spacing w:after="0" w:line="240" w:lineRule="auto"/>
        <w:jc w:val="both"/>
        <w:rPr>
          <w:rFonts w:ascii="Times New Roman" w:hAnsi="Times New Roman" w:cs="Times New Roman"/>
        </w:rPr>
      </w:pPr>
    </w:p>
    <w:p w14:paraId="61565C59" w14:textId="77777777" w:rsidR="00563AB5" w:rsidRDefault="00563AB5" w:rsidP="00563AB5">
      <w:pPr>
        <w:tabs>
          <w:tab w:val="left" w:pos="7518"/>
        </w:tabs>
        <w:spacing w:after="0" w:line="240" w:lineRule="auto"/>
        <w:jc w:val="both"/>
        <w:rPr>
          <w:rFonts w:ascii="Times New Roman" w:hAnsi="Times New Roman" w:cs="Times New Roman"/>
        </w:rPr>
      </w:pPr>
    </w:p>
    <w:p w14:paraId="4921B7F9" w14:textId="77777777" w:rsidR="00563AB5" w:rsidRDefault="00563AB5" w:rsidP="00563AB5">
      <w:pPr>
        <w:tabs>
          <w:tab w:val="left" w:pos="7518"/>
        </w:tabs>
        <w:spacing w:after="0" w:line="240" w:lineRule="auto"/>
        <w:jc w:val="both"/>
        <w:rPr>
          <w:rFonts w:ascii="Times New Roman" w:hAnsi="Times New Roman" w:cs="Times New Roman"/>
        </w:rPr>
      </w:pPr>
    </w:p>
    <w:p w14:paraId="2D9B9CAE" w14:textId="77777777" w:rsidR="00563AB5" w:rsidRDefault="00563AB5" w:rsidP="00563AB5">
      <w:pPr>
        <w:tabs>
          <w:tab w:val="left" w:pos="7518"/>
        </w:tabs>
        <w:spacing w:after="0" w:line="240" w:lineRule="auto"/>
        <w:jc w:val="both"/>
        <w:rPr>
          <w:rFonts w:ascii="Times New Roman" w:hAnsi="Times New Roman" w:cs="Times New Roman"/>
        </w:rPr>
      </w:pPr>
    </w:p>
    <w:p w14:paraId="45D69527" w14:textId="77777777" w:rsidR="00563AB5" w:rsidRDefault="00563AB5" w:rsidP="00563AB5">
      <w:pPr>
        <w:tabs>
          <w:tab w:val="left" w:pos="7518"/>
        </w:tabs>
        <w:spacing w:after="0" w:line="240" w:lineRule="auto"/>
        <w:jc w:val="both"/>
        <w:rPr>
          <w:rFonts w:ascii="Times New Roman" w:hAnsi="Times New Roman" w:cs="Times New Roman"/>
        </w:rPr>
      </w:pPr>
    </w:p>
    <w:p w14:paraId="5424E01E" w14:textId="77777777" w:rsidR="00563AB5" w:rsidRDefault="00563AB5" w:rsidP="00563AB5">
      <w:pPr>
        <w:tabs>
          <w:tab w:val="left" w:pos="7518"/>
        </w:tabs>
        <w:spacing w:after="0" w:line="240" w:lineRule="auto"/>
        <w:jc w:val="both"/>
        <w:rPr>
          <w:rFonts w:ascii="Times New Roman" w:hAnsi="Times New Roman" w:cs="Times New Roman"/>
        </w:rPr>
      </w:pPr>
    </w:p>
    <w:p w14:paraId="25B6CEC5" w14:textId="77777777" w:rsidR="00563AB5" w:rsidRDefault="00563AB5" w:rsidP="00563AB5">
      <w:pPr>
        <w:tabs>
          <w:tab w:val="left" w:pos="7518"/>
        </w:tabs>
        <w:spacing w:after="0" w:line="240" w:lineRule="auto"/>
        <w:jc w:val="both"/>
        <w:rPr>
          <w:rFonts w:ascii="Times New Roman" w:hAnsi="Times New Roman" w:cs="Times New Roman"/>
        </w:rPr>
      </w:pPr>
    </w:p>
    <w:p w14:paraId="7127164F" w14:textId="77777777" w:rsidR="00563AB5" w:rsidRDefault="00563AB5" w:rsidP="00563AB5">
      <w:pPr>
        <w:tabs>
          <w:tab w:val="left" w:pos="7518"/>
        </w:tabs>
        <w:spacing w:after="0" w:line="240" w:lineRule="auto"/>
        <w:jc w:val="both"/>
        <w:rPr>
          <w:rFonts w:ascii="Times New Roman" w:hAnsi="Times New Roman" w:cs="Times New Roman"/>
        </w:rPr>
      </w:pPr>
    </w:p>
    <w:p w14:paraId="038FBE21" w14:textId="77777777" w:rsidR="00563AB5" w:rsidRDefault="00563AB5" w:rsidP="00563AB5">
      <w:pPr>
        <w:tabs>
          <w:tab w:val="left" w:pos="7518"/>
        </w:tabs>
        <w:spacing w:after="0" w:line="240" w:lineRule="auto"/>
        <w:jc w:val="both"/>
        <w:rPr>
          <w:rFonts w:ascii="Times New Roman" w:hAnsi="Times New Roman" w:cs="Times New Roman"/>
        </w:rPr>
      </w:pPr>
    </w:p>
    <w:p w14:paraId="3C7D9AFB" w14:textId="77777777" w:rsidR="00563AB5" w:rsidRDefault="00563AB5" w:rsidP="00563AB5">
      <w:pPr>
        <w:tabs>
          <w:tab w:val="left" w:pos="7518"/>
        </w:tabs>
        <w:spacing w:after="0" w:line="240" w:lineRule="auto"/>
        <w:jc w:val="both"/>
        <w:rPr>
          <w:rFonts w:ascii="Times New Roman" w:hAnsi="Times New Roman" w:cs="Times New Roman"/>
        </w:rPr>
      </w:pPr>
    </w:p>
    <w:p w14:paraId="39AF625B" w14:textId="77777777" w:rsidR="00563AB5" w:rsidRDefault="00563AB5" w:rsidP="00563AB5">
      <w:pPr>
        <w:tabs>
          <w:tab w:val="left" w:pos="7518"/>
        </w:tabs>
        <w:spacing w:after="0" w:line="240" w:lineRule="auto"/>
        <w:jc w:val="both"/>
        <w:rPr>
          <w:rFonts w:ascii="Times New Roman" w:hAnsi="Times New Roman" w:cs="Times New Roman"/>
        </w:rPr>
      </w:pPr>
    </w:p>
    <w:p w14:paraId="185D085D" w14:textId="77777777" w:rsidR="00563AB5" w:rsidRDefault="00563AB5" w:rsidP="00563AB5">
      <w:pPr>
        <w:tabs>
          <w:tab w:val="left" w:pos="7518"/>
        </w:tabs>
        <w:spacing w:after="0" w:line="240" w:lineRule="auto"/>
        <w:jc w:val="both"/>
        <w:rPr>
          <w:rFonts w:ascii="Times New Roman" w:hAnsi="Times New Roman" w:cs="Times New Roman"/>
        </w:rPr>
      </w:pPr>
    </w:p>
    <w:p w14:paraId="4416A051" w14:textId="77777777" w:rsidR="00563AB5" w:rsidRDefault="00563AB5" w:rsidP="00563AB5">
      <w:pPr>
        <w:tabs>
          <w:tab w:val="left" w:pos="7518"/>
        </w:tabs>
        <w:spacing w:after="0" w:line="240" w:lineRule="auto"/>
        <w:jc w:val="both"/>
        <w:rPr>
          <w:rFonts w:ascii="Times New Roman" w:hAnsi="Times New Roman" w:cs="Times New Roman"/>
        </w:rPr>
      </w:pPr>
    </w:p>
    <w:p w14:paraId="331116AC" w14:textId="77777777" w:rsidR="00563AB5" w:rsidRDefault="00563AB5" w:rsidP="00563AB5">
      <w:pPr>
        <w:tabs>
          <w:tab w:val="left" w:pos="7518"/>
        </w:tabs>
        <w:spacing w:after="0" w:line="240" w:lineRule="auto"/>
        <w:jc w:val="both"/>
        <w:rPr>
          <w:rFonts w:ascii="Times New Roman" w:hAnsi="Times New Roman" w:cs="Times New Roman"/>
        </w:rPr>
      </w:pPr>
    </w:p>
    <w:p w14:paraId="319F96C2" w14:textId="77777777" w:rsidR="00563AB5" w:rsidRDefault="00563AB5" w:rsidP="00563AB5">
      <w:pPr>
        <w:tabs>
          <w:tab w:val="left" w:pos="7518"/>
        </w:tabs>
        <w:spacing w:after="0" w:line="240" w:lineRule="auto"/>
        <w:jc w:val="both"/>
        <w:rPr>
          <w:rFonts w:ascii="Times New Roman" w:hAnsi="Times New Roman" w:cs="Times New Roman"/>
        </w:rPr>
      </w:pPr>
    </w:p>
    <w:p w14:paraId="526754E3" w14:textId="77777777" w:rsidR="00563AB5" w:rsidRDefault="00563AB5" w:rsidP="00563AB5">
      <w:pPr>
        <w:tabs>
          <w:tab w:val="left" w:pos="7518"/>
        </w:tabs>
        <w:spacing w:after="0" w:line="240" w:lineRule="auto"/>
        <w:jc w:val="both"/>
        <w:rPr>
          <w:rFonts w:ascii="Times New Roman" w:hAnsi="Times New Roman" w:cs="Times New Roman"/>
        </w:rPr>
      </w:pPr>
    </w:p>
    <w:p w14:paraId="61305C15" w14:textId="77777777" w:rsidR="00563AB5" w:rsidRDefault="00563AB5" w:rsidP="00563AB5">
      <w:pPr>
        <w:tabs>
          <w:tab w:val="left" w:pos="7518"/>
        </w:tabs>
        <w:spacing w:after="0" w:line="240" w:lineRule="auto"/>
        <w:jc w:val="both"/>
        <w:rPr>
          <w:rFonts w:ascii="Times New Roman" w:hAnsi="Times New Roman" w:cs="Times New Roman"/>
        </w:rPr>
      </w:pPr>
    </w:p>
    <w:p w14:paraId="174986BF" w14:textId="77777777" w:rsidR="00563AB5" w:rsidRDefault="00563AB5" w:rsidP="00563AB5">
      <w:pPr>
        <w:tabs>
          <w:tab w:val="left" w:pos="7518"/>
        </w:tabs>
        <w:spacing w:after="0" w:line="240" w:lineRule="auto"/>
        <w:jc w:val="both"/>
        <w:rPr>
          <w:rFonts w:ascii="Times New Roman" w:hAnsi="Times New Roman" w:cs="Times New Roman"/>
        </w:rPr>
      </w:pPr>
    </w:p>
    <w:p w14:paraId="7AC2FD30" w14:textId="77777777" w:rsidR="00563AB5" w:rsidRDefault="00563AB5" w:rsidP="00563AB5">
      <w:pPr>
        <w:tabs>
          <w:tab w:val="left" w:pos="7518"/>
        </w:tabs>
        <w:spacing w:after="0" w:line="240" w:lineRule="auto"/>
        <w:jc w:val="both"/>
        <w:rPr>
          <w:rFonts w:ascii="Times New Roman" w:hAnsi="Times New Roman" w:cs="Times New Roman"/>
        </w:rPr>
      </w:pPr>
    </w:p>
    <w:p w14:paraId="2578164C" w14:textId="77777777" w:rsidR="00563AB5" w:rsidRDefault="00563AB5" w:rsidP="00563AB5">
      <w:pPr>
        <w:tabs>
          <w:tab w:val="left" w:pos="7518"/>
        </w:tabs>
        <w:spacing w:after="0" w:line="240" w:lineRule="auto"/>
        <w:jc w:val="both"/>
        <w:rPr>
          <w:rFonts w:ascii="Times New Roman" w:hAnsi="Times New Roman" w:cs="Times New Roman"/>
        </w:rPr>
      </w:pPr>
    </w:p>
    <w:p w14:paraId="0AFC1ED4" w14:textId="77777777" w:rsidR="00563AB5" w:rsidRDefault="00563AB5" w:rsidP="00563AB5">
      <w:pPr>
        <w:tabs>
          <w:tab w:val="left" w:pos="7518"/>
        </w:tabs>
        <w:spacing w:after="0" w:line="240" w:lineRule="auto"/>
        <w:jc w:val="both"/>
        <w:rPr>
          <w:rFonts w:ascii="Times New Roman" w:hAnsi="Times New Roman" w:cs="Times New Roman"/>
        </w:rPr>
      </w:pPr>
    </w:p>
    <w:p w14:paraId="05376DDB" w14:textId="77777777" w:rsidR="00563AB5" w:rsidRDefault="00563AB5" w:rsidP="00563AB5">
      <w:pPr>
        <w:tabs>
          <w:tab w:val="left" w:pos="7518"/>
        </w:tabs>
        <w:spacing w:after="0" w:line="240" w:lineRule="auto"/>
        <w:jc w:val="both"/>
        <w:rPr>
          <w:rFonts w:ascii="Times New Roman" w:hAnsi="Times New Roman" w:cs="Times New Roman"/>
        </w:rPr>
      </w:pPr>
    </w:p>
    <w:p w14:paraId="3A7E1EEF" w14:textId="77777777" w:rsidR="00563AB5" w:rsidRDefault="00563AB5" w:rsidP="00563AB5">
      <w:pPr>
        <w:tabs>
          <w:tab w:val="left" w:pos="7518"/>
        </w:tabs>
        <w:spacing w:after="0" w:line="240" w:lineRule="auto"/>
        <w:jc w:val="both"/>
        <w:rPr>
          <w:rFonts w:ascii="Times New Roman" w:hAnsi="Times New Roman" w:cs="Times New Roman"/>
        </w:rPr>
      </w:pPr>
    </w:p>
    <w:p w14:paraId="13758F64" w14:textId="77777777" w:rsidR="00563AB5" w:rsidRDefault="00563AB5" w:rsidP="00563AB5">
      <w:pPr>
        <w:tabs>
          <w:tab w:val="left" w:pos="7518"/>
        </w:tabs>
        <w:spacing w:after="0" w:line="240" w:lineRule="auto"/>
        <w:jc w:val="both"/>
        <w:rPr>
          <w:rFonts w:ascii="Times New Roman" w:hAnsi="Times New Roman" w:cs="Times New Roman"/>
        </w:rPr>
      </w:pPr>
    </w:p>
    <w:p w14:paraId="200ABDA1" w14:textId="77777777" w:rsidR="00563AB5" w:rsidRDefault="00563AB5" w:rsidP="00563AB5">
      <w:pPr>
        <w:tabs>
          <w:tab w:val="left" w:pos="7518"/>
        </w:tabs>
        <w:spacing w:after="0" w:line="240" w:lineRule="auto"/>
        <w:jc w:val="both"/>
        <w:rPr>
          <w:rFonts w:ascii="Times New Roman" w:hAnsi="Times New Roman" w:cs="Times New Roman"/>
        </w:rPr>
      </w:pPr>
    </w:p>
    <w:p w14:paraId="57199C35" w14:textId="77777777" w:rsidR="00563AB5" w:rsidRDefault="00563AB5" w:rsidP="00563AB5">
      <w:pPr>
        <w:tabs>
          <w:tab w:val="left" w:pos="7518"/>
        </w:tabs>
        <w:spacing w:after="0" w:line="240" w:lineRule="auto"/>
        <w:jc w:val="both"/>
        <w:rPr>
          <w:rFonts w:ascii="Times New Roman" w:hAnsi="Times New Roman" w:cs="Times New Roman"/>
        </w:rPr>
      </w:pPr>
    </w:p>
    <w:p w14:paraId="0C8A8B7A" w14:textId="77777777" w:rsidR="00563AB5" w:rsidRDefault="00563AB5" w:rsidP="00563AB5">
      <w:pPr>
        <w:spacing w:after="0" w:line="240" w:lineRule="auto"/>
        <w:jc w:val="both"/>
        <w:rPr>
          <w:rFonts w:ascii="Times New Roman" w:hAnsi="Times New Roman" w:cs="Times New Roman"/>
        </w:rPr>
      </w:pPr>
      <w:r w:rsidRPr="00EB182E">
        <w:rPr>
          <w:rFonts w:ascii="Times New Roman" w:hAnsi="Times New Roman" w:cs="Times New Roman"/>
        </w:rPr>
        <w:t>STATE OF FLORIDA</w:t>
      </w:r>
      <w:r>
        <w:rPr>
          <w:rFonts w:ascii="Times New Roman" w:hAnsi="Times New Roman" w:cs="Times New Roman"/>
        </w:rPr>
        <w:tab/>
      </w:r>
      <w:r w:rsidRPr="00EB182E">
        <w:rPr>
          <w:rFonts w:ascii="Times New Roman" w:hAnsi="Times New Roman" w:cs="Times New Roman"/>
        </w:rPr>
        <w:t>)</w:t>
      </w:r>
    </w:p>
    <w:p w14:paraId="3A158237" w14:textId="77777777" w:rsidR="00563AB5" w:rsidRPr="00EB182E" w:rsidRDefault="00563AB5" w:rsidP="00563AB5">
      <w:pPr>
        <w:spacing w:after="0" w:line="240" w:lineRule="auto"/>
        <w:ind w:left="2592" w:firstLine="432"/>
        <w:jc w:val="both"/>
        <w:rPr>
          <w:rFonts w:ascii="Times New Roman" w:hAnsi="Times New Roman" w:cs="Times New Roman"/>
        </w:rPr>
      </w:pPr>
      <w:r w:rsidRPr="00EB182E">
        <w:rPr>
          <w:rFonts w:ascii="Times New Roman" w:hAnsi="Times New Roman" w:cs="Times New Roman"/>
        </w:rPr>
        <w:t>) SS:</w:t>
      </w:r>
    </w:p>
    <w:p w14:paraId="663148FA" w14:textId="77777777" w:rsidR="00563AB5" w:rsidRPr="00EB182E" w:rsidRDefault="00563AB5" w:rsidP="00563AB5">
      <w:pPr>
        <w:spacing w:after="0" w:line="240" w:lineRule="auto"/>
        <w:jc w:val="both"/>
        <w:rPr>
          <w:rFonts w:ascii="Times New Roman" w:hAnsi="Times New Roman" w:cs="Times New Roman"/>
        </w:rPr>
      </w:pPr>
    </w:p>
    <w:p w14:paraId="0BC9863A" w14:textId="77777777" w:rsidR="00563AB5" w:rsidRPr="00EB182E" w:rsidRDefault="00563AB5" w:rsidP="00563AB5">
      <w:pPr>
        <w:spacing w:after="0" w:line="240" w:lineRule="auto"/>
        <w:jc w:val="both"/>
        <w:rPr>
          <w:rFonts w:ascii="Times New Roman" w:hAnsi="Times New Roman" w:cs="Times New Roman"/>
        </w:rPr>
      </w:pPr>
      <w:r w:rsidRPr="00EB182E">
        <w:rPr>
          <w:rFonts w:ascii="Times New Roman" w:hAnsi="Times New Roman" w:cs="Times New Roman"/>
        </w:rPr>
        <w:t>COUNTY OF PASCO</w:t>
      </w:r>
      <w:r>
        <w:rPr>
          <w:rFonts w:ascii="Times New Roman" w:hAnsi="Times New Roman" w:cs="Times New Roman"/>
        </w:rPr>
        <w:tab/>
      </w:r>
      <w:r w:rsidRPr="00EB182E">
        <w:rPr>
          <w:rFonts w:ascii="Times New Roman" w:hAnsi="Times New Roman" w:cs="Times New Roman"/>
        </w:rPr>
        <w:t>)</w:t>
      </w:r>
    </w:p>
    <w:p w14:paraId="4D2F05A8" w14:textId="77777777" w:rsidR="00563AB5" w:rsidRDefault="00563AB5" w:rsidP="00563AB5">
      <w:pPr>
        <w:tabs>
          <w:tab w:val="left" w:pos="7518"/>
        </w:tabs>
        <w:spacing w:after="0" w:line="240" w:lineRule="auto"/>
        <w:jc w:val="both"/>
        <w:rPr>
          <w:rFonts w:ascii="Times New Roman" w:hAnsi="Times New Roman" w:cs="Times New Roman"/>
        </w:rPr>
      </w:pPr>
    </w:p>
    <w:p w14:paraId="1FF8ECC7" w14:textId="77777777" w:rsidR="00563AB5" w:rsidRDefault="00563AB5" w:rsidP="00563AB5">
      <w:pPr>
        <w:spacing w:after="0" w:line="240" w:lineRule="auto"/>
        <w:jc w:val="both"/>
        <w:rPr>
          <w:rFonts w:ascii="Times New Roman" w:hAnsi="Times New Roman" w:cs="Times New Roman"/>
        </w:rPr>
      </w:pPr>
      <w:r w:rsidRPr="00EB182E">
        <w:rPr>
          <w:rFonts w:ascii="Times New Roman" w:hAnsi="Times New Roman" w:cs="Times New Roman"/>
        </w:rPr>
        <w:t xml:space="preserve">Acknowledged before me this </w:t>
      </w:r>
      <w:r>
        <w:rPr>
          <w:rFonts w:ascii="Times New Roman" w:hAnsi="Times New Roman" w:cs="Times New Roman"/>
          <w:u w:val="single"/>
        </w:rPr>
        <w:tab/>
      </w:r>
      <w:r w:rsidRPr="00EB182E">
        <w:rPr>
          <w:rFonts w:ascii="Times New Roman" w:hAnsi="Times New Roman" w:cs="Times New Roman"/>
        </w:rPr>
        <w:t>day of</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r w:rsidRPr="00EB182E">
        <w:rPr>
          <w:rFonts w:ascii="Times New Roman" w:hAnsi="Times New Roman" w:cs="Times New Roman"/>
        </w:rPr>
        <w:t>2012, by James C. Sweasy, the President of BRINSON PROPERTIES, INC., a Florida corporation, who is known to me or who produced</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r w:rsidRPr="00EB182E">
        <w:rPr>
          <w:rFonts w:ascii="Times New Roman" w:hAnsi="Times New Roman" w:cs="Times New Roman"/>
        </w:rPr>
        <w:t>as identification, and who acknowledged execution of the foregoing instrument</w:t>
      </w:r>
      <w:r>
        <w:rPr>
          <w:rFonts w:ascii="Times New Roman" w:hAnsi="Times New Roman" w:cs="Times New Roman"/>
        </w:rPr>
        <w:t xml:space="preserve"> </w:t>
      </w:r>
      <w:r w:rsidRPr="00EB182E">
        <w:rPr>
          <w:rFonts w:ascii="Times New Roman" w:hAnsi="Times New Roman" w:cs="Times New Roman"/>
        </w:rPr>
        <w:t>for and on behalf of said corporation.</w:t>
      </w:r>
    </w:p>
    <w:p w14:paraId="2BA0539A" w14:textId="77777777" w:rsidR="00563AB5" w:rsidRDefault="00563AB5" w:rsidP="00563AB5">
      <w:pPr>
        <w:spacing w:after="0" w:line="240" w:lineRule="auto"/>
        <w:jc w:val="both"/>
        <w:rPr>
          <w:rFonts w:ascii="Times New Roman" w:hAnsi="Times New Roman" w:cs="Times New Roman"/>
        </w:rPr>
      </w:pPr>
    </w:p>
    <w:p w14:paraId="40B41575" w14:textId="77777777" w:rsidR="00563AB5" w:rsidRPr="00EB182E" w:rsidRDefault="00563AB5" w:rsidP="00563AB5">
      <w:pPr>
        <w:spacing w:after="0" w:line="240" w:lineRule="auto"/>
        <w:jc w:val="both"/>
        <w:rPr>
          <w:rFonts w:ascii="Times New Roman" w:hAnsi="Times New Roman" w:cs="Times New Roman"/>
          <w:u w:val="single"/>
        </w:rPr>
      </w:pPr>
      <w:r>
        <w:rPr>
          <w:noProof/>
        </w:rPr>
        <w:drawing>
          <wp:anchor distT="0" distB="0" distL="114300" distR="114300" simplePos="0" relativeHeight="251672576" behindDoc="1" locked="0" layoutInCell="1" allowOverlap="1" wp14:anchorId="7A1862F1" wp14:editId="1498C40B">
            <wp:simplePos x="0" y="0"/>
            <wp:positionH relativeFrom="column">
              <wp:posOffset>17145</wp:posOffset>
            </wp:positionH>
            <wp:positionV relativeFrom="paragraph">
              <wp:posOffset>5080</wp:posOffset>
            </wp:positionV>
            <wp:extent cx="2400300" cy="847725"/>
            <wp:effectExtent l="0" t="0" r="0" b="9525"/>
            <wp:wrapNone/>
            <wp:docPr id="951457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457981" name=""/>
                    <pic:cNvPicPr/>
                  </pic:nvPicPr>
                  <pic:blipFill>
                    <a:blip r:embed="rId28">
                      <a:extLst>
                        <a:ext uri="{28A0092B-C50C-407E-A947-70E740481C1C}">
                          <a14:useLocalDpi xmlns:a14="http://schemas.microsoft.com/office/drawing/2010/main" val="0"/>
                        </a:ext>
                      </a:extLst>
                    </a:blip>
                    <a:stretch>
                      <a:fillRect/>
                    </a:stretch>
                  </pic:blipFill>
                  <pic:spPr>
                    <a:xfrm>
                      <a:off x="0" y="0"/>
                      <a:ext cx="2400300" cy="847725"/>
                    </a:xfrm>
                    <a:prstGeom prst="rect">
                      <a:avLst/>
                    </a:prstGeom>
                  </pic:spPr>
                </pic:pic>
              </a:graphicData>
            </a:graphic>
          </wp:anchor>
        </w:drawing>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57A81387" w14:textId="77777777" w:rsidR="00563AB5" w:rsidRDefault="00563AB5" w:rsidP="00563AB5">
      <w:pPr>
        <w:spacing w:after="0" w:line="240" w:lineRule="auto"/>
        <w:ind w:left="5184" w:firstLine="432"/>
        <w:jc w:val="both"/>
        <w:rPr>
          <w:rFonts w:ascii="Times New Roman" w:hAnsi="Times New Roman" w:cs="Times New Roman"/>
        </w:rPr>
      </w:pPr>
      <w:r w:rsidRPr="00EB182E">
        <w:rPr>
          <w:rFonts w:ascii="Times New Roman" w:hAnsi="Times New Roman" w:cs="Times New Roman"/>
        </w:rPr>
        <w:t xml:space="preserve">Notary Public </w:t>
      </w:r>
    </w:p>
    <w:p w14:paraId="6601FCB4" w14:textId="77777777" w:rsidR="00563AB5" w:rsidRPr="00EB182E" w:rsidRDefault="00563AB5" w:rsidP="00563AB5">
      <w:pPr>
        <w:spacing w:after="0" w:line="240" w:lineRule="auto"/>
        <w:ind w:left="5184" w:firstLine="432"/>
        <w:jc w:val="both"/>
        <w:rPr>
          <w:rFonts w:ascii="Times New Roman" w:hAnsi="Times New Roman" w:cs="Times New Roman"/>
        </w:rPr>
      </w:pPr>
      <w:r w:rsidRPr="00EB182E">
        <w:rPr>
          <w:rFonts w:ascii="Times New Roman" w:hAnsi="Times New Roman" w:cs="Times New Roman"/>
        </w:rPr>
        <w:t>Printed Name:</w:t>
      </w:r>
      <w:r>
        <w:rPr>
          <w:rFonts w:ascii="Times New Roman" w:hAnsi="Times New Roman" w:cs="Times New Roman"/>
        </w:rPr>
        <w:t xml:space="preserve"> </w:t>
      </w:r>
      <w:r w:rsidRPr="00EB182E">
        <w:rPr>
          <w:rFonts w:ascii="Times New Roman" w:hAnsi="Times New Roman" w:cs="Times New Roman"/>
          <w:u w:val="single"/>
        </w:rPr>
        <w:t>PATRICIA COFFMAN</w:t>
      </w:r>
      <w:r>
        <w:rPr>
          <w:rFonts w:ascii="Times New Roman" w:hAnsi="Times New Roman" w:cs="Times New Roman"/>
          <w:u w:val="single"/>
        </w:rPr>
        <w:tab/>
      </w:r>
      <w:r>
        <w:rPr>
          <w:rFonts w:ascii="Times New Roman" w:hAnsi="Times New Roman" w:cs="Times New Roman"/>
          <w:u w:val="single"/>
        </w:rPr>
        <w:tab/>
      </w:r>
    </w:p>
    <w:p w14:paraId="75487D59" w14:textId="77777777" w:rsidR="00563AB5" w:rsidRPr="00EB182E" w:rsidRDefault="00563AB5" w:rsidP="00563AB5">
      <w:pPr>
        <w:spacing w:after="0" w:line="240" w:lineRule="auto"/>
        <w:ind w:left="5184" w:firstLine="432"/>
        <w:jc w:val="both"/>
        <w:rPr>
          <w:rFonts w:ascii="Times New Roman" w:hAnsi="Times New Roman" w:cs="Times New Roman"/>
          <w:u w:val="single"/>
        </w:rPr>
      </w:pPr>
      <w:r w:rsidRPr="00EB182E">
        <w:rPr>
          <w:rFonts w:ascii="Times New Roman" w:hAnsi="Times New Roman" w:cs="Times New Roman"/>
        </w:rPr>
        <w:t>County of Residence:</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8FDB81D" w14:textId="77777777" w:rsidR="00563AB5" w:rsidRPr="00EB182E" w:rsidRDefault="00563AB5" w:rsidP="00563AB5">
      <w:pPr>
        <w:spacing w:after="0" w:line="240" w:lineRule="auto"/>
        <w:jc w:val="both"/>
        <w:rPr>
          <w:rFonts w:ascii="Times New Roman" w:hAnsi="Times New Roman" w:cs="Times New Roman"/>
        </w:rPr>
      </w:pPr>
    </w:p>
    <w:p w14:paraId="388D293F" w14:textId="77777777" w:rsidR="00563AB5" w:rsidRDefault="00563AB5" w:rsidP="00563AB5">
      <w:pPr>
        <w:tabs>
          <w:tab w:val="left" w:pos="7518"/>
        </w:tabs>
        <w:spacing w:after="0" w:line="240" w:lineRule="auto"/>
        <w:jc w:val="both"/>
        <w:rPr>
          <w:rFonts w:ascii="Times New Roman" w:hAnsi="Times New Roman" w:cs="Times New Roman"/>
        </w:rPr>
      </w:pPr>
    </w:p>
    <w:p w14:paraId="1A742158" w14:textId="77777777" w:rsidR="00563AB5" w:rsidRDefault="00563AB5" w:rsidP="00563AB5">
      <w:pPr>
        <w:tabs>
          <w:tab w:val="left" w:pos="7518"/>
        </w:tabs>
        <w:spacing w:after="0" w:line="240" w:lineRule="auto"/>
        <w:jc w:val="both"/>
        <w:rPr>
          <w:rFonts w:ascii="Times New Roman" w:hAnsi="Times New Roman" w:cs="Times New Roman"/>
        </w:rPr>
      </w:pPr>
    </w:p>
    <w:p w14:paraId="742FDD12" w14:textId="77777777" w:rsidR="00563AB5" w:rsidRDefault="00563AB5" w:rsidP="00563AB5">
      <w:pPr>
        <w:tabs>
          <w:tab w:val="left" w:pos="7518"/>
        </w:tabs>
        <w:spacing w:after="0" w:line="240" w:lineRule="auto"/>
        <w:jc w:val="both"/>
        <w:rPr>
          <w:rFonts w:ascii="Times New Roman" w:hAnsi="Times New Roman" w:cs="Times New Roman"/>
        </w:rPr>
      </w:pPr>
    </w:p>
    <w:p w14:paraId="6B40ECE7" w14:textId="77777777" w:rsidR="00563AB5" w:rsidRPr="00EB182E" w:rsidRDefault="00563AB5" w:rsidP="00563AB5">
      <w:pPr>
        <w:spacing w:after="0" w:line="240" w:lineRule="auto"/>
        <w:jc w:val="both"/>
        <w:rPr>
          <w:rFonts w:ascii="Times New Roman" w:hAnsi="Times New Roman" w:cs="Times New Roman"/>
        </w:rPr>
      </w:pPr>
      <w:r w:rsidRPr="00EB182E">
        <w:rPr>
          <w:rFonts w:ascii="Times New Roman" w:hAnsi="Times New Roman" w:cs="Times New Roman"/>
        </w:rPr>
        <w:t>My commission expires:</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p>
    <w:p w14:paraId="34CD5361" w14:textId="77777777" w:rsidR="00563AB5" w:rsidRDefault="00563AB5" w:rsidP="00563AB5">
      <w:pPr>
        <w:tabs>
          <w:tab w:val="left" w:pos="7518"/>
        </w:tabs>
        <w:spacing w:after="0" w:line="240" w:lineRule="auto"/>
        <w:jc w:val="both"/>
        <w:rPr>
          <w:rFonts w:ascii="Times New Roman" w:hAnsi="Times New Roman" w:cs="Times New Roman"/>
        </w:rPr>
      </w:pPr>
    </w:p>
    <w:p w14:paraId="440474A6" w14:textId="77777777" w:rsidR="00563AB5" w:rsidRDefault="00563AB5" w:rsidP="00563AB5">
      <w:pPr>
        <w:tabs>
          <w:tab w:val="left" w:pos="7518"/>
        </w:tabs>
        <w:spacing w:after="0" w:line="240" w:lineRule="auto"/>
        <w:jc w:val="both"/>
        <w:rPr>
          <w:rFonts w:ascii="Times New Roman" w:hAnsi="Times New Roman" w:cs="Times New Roman"/>
        </w:rPr>
      </w:pPr>
    </w:p>
    <w:p w14:paraId="79FBD7EC" w14:textId="77777777" w:rsidR="00563AB5" w:rsidRDefault="00563AB5" w:rsidP="00563AB5">
      <w:pPr>
        <w:tabs>
          <w:tab w:val="left" w:pos="7518"/>
        </w:tabs>
        <w:spacing w:after="0" w:line="240" w:lineRule="auto"/>
        <w:jc w:val="both"/>
        <w:rPr>
          <w:rFonts w:ascii="Times New Roman" w:hAnsi="Times New Roman" w:cs="Times New Roman"/>
        </w:rPr>
      </w:pPr>
    </w:p>
    <w:p w14:paraId="4D976DD9" w14:textId="77777777" w:rsidR="00563AB5" w:rsidRPr="00EB182E" w:rsidRDefault="00563AB5" w:rsidP="00563AB5">
      <w:pPr>
        <w:spacing w:after="0" w:line="240" w:lineRule="auto"/>
        <w:jc w:val="both"/>
        <w:rPr>
          <w:rFonts w:ascii="Times New Roman" w:hAnsi="Times New Roman" w:cs="Times New Roman"/>
        </w:rPr>
      </w:pPr>
      <w:r w:rsidRPr="00EB182E">
        <w:rPr>
          <w:rFonts w:ascii="Times New Roman" w:hAnsi="Times New Roman" w:cs="Times New Roman"/>
        </w:rPr>
        <w:t>STATE OF FLORIDA</w:t>
      </w:r>
      <w:r>
        <w:rPr>
          <w:rFonts w:ascii="Times New Roman" w:hAnsi="Times New Roman" w:cs="Times New Roman"/>
        </w:rPr>
        <w:tab/>
      </w:r>
      <w:r w:rsidRPr="00EB182E">
        <w:rPr>
          <w:rFonts w:ascii="Times New Roman" w:hAnsi="Times New Roman" w:cs="Times New Roman"/>
        </w:rPr>
        <w:t>)</w:t>
      </w:r>
    </w:p>
    <w:p w14:paraId="455DF413" w14:textId="77777777" w:rsidR="00563AB5" w:rsidRPr="00EB182E" w:rsidRDefault="00563AB5" w:rsidP="00563AB5">
      <w:pPr>
        <w:spacing w:after="0" w:line="240" w:lineRule="auto"/>
        <w:ind w:left="2592" w:firstLine="432"/>
        <w:jc w:val="both"/>
        <w:rPr>
          <w:rFonts w:ascii="Times New Roman" w:hAnsi="Times New Roman" w:cs="Times New Roman"/>
        </w:rPr>
      </w:pPr>
      <w:r w:rsidRPr="00EB182E">
        <w:rPr>
          <w:rFonts w:ascii="Times New Roman" w:hAnsi="Times New Roman" w:cs="Times New Roman"/>
        </w:rPr>
        <w:t>) SS:</w:t>
      </w:r>
    </w:p>
    <w:p w14:paraId="4069595D" w14:textId="77777777" w:rsidR="00563AB5" w:rsidRPr="00EB182E" w:rsidRDefault="00563AB5" w:rsidP="00563AB5">
      <w:pPr>
        <w:spacing w:after="0" w:line="240" w:lineRule="auto"/>
        <w:jc w:val="both"/>
        <w:rPr>
          <w:rFonts w:ascii="Times New Roman" w:hAnsi="Times New Roman" w:cs="Times New Roman"/>
        </w:rPr>
      </w:pPr>
      <w:r w:rsidRPr="00EB182E">
        <w:rPr>
          <w:rFonts w:ascii="Times New Roman" w:hAnsi="Times New Roman" w:cs="Times New Roman"/>
        </w:rPr>
        <w:t>COUNTY OF PASCO</w:t>
      </w:r>
      <w:r>
        <w:rPr>
          <w:rFonts w:ascii="Times New Roman" w:hAnsi="Times New Roman" w:cs="Times New Roman"/>
        </w:rPr>
        <w:tab/>
      </w:r>
      <w:r w:rsidRPr="00EB182E">
        <w:rPr>
          <w:rFonts w:ascii="Times New Roman" w:hAnsi="Times New Roman" w:cs="Times New Roman"/>
        </w:rPr>
        <w:t>)</w:t>
      </w:r>
    </w:p>
    <w:p w14:paraId="2496242C" w14:textId="77777777" w:rsidR="00563AB5" w:rsidRDefault="00563AB5" w:rsidP="00563AB5">
      <w:pPr>
        <w:tabs>
          <w:tab w:val="left" w:pos="7518"/>
        </w:tabs>
        <w:spacing w:after="0" w:line="240" w:lineRule="auto"/>
        <w:jc w:val="both"/>
        <w:rPr>
          <w:rFonts w:ascii="Times New Roman" w:hAnsi="Times New Roman" w:cs="Times New Roman"/>
        </w:rPr>
      </w:pPr>
    </w:p>
    <w:p w14:paraId="2EF6683A" w14:textId="77777777" w:rsidR="00563AB5" w:rsidRDefault="00563AB5" w:rsidP="00563AB5">
      <w:pPr>
        <w:spacing w:after="0" w:line="240" w:lineRule="auto"/>
        <w:jc w:val="both"/>
        <w:rPr>
          <w:rFonts w:ascii="Times New Roman" w:hAnsi="Times New Roman" w:cs="Times New Roman"/>
        </w:rPr>
      </w:pPr>
      <w:r w:rsidRPr="00EB182E">
        <w:rPr>
          <w:rFonts w:ascii="Times New Roman" w:hAnsi="Times New Roman" w:cs="Times New Roman"/>
        </w:rPr>
        <w:t>Acknowledged before me this</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rPr>
        <w:t xml:space="preserve"> </w:t>
      </w:r>
      <w:r w:rsidRPr="00EB182E">
        <w:rPr>
          <w:rFonts w:ascii="Times New Roman" w:hAnsi="Times New Roman" w:cs="Times New Roman"/>
        </w:rPr>
        <w:t>day of</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r w:rsidRPr="00EB182E">
        <w:rPr>
          <w:rFonts w:ascii="Times New Roman" w:hAnsi="Times New Roman" w:cs="Times New Roman"/>
        </w:rPr>
        <w:t xml:space="preserve">2012, by James C. Sweasy, the President of </w:t>
      </w:r>
      <w:r w:rsidRPr="00F61B1E">
        <w:rPr>
          <w:rFonts w:ascii="Times New Roman" w:hAnsi="Times New Roman" w:cs="Times New Roman"/>
          <w:b/>
          <w:bCs/>
        </w:rPr>
        <w:t>THE WOODS RESIDENTS ASSOCIATION, INC</w:t>
      </w:r>
      <w:r w:rsidRPr="00EB182E">
        <w:rPr>
          <w:rFonts w:ascii="Times New Roman" w:hAnsi="Times New Roman" w:cs="Times New Roman"/>
        </w:rPr>
        <w:t>., a Florida not-for-profit corporation, who is known</w:t>
      </w:r>
      <w:r>
        <w:rPr>
          <w:rFonts w:ascii="Times New Roman" w:hAnsi="Times New Roman" w:cs="Times New Roman"/>
        </w:rPr>
        <w:t xml:space="preserve"> </w:t>
      </w:r>
      <w:r w:rsidRPr="00EB182E">
        <w:rPr>
          <w:rFonts w:ascii="Times New Roman" w:hAnsi="Times New Roman" w:cs="Times New Roman"/>
        </w:rPr>
        <w:t xml:space="preserve">to me or who produced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r w:rsidRPr="00EB182E">
        <w:rPr>
          <w:rFonts w:ascii="Times New Roman" w:hAnsi="Times New Roman" w:cs="Times New Roman"/>
        </w:rPr>
        <w:t>as identification, and who acknowledged execution of the</w:t>
      </w:r>
      <w:r>
        <w:rPr>
          <w:rFonts w:ascii="Times New Roman" w:hAnsi="Times New Roman" w:cs="Times New Roman"/>
        </w:rPr>
        <w:t xml:space="preserve"> </w:t>
      </w:r>
      <w:r w:rsidRPr="00EB182E">
        <w:rPr>
          <w:rFonts w:ascii="Times New Roman" w:hAnsi="Times New Roman" w:cs="Times New Roman"/>
        </w:rPr>
        <w:t>foregoing instrument for and on behalf of said corporation.</w:t>
      </w:r>
    </w:p>
    <w:p w14:paraId="3E095469" w14:textId="77777777" w:rsidR="00563AB5" w:rsidRDefault="00563AB5" w:rsidP="00563AB5">
      <w:pPr>
        <w:spacing w:after="0" w:line="240" w:lineRule="auto"/>
        <w:jc w:val="both"/>
        <w:rPr>
          <w:rFonts w:ascii="Times New Roman" w:hAnsi="Times New Roman" w:cs="Times New Roman"/>
        </w:rPr>
      </w:pPr>
    </w:p>
    <w:p w14:paraId="06F803BC" w14:textId="77777777" w:rsidR="00563AB5" w:rsidRDefault="00563AB5" w:rsidP="00563AB5">
      <w:pPr>
        <w:spacing w:after="0" w:line="240" w:lineRule="auto"/>
        <w:jc w:val="both"/>
        <w:rPr>
          <w:rFonts w:ascii="Times New Roman" w:hAnsi="Times New Roman" w:cs="Times New Roman"/>
        </w:rPr>
      </w:pPr>
      <w:r>
        <w:rPr>
          <w:noProof/>
        </w:rPr>
        <w:drawing>
          <wp:anchor distT="0" distB="0" distL="114300" distR="114300" simplePos="0" relativeHeight="251673600" behindDoc="1" locked="0" layoutInCell="1" allowOverlap="1" wp14:anchorId="43A5A3A7" wp14:editId="44840659">
            <wp:simplePos x="0" y="0"/>
            <wp:positionH relativeFrom="column">
              <wp:posOffset>-163830</wp:posOffset>
            </wp:positionH>
            <wp:positionV relativeFrom="paragraph">
              <wp:posOffset>146685</wp:posOffset>
            </wp:positionV>
            <wp:extent cx="2495550" cy="885825"/>
            <wp:effectExtent l="0" t="0" r="0" b="9525"/>
            <wp:wrapNone/>
            <wp:docPr id="1321830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830661" name=""/>
                    <pic:cNvPicPr/>
                  </pic:nvPicPr>
                  <pic:blipFill>
                    <a:blip r:embed="rId29">
                      <a:extLst>
                        <a:ext uri="{28A0092B-C50C-407E-A947-70E740481C1C}">
                          <a14:useLocalDpi xmlns:a14="http://schemas.microsoft.com/office/drawing/2010/main" val="0"/>
                        </a:ext>
                      </a:extLst>
                    </a:blip>
                    <a:stretch>
                      <a:fillRect/>
                    </a:stretch>
                  </pic:blipFill>
                  <pic:spPr>
                    <a:xfrm>
                      <a:off x="0" y="0"/>
                      <a:ext cx="2495550" cy="885825"/>
                    </a:xfrm>
                    <a:prstGeom prst="rect">
                      <a:avLst/>
                    </a:prstGeom>
                  </pic:spPr>
                </pic:pic>
              </a:graphicData>
            </a:graphic>
          </wp:anchor>
        </w:drawing>
      </w:r>
    </w:p>
    <w:p w14:paraId="73B3F0A0" w14:textId="77777777" w:rsidR="00563AB5" w:rsidRPr="00EB182E" w:rsidRDefault="00563AB5" w:rsidP="00563AB5">
      <w:pPr>
        <w:spacing w:after="0" w:line="240" w:lineRule="auto"/>
        <w:jc w:val="both"/>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59232634" w14:textId="77777777" w:rsidR="00563AB5" w:rsidRDefault="00563AB5" w:rsidP="00563AB5">
      <w:pPr>
        <w:spacing w:after="0" w:line="240" w:lineRule="auto"/>
        <w:ind w:left="5184" w:firstLine="432"/>
        <w:jc w:val="both"/>
        <w:rPr>
          <w:rFonts w:ascii="Times New Roman" w:hAnsi="Times New Roman" w:cs="Times New Roman"/>
        </w:rPr>
      </w:pPr>
      <w:r w:rsidRPr="00EB182E">
        <w:rPr>
          <w:rFonts w:ascii="Times New Roman" w:hAnsi="Times New Roman" w:cs="Times New Roman"/>
        </w:rPr>
        <w:t xml:space="preserve">Notary Public </w:t>
      </w:r>
    </w:p>
    <w:p w14:paraId="347D914D" w14:textId="77777777" w:rsidR="00563AB5" w:rsidRPr="00EB182E" w:rsidRDefault="00563AB5" w:rsidP="00563AB5">
      <w:pPr>
        <w:spacing w:after="0" w:line="240" w:lineRule="auto"/>
        <w:ind w:left="5184" w:firstLine="432"/>
        <w:jc w:val="both"/>
        <w:rPr>
          <w:rFonts w:ascii="Times New Roman" w:hAnsi="Times New Roman" w:cs="Times New Roman"/>
        </w:rPr>
      </w:pPr>
      <w:r w:rsidRPr="00EB182E">
        <w:rPr>
          <w:rFonts w:ascii="Times New Roman" w:hAnsi="Times New Roman" w:cs="Times New Roman"/>
        </w:rPr>
        <w:t>Printed Name:</w:t>
      </w:r>
      <w:r>
        <w:rPr>
          <w:rFonts w:ascii="Times New Roman" w:hAnsi="Times New Roman" w:cs="Times New Roman"/>
        </w:rPr>
        <w:t xml:space="preserve"> </w:t>
      </w:r>
      <w:r w:rsidRPr="00EB182E">
        <w:rPr>
          <w:rFonts w:ascii="Times New Roman" w:hAnsi="Times New Roman" w:cs="Times New Roman"/>
          <w:u w:val="single"/>
        </w:rPr>
        <w:t>PATRICIA COFFMAN</w:t>
      </w:r>
      <w:r>
        <w:rPr>
          <w:rFonts w:ascii="Times New Roman" w:hAnsi="Times New Roman" w:cs="Times New Roman"/>
          <w:u w:val="single"/>
        </w:rPr>
        <w:tab/>
      </w:r>
      <w:r>
        <w:rPr>
          <w:rFonts w:ascii="Times New Roman" w:hAnsi="Times New Roman" w:cs="Times New Roman"/>
          <w:u w:val="single"/>
        </w:rPr>
        <w:tab/>
      </w:r>
    </w:p>
    <w:p w14:paraId="503C0CD7" w14:textId="77777777" w:rsidR="00563AB5" w:rsidRPr="00EB182E" w:rsidRDefault="00563AB5" w:rsidP="00563AB5">
      <w:pPr>
        <w:spacing w:after="0" w:line="240" w:lineRule="auto"/>
        <w:ind w:left="5184" w:firstLine="432"/>
        <w:jc w:val="both"/>
        <w:rPr>
          <w:rFonts w:ascii="Times New Roman" w:hAnsi="Times New Roman" w:cs="Times New Roman"/>
          <w:u w:val="single"/>
        </w:rPr>
      </w:pPr>
      <w:r w:rsidRPr="00EB182E">
        <w:rPr>
          <w:rFonts w:ascii="Times New Roman" w:hAnsi="Times New Roman" w:cs="Times New Roman"/>
        </w:rPr>
        <w:t>County of Residence:</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AC57417" w14:textId="77777777" w:rsidR="00563AB5" w:rsidRPr="00EB182E" w:rsidRDefault="00563AB5" w:rsidP="00563AB5">
      <w:pPr>
        <w:spacing w:after="0" w:line="240" w:lineRule="auto"/>
        <w:jc w:val="both"/>
        <w:rPr>
          <w:rFonts w:ascii="Times New Roman" w:hAnsi="Times New Roman" w:cs="Times New Roman"/>
        </w:rPr>
      </w:pPr>
    </w:p>
    <w:p w14:paraId="740363FA" w14:textId="77777777" w:rsidR="00563AB5" w:rsidRDefault="00563AB5" w:rsidP="00563AB5">
      <w:pPr>
        <w:tabs>
          <w:tab w:val="left" w:pos="7518"/>
        </w:tabs>
        <w:spacing w:after="0" w:line="240" w:lineRule="auto"/>
        <w:jc w:val="both"/>
        <w:rPr>
          <w:rFonts w:ascii="Times New Roman" w:hAnsi="Times New Roman" w:cs="Times New Roman"/>
        </w:rPr>
      </w:pPr>
    </w:p>
    <w:p w14:paraId="411F74EB" w14:textId="77777777" w:rsidR="00563AB5" w:rsidRDefault="00563AB5" w:rsidP="00563AB5">
      <w:pPr>
        <w:tabs>
          <w:tab w:val="left" w:pos="7518"/>
        </w:tabs>
        <w:spacing w:after="0" w:line="240" w:lineRule="auto"/>
        <w:jc w:val="both"/>
        <w:rPr>
          <w:rFonts w:ascii="Times New Roman" w:hAnsi="Times New Roman" w:cs="Times New Roman"/>
        </w:rPr>
      </w:pPr>
    </w:p>
    <w:p w14:paraId="6ED52207" w14:textId="77777777" w:rsidR="00563AB5" w:rsidRDefault="00563AB5" w:rsidP="00563AB5">
      <w:pPr>
        <w:tabs>
          <w:tab w:val="left" w:pos="7518"/>
        </w:tabs>
        <w:spacing w:after="0" w:line="240" w:lineRule="auto"/>
        <w:jc w:val="both"/>
        <w:rPr>
          <w:rFonts w:ascii="Times New Roman" w:hAnsi="Times New Roman" w:cs="Times New Roman"/>
        </w:rPr>
      </w:pPr>
    </w:p>
    <w:p w14:paraId="01874B67" w14:textId="77777777" w:rsidR="00563AB5" w:rsidRPr="00EB182E" w:rsidRDefault="00563AB5" w:rsidP="00563AB5">
      <w:pPr>
        <w:spacing w:after="0" w:line="240" w:lineRule="auto"/>
        <w:jc w:val="both"/>
        <w:rPr>
          <w:rFonts w:ascii="Times New Roman" w:hAnsi="Times New Roman" w:cs="Times New Roman"/>
        </w:rPr>
      </w:pPr>
      <w:r w:rsidRPr="00EB182E">
        <w:rPr>
          <w:rFonts w:ascii="Times New Roman" w:hAnsi="Times New Roman" w:cs="Times New Roman"/>
        </w:rPr>
        <w:t>My commission expires:</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p>
    <w:p w14:paraId="3E644E6A" w14:textId="77777777" w:rsidR="00563AB5" w:rsidRDefault="00563AB5" w:rsidP="00563AB5">
      <w:pPr>
        <w:tabs>
          <w:tab w:val="left" w:pos="7518"/>
        </w:tabs>
        <w:spacing w:after="0" w:line="240" w:lineRule="auto"/>
        <w:jc w:val="both"/>
        <w:rPr>
          <w:rFonts w:ascii="Times New Roman" w:hAnsi="Times New Roman" w:cs="Times New Roman"/>
        </w:rPr>
      </w:pPr>
    </w:p>
    <w:p w14:paraId="2921017E" w14:textId="77777777" w:rsidR="00563AB5" w:rsidRDefault="00563AB5" w:rsidP="00563AB5">
      <w:pPr>
        <w:spacing w:after="0" w:line="240" w:lineRule="auto"/>
        <w:jc w:val="both"/>
        <w:rPr>
          <w:rFonts w:ascii="Times New Roman" w:hAnsi="Times New Roman" w:cs="Times New Roman"/>
        </w:rPr>
      </w:pPr>
    </w:p>
    <w:p w14:paraId="7242FA90" w14:textId="77777777" w:rsidR="00563AB5" w:rsidRDefault="00563AB5" w:rsidP="00563AB5">
      <w:pPr>
        <w:spacing w:after="0" w:line="240" w:lineRule="auto"/>
        <w:jc w:val="both"/>
        <w:rPr>
          <w:rFonts w:ascii="Times New Roman" w:hAnsi="Times New Roman" w:cs="Times New Roman"/>
        </w:rPr>
      </w:pPr>
    </w:p>
    <w:p w14:paraId="0E936492" w14:textId="77777777" w:rsidR="00563AB5" w:rsidRDefault="00563AB5" w:rsidP="00563AB5">
      <w:pPr>
        <w:spacing w:after="0" w:line="240" w:lineRule="auto"/>
        <w:jc w:val="both"/>
        <w:rPr>
          <w:rFonts w:ascii="Times New Roman" w:hAnsi="Times New Roman" w:cs="Times New Roman"/>
        </w:rPr>
      </w:pPr>
    </w:p>
    <w:p w14:paraId="4785EB10" w14:textId="77777777" w:rsidR="00563AB5" w:rsidRDefault="00563AB5" w:rsidP="00563AB5">
      <w:pPr>
        <w:spacing w:after="0" w:line="240" w:lineRule="auto"/>
        <w:jc w:val="both"/>
        <w:rPr>
          <w:rFonts w:ascii="Times New Roman" w:hAnsi="Times New Roman" w:cs="Times New Roman"/>
        </w:rPr>
      </w:pPr>
    </w:p>
    <w:p w14:paraId="77979D3A" w14:textId="77777777" w:rsidR="00563AB5" w:rsidRDefault="00563AB5" w:rsidP="00563AB5">
      <w:pPr>
        <w:spacing w:after="0" w:line="240" w:lineRule="auto"/>
        <w:jc w:val="both"/>
        <w:rPr>
          <w:rFonts w:ascii="Times New Roman" w:hAnsi="Times New Roman" w:cs="Times New Roman"/>
        </w:rPr>
      </w:pPr>
    </w:p>
    <w:p w14:paraId="0E77A0CD" w14:textId="77777777" w:rsidR="00563AB5" w:rsidRDefault="00563AB5" w:rsidP="00563AB5">
      <w:pPr>
        <w:spacing w:after="0" w:line="240" w:lineRule="auto"/>
        <w:jc w:val="both"/>
        <w:rPr>
          <w:rFonts w:ascii="Times New Roman" w:hAnsi="Times New Roman" w:cs="Times New Roman"/>
        </w:rPr>
      </w:pPr>
    </w:p>
    <w:p w14:paraId="1E608D26" w14:textId="77777777" w:rsidR="00563AB5" w:rsidRPr="00EB182E" w:rsidRDefault="00563AB5" w:rsidP="00563AB5">
      <w:pPr>
        <w:spacing w:after="0" w:line="240" w:lineRule="auto"/>
        <w:jc w:val="both"/>
        <w:rPr>
          <w:rFonts w:ascii="Times New Roman" w:hAnsi="Times New Roman" w:cs="Times New Roman"/>
        </w:rPr>
      </w:pPr>
    </w:p>
    <w:p w14:paraId="7913B8E0" w14:textId="77777777" w:rsidR="00563AB5" w:rsidRPr="00EB182E" w:rsidRDefault="00563AB5" w:rsidP="00563AB5">
      <w:pPr>
        <w:tabs>
          <w:tab w:val="left" w:pos="7518"/>
        </w:tabs>
        <w:spacing w:after="0" w:line="240" w:lineRule="auto"/>
        <w:jc w:val="both"/>
        <w:rPr>
          <w:rFonts w:ascii="Times New Roman" w:hAnsi="Times New Roman" w:cs="Times New Roman"/>
        </w:rPr>
      </w:pPr>
      <w:r w:rsidRPr="00EB182E">
        <w:rPr>
          <w:rFonts w:ascii="Times New Roman" w:hAnsi="Times New Roman" w:cs="Times New Roman"/>
        </w:rPr>
        <w:t>Fourth Amendment_TheWoodsAmRestatedCCRs_013112</w:t>
      </w:r>
    </w:p>
    <w:p w14:paraId="04A873EC" w14:textId="77777777" w:rsidR="00563AB5" w:rsidRDefault="00563AB5" w:rsidP="00563AB5">
      <w:pPr>
        <w:tabs>
          <w:tab w:val="left" w:pos="7518"/>
        </w:tabs>
        <w:spacing w:after="0" w:line="240" w:lineRule="auto"/>
        <w:jc w:val="both"/>
        <w:rPr>
          <w:rFonts w:ascii="Times New Roman" w:hAnsi="Times New Roman" w:cs="Times New Roman"/>
        </w:rPr>
      </w:pPr>
    </w:p>
    <w:p w14:paraId="4D73D2AA" w14:textId="77777777" w:rsidR="00563AB5" w:rsidRDefault="00563AB5" w:rsidP="00563AB5">
      <w:pPr>
        <w:tabs>
          <w:tab w:val="left" w:pos="7518"/>
        </w:tabs>
        <w:spacing w:after="0" w:line="240" w:lineRule="auto"/>
        <w:jc w:val="both"/>
        <w:rPr>
          <w:rFonts w:ascii="Times New Roman" w:hAnsi="Times New Roman" w:cs="Times New Roman"/>
        </w:rPr>
      </w:pPr>
    </w:p>
    <w:p w14:paraId="6F65AADB" w14:textId="77777777" w:rsidR="00563AB5" w:rsidRPr="006F47E8" w:rsidRDefault="00563AB5" w:rsidP="00563AB5">
      <w:pPr>
        <w:tabs>
          <w:tab w:val="left" w:pos="7518"/>
        </w:tabs>
        <w:spacing w:after="0" w:line="240" w:lineRule="auto"/>
        <w:jc w:val="center"/>
        <w:rPr>
          <w:rFonts w:ascii="Times New Roman" w:hAnsi="Times New Roman" w:cs="Times New Roman"/>
          <w:b/>
          <w:bCs/>
          <w:u w:val="single"/>
        </w:rPr>
      </w:pPr>
      <w:r w:rsidRPr="006F47E8">
        <w:rPr>
          <w:rFonts w:ascii="Times New Roman" w:hAnsi="Times New Roman" w:cs="Times New Roman"/>
          <w:b/>
          <w:bCs/>
          <w:u w:val="single"/>
        </w:rPr>
        <w:t>SCHEDULE 3.2(M)</w:t>
      </w:r>
    </w:p>
    <w:p w14:paraId="2A58915D" w14:textId="77777777" w:rsidR="00563AB5" w:rsidRPr="006F47E8" w:rsidRDefault="00563AB5" w:rsidP="00563AB5">
      <w:pPr>
        <w:tabs>
          <w:tab w:val="left" w:pos="7518"/>
        </w:tabs>
        <w:spacing w:after="0" w:line="240" w:lineRule="auto"/>
        <w:jc w:val="center"/>
        <w:rPr>
          <w:rFonts w:ascii="Times New Roman" w:hAnsi="Times New Roman" w:cs="Times New Roman"/>
          <w:b/>
          <w:bCs/>
          <w:u w:val="single"/>
        </w:rPr>
      </w:pPr>
      <w:r w:rsidRPr="006F47E8">
        <w:rPr>
          <w:rFonts w:ascii="Times New Roman" w:hAnsi="Times New Roman" w:cs="Times New Roman"/>
          <w:b/>
          <w:bCs/>
          <w:u w:val="single"/>
        </w:rPr>
        <w:t>DESIGN GUIDELINES FOR MINIMUM LOT IMPROVEMENTS</w:t>
      </w:r>
    </w:p>
    <w:p w14:paraId="22CD75BA" w14:textId="77777777" w:rsidR="00563AB5" w:rsidRDefault="00563AB5" w:rsidP="00563AB5">
      <w:pPr>
        <w:tabs>
          <w:tab w:val="left" w:pos="7518"/>
        </w:tabs>
        <w:spacing w:after="0" w:line="240" w:lineRule="auto"/>
        <w:jc w:val="both"/>
        <w:rPr>
          <w:rFonts w:ascii="Times New Roman" w:hAnsi="Times New Roman" w:cs="Times New Roman"/>
        </w:rPr>
      </w:pPr>
    </w:p>
    <w:p w14:paraId="3F2A2B59" w14:textId="77777777" w:rsidR="00563AB5" w:rsidRDefault="00563AB5" w:rsidP="00563AB5">
      <w:pPr>
        <w:tabs>
          <w:tab w:val="left" w:pos="7518"/>
        </w:tabs>
        <w:spacing w:after="0" w:line="240" w:lineRule="auto"/>
        <w:jc w:val="both"/>
        <w:rPr>
          <w:rFonts w:ascii="Times New Roman" w:hAnsi="Times New Roman" w:cs="Times New Roman"/>
        </w:rPr>
      </w:pPr>
      <w:r w:rsidRPr="006F47E8">
        <w:rPr>
          <w:rFonts w:ascii="Times New Roman" w:hAnsi="Times New Roman" w:cs="Times New Roman"/>
        </w:rPr>
        <w:t>Declarant hereby promulgates the following Design Guidelines for Minimum Lot Improvements to be constructed upon each Lot as required under and pursuant to Section 3.2(M) of the "Declaration" as such term is defined in, and as such Section 3.2(M) is amended and restated pursuant to, the FOURTH AMENDMENT TO AMENDED AND RESTATED DECLARATION OF COVENANTS, CONDITIONS AND RESTRICTIONS FOR THE WOODS, AN RV SUBDIVISION dated as of January 31, 2012 (the "Fourth Amendment”), to which Fourth Amendment this Schedule 3.2(M) is attached and incorporated within, and capitalized terms used and not otherwise defined herein shall have the respective meanings ascribed thereto in the Fourth Amendment or in the Declaration (as such term is defined in the Fourth Amendment), as applicable:</w:t>
      </w:r>
    </w:p>
    <w:p w14:paraId="4FCDD9CF" w14:textId="77777777" w:rsidR="00563AB5" w:rsidRPr="006F47E8" w:rsidRDefault="00563AB5" w:rsidP="00563AB5">
      <w:pPr>
        <w:tabs>
          <w:tab w:val="left" w:pos="7518"/>
        </w:tabs>
        <w:spacing w:after="0" w:line="240" w:lineRule="auto"/>
        <w:jc w:val="both"/>
        <w:rPr>
          <w:rFonts w:ascii="Times New Roman" w:hAnsi="Times New Roman" w:cs="Times New Roman"/>
        </w:rPr>
      </w:pPr>
    </w:p>
    <w:p w14:paraId="2729CA4B" w14:textId="77777777" w:rsidR="00563AB5" w:rsidRPr="006F47E8" w:rsidRDefault="00563AB5" w:rsidP="00563AB5">
      <w:pPr>
        <w:spacing w:after="0" w:line="240" w:lineRule="auto"/>
        <w:jc w:val="both"/>
        <w:rPr>
          <w:rFonts w:ascii="Times New Roman" w:hAnsi="Times New Roman" w:cs="Times New Roman"/>
        </w:rPr>
      </w:pPr>
      <w:r w:rsidRPr="006F47E8">
        <w:rPr>
          <w:rFonts w:ascii="Times New Roman" w:hAnsi="Times New Roman" w:cs="Times New Roman"/>
        </w:rPr>
        <w:t>A.</w:t>
      </w:r>
      <w:r>
        <w:rPr>
          <w:rFonts w:ascii="Times New Roman" w:hAnsi="Times New Roman" w:cs="Times New Roman"/>
        </w:rPr>
        <w:tab/>
      </w:r>
      <w:r w:rsidRPr="006F47E8">
        <w:rPr>
          <w:rFonts w:ascii="Times New Roman" w:hAnsi="Times New Roman" w:cs="Times New Roman"/>
        </w:rPr>
        <w:t>For all Lots:</w:t>
      </w:r>
    </w:p>
    <w:p w14:paraId="09426EE6" w14:textId="77777777" w:rsidR="00563AB5" w:rsidRDefault="00563AB5" w:rsidP="00563AB5">
      <w:pPr>
        <w:spacing w:after="0" w:line="240" w:lineRule="auto"/>
        <w:jc w:val="both"/>
        <w:rPr>
          <w:rFonts w:ascii="Times New Roman" w:hAnsi="Times New Roman" w:cs="Times New Roman"/>
        </w:rPr>
      </w:pPr>
    </w:p>
    <w:p w14:paraId="54A52440" w14:textId="77777777" w:rsidR="00563AB5" w:rsidRPr="006F47E8" w:rsidRDefault="00563AB5" w:rsidP="00563AB5">
      <w:pPr>
        <w:spacing w:after="0" w:line="240" w:lineRule="auto"/>
        <w:ind w:left="864" w:hanging="432"/>
        <w:jc w:val="both"/>
        <w:rPr>
          <w:rFonts w:ascii="Times New Roman" w:hAnsi="Times New Roman" w:cs="Times New Roman"/>
        </w:rPr>
      </w:pPr>
      <w:r w:rsidRPr="006F47E8">
        <w:rPr>
          <w:rFonts w:ascii="Times New Roman" w:hAnsi="Times New Roman" w:cs="Times New Roman"/>
        </w:rPr>
        <w:t xml:space="preserve">1. </w:t>
      </w:r>
      <w:r>
        <w:rPr>
          <w:rFonts w:ascii="Times New Roman" w:hAnsi="Times New Roman" w:cs="Times New Roman"/>
        </w:rPr>
        <w:tab/>
      </w:r>
      <w:r w:rsidRPr="006F47E8">
        <w:rPr>
          <w:rFonts w:ascii="Times New Roman" w:hAnsi="Times New Roman" w:cs="Times New Roman"/>
        </w:rPr>
        <w:t>The RV Pedestal shall be a Eaton Powerhouse Utility Station Model RV 3050 with a minimum 100 amp electrical service and potable water service connected to the electric and potable water utility systems serving the Subdivision and constructed and connected in compliance with all applicable laws, rules and regulations (collectively, "Applicable Laws") and otherwise acceptable to the Declarant, or such other model and design of RV Pedestal as the Declarant may approve in its discretion from time to time.</w:t>
      </w:r>
    </w:p>
    <w:p w14:paraId="5E6C9C04" w14:textId="77777777" w:rsidR="00563AB5" w:rsidRDefault="00563AB5" w:rsidP="00563AB5">
      <w:pPr>
        <w:spacing w:after="0" w:line="240" w:lineRule="auto"/>
        <w:jc w:val="both"/>
        <w:rPr>
          <w:rFonts w:ascii="Times New Roman" w:hAnsi="Times New Roman" w:cs="Times New Roman"/>
        </w:rPr>
      </w:pPr>
    </w:p>
    <w:p w14:paraId="07AA2D75" w14:textId="77777777" w:rsidR="00563AB5" w:rsidRPr="006F47E8" w:rsidRDefault="00563AB5" w:rsidP="00563AB5">
      <w:pPr>
        <w:spacing w:after="0" w:line="240" w:lineRule="auto"/>
        <w:ind w:left="864" w:hanging="432"/>
        <w:jc w:val="both"/>
        <w:rPr>
          <w:rFonts w:ascii="Times New Roman" w:hAnsi="Times New Roman" w:cs="Times New Roman"/>
        </w:rPr>
      </w:pPr>
      <w:r w:rsidRPr="006F47E8">
        <w:rPr>
          <w:rFonts w:ascii="Times New Roman" w:hAnsi="Times New Roman" w:cs="Times New Roman"/>
        </w:rPr>
        <w:t>2.</w:t>
      </w:r>
      <w:r>
        <w:rPr>
          <w:rFonts w:ascii="Times New Roman" w:hAnsi="Times New Roman" w:cs="Times New Roman"/>
        </w:rPr>
        <w:tab/>
      </w:r>
      <w:r w:rsidRPr="006F47E8">
        <w:rPr>
          <w:rFonts w:ascii="Times New Roman" w:hAnsi="Times New Roman" w:cs="Times New Roman"/>
        </w:rPr>
        <w:t xml:space="preserve"> A sanitary sewer connection will be constructed near the RV Pedestal at a location acceptable to the ARC or to the Declarant in its discretion, and constructed and connected in compliance with all Applicable Laws and otherwise acceptable to the Declarant.</w:t>
      </w:r>
    </w:p>
    <w:p w14:paraId="269E997A" w14:textId="77777777" w:rsidR="00563AB5" w:rsidRDefault="00563AB5" w:rsidP="00563AB5">
      <w:pPr>
        <w:spacing w:after="0" w:line="240" w:lineRule="auto"/>
        <w:jc w:val="both"/>
        <w:rPr>
          <w:rFonts w:ascii="Times New Roman" w:hAnsi="Times New Roman" w:cs="Times New Roman"/>
        </w:rPr>
      </w:pPr>
    </w:p>
    <w:p w14:paraId="2D72AB19" w14:textId="77777777" w:rsidR="00563AB5" w:rsidRPr="006F47E8" w:rsidRDefault="00563AB5" w:rsidP="00563AB5">
      <w:pPr>
        <w:spacing w:after="0" w:line="240" w:lineRule="auto"/>
        <w:ind w:left="864" w:hanging="432"/>
        <w:jc w:val="both"/>
        <w:rPr>
          <w:rFonts w:ascii="Times New Roman" w:hAnsi="Times New Roman" w:cs="Times New Roman"/>
        </w:rPr>
      </w:pPr>
      <w:r w:rsidRPr="006F47E8">
        <w:rPr>
          <w:rFonts w:ascii="Times New Roman" w:hAnsi="Times New Roman" w:cs="Times New Roman"/>
        </w:rPr>
        <w:t xml:space="preserve">3. </w:t>
      </w:r>
      <w:r>
        <w:rPr>
          <w:rFonts w:ascii="Times New Roman" w:hAnsi="Times New Roman" w:cs="Times New Roman"/>
        </w:rPr>
        <w:tab/>
      </w:r>
      <w:r w:rsidRPr="006F47E8">
        <w:rPr>
          <w:rFonts w:ascii="Times New Roman" w:hAnsi="Times New Roman" w:cs="Times New Roman"/>
        </w:rPr>
        <w:t>A typical spray nozzle irrigation system for all lawn and landscaped areas outside of the Paved Areas as shall be acceptable to the ARC or the Declarant in its discretion and connected to the existing irrigation system mains serving the Subdivision in compliance with all Applicable Laws and otherwise acceptable to the Declarant.</w:t>
      </w:r>
    </w:p>
    <w:p w14:paraId="231AA664" w14:textId="77777777" w:rsidR="00563AB5" w:rsidRDefault="00563AB5" w:rsidP="00563AB5">
      <w:pPr>
        <w:spacing w:after="0" w:line="240" w:lineRule="auto"/>
        <w:jc w:val="both"/>
        <w:rPr>
          <w:rFonts w:ascii="Times New Roman" w:hAnsi="Times New Roman" w:cs="Times New Roman"/>
        </w:rPr>
      </w:pPr>
    </w:p>
    <w:p w14:paraId="506E08AB" w14:textId="77777777" w:rsidR="00563AB5" w:rsidRPr="006F47E8" w:rsidRDefault="00563AB5" w:rsidP="00563AB5">
      <w:pPr>
        <w:spacing w:after="0" w:line="240" w:lineRule="auto"/>
        <w:ind w:left="864" w:hanging="432"/>
        <w:jc w:val="both"/>
        <w:rPr>
          <w:rFonts w:ascii="Times New Roman" w:hAnsi="Times New Roman" w:cs="Times New Roman"/>
        </w:rPr>
      </w:pPr>
      <w:r w:rsidRPr="006F47E8">
        <w:rPr>
          <w:rFonts w:ascii="Times New Roman" w:hAnsi="Times New Roman" w:cs="Times New Roman"/>
        </w:rPr>
        <w:t xml:space="preserve">4. </w:t>
      </w:r>
      <w:r>
        <w:rPr>
          <w:rFonts w:ascii="Times New Roman" w:hAnsi="Times New Roman" w:cs="Times New Roman"/>
        </w:rPr>
        <w:tab/>
      </w:r>
      <w:r w:rsidRPr="006F47E8">
        <w:rPr>
          <w:rFonts w:ascii="Times New Roman" w:hAnsi="Times New Roman" w:cs="Times New Roman"/>
        </w:rPr>
        <w:t>Minimum landscaping including at least two shade trees of at least four inch caliber, four palm trees of at least eight feet in height, and such other assortment of small plants and mulch to cover side set back areas which are not otherwise sodded with turf, pursuant to a landscaping plan as shall be approved in advance by and acceptable to the ARC or to the Declarant in its discretion. Landscape items may be substituted per owner design as approved by the ARC or by the Declarant in its discretion.</w:t>
      </w:r>
    </w:p>
    <w:p w14:paraId="284F66C2" w14:textId="77777777" w:rsidR="00563AB5" w:rsidRDefault="00563AB5" w:rsidP="00563AB5">
      <w:pPr>
        <w:spacing w:after="0" w:line="240" w:lineRule="auto"/>
        <w:jc w:val="both"/>
        <w:rPr>
          <w:rFonts w:ascii="Times New Roman" w:hAnsi="Times New Roman" w:cs="Times New Roman"/>
        </w:rPr>
      </w:pPr>
    </w:p>
    <w:p w14:paraId="0925E3C4" w14:textId="77777777" w:rsidR="00563AB5" w:rsidRPr="006F47E8" w:rsidRDefault="00563AB5" w:rsidP="00563AB5">
      <w:pPr>
        <w:spacing w:after="0" w:line="240" w:lineRule="auto"/>
        <w:jc w:val="both"/>
        <w:rPr>
          <w:rFonts w:ascii="Times New Roman" w:hAnsi="Times New Roman" w:cs="Times New Roman"/>
        </w:rPr>
      </w:pPr>
      <w:r w:rsidRPr="006F47E8">
        <w:rPr>
          <w:rFonts w:ascii="Times New Roman" w:hAnsi="Times New Roman" w:cs="Times New Roman"/>
        </w:rPr>
        <w:t xml:space="preserve">B. </w:t>
      </w:r>
      <w:r>
        <w:rPr>
          <w:rFonts w:ascii="Times New Roman" w:hAnsi="Times New Roman" w:cs="Times New Roman"/>
        </w:rPr>
        <w:tab/>
      </w:r>
      <w:r w:rsidRPr="006F47E8">
        <w:rPr>
          <w:rFonts w:ascii="Times New Roman" w:hAnsi="Times New Roman" w:cs="Times New Roman"/>
        </w:rPr>
        <w:t>For a Lot which is not initially constructed for placement of a Park Model thereon, the Paved Areas of the driveway and pad to be constructed on the Lot must be a minimum of 24 feet in width x 70 feet in length, constructed of Hanson PS E-11 brick pavers (the "Standard Pavers") or of such other brick pavers as shall be approved in advance by the ARC or the Declarant in its discretion, and with a 10 inch crushed concrete base compacted to a standard and by method acceptable to the ARC or the Declarant in its discretion.</w:t>
      </w:r>
    </w:p>
    <w:p w14:paraId="0D9F8E07" w14:textId="77777777" w:rsidR="00563AB5" w:rsidRDefault="00563AB5" w:rsidP="00563AB5">
      <w:pPr>
        <w:spacing w:after="0" w:line="240" w:lineRule="auto"/>
        <w:jc w:val="both"/>
        <w:rPr>
          <w:rFonts w:ascii="Times New Roman" w:hAnsi="Times New Roman" w:cs="Times New Roman"/>
        </w:rPr>
      </w:pPr>
    </w:p>
    <w:p w14:paraId="3D186262" w14:textId="77777777" w:rsidR="00563AB5" w:rsidRPr="006F47E8" w:rsidRDefault="00563AB5" w:rsidP="00563AB5">
      <w:pPr>
        <w:spacing w:after="0" w:line="240" w:lineRule="auto"/>
        <w:jc w:val="both"/>
        <w:rPr>
          <w:rFonts w:ascii="Times New Roman" w:hAnsi="Times New Roman" w:cs="Times New Roman"/>
        </w:rPr>
      </w:pPr>
      <w:r w:rsidRPr="006F47E8">
        <w:rPr>
          <w:rFonts w:ascii="Times New Roman" w:hAnsi="Times New Roman" w:cs="Times New Roman"/>
        </w:rPr>
        <w:t xml:space="preserve">C. </w:t>
      </w:r>
      <w:r>
        <w:rPr>
          <w:rFonts w:ascii="Times New Roman" w:hAnsi="Times New Roman" w:cs="Times New Roman"/>
        </w:rPr>
        <w:tab/>
      </w:r>
      <w:r w:rsidRPr="006F47E8">
        <w:rPr>
          <w:rFonts w:ascii="Times New Roman" w:hAnsi="Times New Roman" w:cs="Times New Roman"/>
        </w:rPr>
        <w:t>For a Lot initially constructed for placement of a Park Model thereon, the Paved Areas of the driveway to be constructed on the Lot must be a minimum of 24 feet in width and 20 feet in length, constructed of the Standard Pavers or of such other brick pavers as shall be approved in advance by the ARC or the Declarant in its discretion, and with a 6 inch crushed concrete base compacted to a standard and by method acceptable to the ARC or the Declarant in its discretion, and as shall otherwise be acceptable to the manufacturer of the Park Model to be placed on such Lot.</w:t>
      </w:r>
    </w:p>
    <w:p w14:paraId="6B831A26" w14:textId="77777777" w:rsidR="00563AB5" w:rsidRDefault="00563AB5" w:rsidP="00563AB5">
      <w:pPr>
        <w:spacing w:after="0" w:line="240" w:lineRule="auto"/>
        <w:jc w:val="both"/>
        <w:rPr>
          <w:rFonts w:ascii="Times New Roman" w:hAnsi="Times New Roman" w:cs="Times New Roman"/>
        </w:rPr>
      </w:pPr>
    </w:p>
    <w:p w14:paraId="1F8F07C3" w14:textId="77777777" w:rsidR="00563AB5" w:rsidRPr="006F47E8" w:rsidRDefault="00563AB5" w:rsidP="00563AB5">
      <w:pPr>
        <w:spacing w:after="0" w:line="240" w:lineRule="auto"/>
        <w:jc w:val="both"/>
        <w:rPr>
          <w:rFonts w:ascii="Times New Roman" w:hAnsi="Times New Roman" w:cs="Times New Roman"/>
        </w:rPr>
      </w:pPr>
      <w:r w:rsidRPr="006F47E8">
        <w:rPr>
          <w:rFonts w:ascii="Times New Roman" w:hAnsi="Times New Roman" w:cs="Times New Roman"/>
        </w:rPr>
        <w:t>These Design Guidelines may be modified or replaced from time to time as provided in and contemplated by the Declaration.</w:t>
      </w:r>
    </w:p>
    <w:p w14:paraId="4D29834E" w14:textId="77777777" w:rsidR="00563AB5" w:rsidRDefault="00563AB5" w:rsidP="00563AB5">
      <w:pPr>
        <w:tabs>
          <w:tab w:val="left" w:pos="7518"/>
        </w:tabs>
        <w:spacing w:after="0" w:line="240" w:lineRule="auto"/>
        <w:jc w:val="both"/>
        <w:rPr>
          <w:rFonts w:ascii="Times New Roman" w:hAnsi="Times New Roman" w:cs="Times New Roman"/>
        </w:rPr>
      </w:pPr>
    </w:p>
    <w:p w14:paraId="4C9F1B68" w14:textId="77777777" w:rsidR="00563AB5" w:rsidRDefault="00563AB5" w:rsidP="00563AB5">
      <w:pPr>
        <w:tabs>
          <w:tab w:val="left" w:pos="7518"/>
        </w:tabs>
        <w:spacing w:after="0" w:line="240" w:lineRule="auto"/>
        <w:jc w:val="both"/>
        <w:rPr>
          <w:rFonts w:ascii="Times New Roman" w:hAnsi="Times New Roman" w:cs="Times New Roman"/>
        </w:rPr>
      </w:pPr>
    </w:p>
    <w:p w14:paraId="0EEB36FB" w14:textId="77777777" w:rsidR="00563AB5" w:rsidRPr="0084185C" w:rsidRDefault="00563AB5" w:rsidP="00563AB5">
      <w:pPr>
        <w:tabs>
          <w:tab w:val="left" w:pos="7518"/>
        </w:tabs>
        <w:spacing w:after="0" w:line="240" w:lineRule="auto"/>
        <w:jc w:val="center"/>
        <w:rPr>
          <w:rFonts w:ascii="Times New Roman" w:hAnsi="Times New Roman" w:cs="Times New Roman"/>
          <w:b/>
          <w:bCs/>
          <w:sz w:val="24"/>
          <w:szCs w:val="24"/>
          <w:u w:val="single"/>
        </w:rPr>
      </w:pPr>
      <w:r w:rsidRPr="0084185C">
        <w:rPr>
          <w:rFonts w:ascii="Times New Roman" w:hAnsi="Times New Roman" w:cs="Times New Roman"/>
          <w:b/>
          <w:bCs/>
          <w:sz w:val="24"/>
          <w:szCs w:val="24"/>
          <w:u w:val="single"/>
        </w:rPr>
        <w:t>EXHIBIT D</w:t>
      </w:r>
    </w:p>
    <w:p w14:paraId="70A8F89F" w14:textId="77777777" w:rsidR="00563AB5" w:rsidRPr="0084185C" w:rsidRDefault="00563AB5" w:rsidP="00563AB5">
      <w:pPr>
        <w:tabs>
          <w:tab w:val="left" w:pos="7518"/>
        </w:tabs>
        <w:spacing w:after="0" w:line="240" w:lineRule="auto"/>
        <w:jc w:val="center"/>
        <w:rPr>
          <w:rFonts w:ascii="Times New Roman" w:hAnsi="Times New Roman" w:cs="Times New Roman"/>
          <w:b/>
          <w:bCs/>
          <w:sz w:val="24"/>
          <w:szCs w:val="24"/>
          <w:u w:val="single"/>
        </w:rPr>
      </w:pPr>
    </w:p>
    <w:p w14:paraId="1D56E9DE" w14:textId="77777777" w:rsidR="00563AB5" w:rsidRPr="0084185C" w:rsidRDefault="00563AB5" w:rsidP="00563AB5">
      <w:pPr>
        <w:tabs>
          <w:tab w:val="left" w:pos="7518"/>
        </w:tabs>
        <w:spacing w:after="0" w:line="240" w:lineRule="auto"/>
        <w:jc w:val="center"/>
        <w:rPr>
          <w:rFonts w:ascii="Times New Roman" w:hAnsi="Times New Roman" w:cs="Times New Roman"/>
          <w:b/>
          <w:bCs/>
          <w:sz w:val="24"/>
          <w:szCs w:val="24"/>
          <w:u w:val="single"/>
        </w:rPr>
      </w:pPr>
      <w:r w:rsidRPr="0084185C">
        <w:rPr>
          <w:rFonts w:ascii="Times New Roman" w:hAnsi="Times New Roman" w:cs="Times New Roman"/>
          <w:b/>
          <w:bCs/>
          <w:sz w:val="24"/>
          <w:szCs w:val="24"/>
          <w:u w:val="single"/>
        </w:rPr>
        <w:t>RENTAL PROGRAM</w:t>
      </w:r>
    </w:p>
    <w:p w14:paraId="2A56B81A" w14:textId="77777777" w:rsidR="00563AB5" w:rsidRDefault="00563AB5" w:rsidP="00563AB5">
      <w:pPr>
        <w:tabs>
          <w:tab w:val="left" w:pos="7518"/>
        </w:tabs>
        <w:spacing w:after="0" w:line="240" w:lineRule="auto"/>
        <w:jc w:val="both"/>
        <w:rPr>
          <w:rFonts w:ascii="Times New Roman" w:hAnsi="Times New Roman" w:cs="Times New Roman"/>
        </w:rPr>
      </w:pPr>
    </w:p>
    <w:p w14:paraId="5BE177BD" w14:textId="77777777" w:rsidR="00563AB5" w:rsidRDefault="00563AB5" w:rsidP="00563AB5">
      <w:pPr>
        <w:tabs>
          <w:tab w:val="left" w:pos="7518"/>
        </w:tabs>
        <w:spacing w:after="0" w:line="240" w:lineRule="auto"/>
        <w:jc w:val="both"/>
        <w:rPr>
          <w:rFonts w:ascii="Times New Roman" w:hAnsi="Times New Roman" w:cs="Times New Roman"/>
        </w:rPr>
      </w:pPr>
      <w:r w:rsidRPr="0084185C">
        <w:rPr>
          <w:rFonts w:ascii="Times New Roman" w:hAnsi="Times New Roman" w:cs="Times New Roman"/>
        </w:rPr>
        <w:t>[This Exhibit D is attached to and incorporated within this FOURTH AMENDMENT TO AMENDED AND RESTATED DECLARATION OF COVENANTS, CONDITIONS AND RESTRICTIONS FOR THE WOODS, AN RV SUBDIVISION dated as of January 31, 2012 (the “Fourth Amendment”), and shall hereafter be deemed to be the true Exhibit D to the Declaration (as defined in the Fourth Amendment), and shall be deemed to be attached to and incorporated in the Declaration, until such exhibit and the Rental Program is otherwise further amended and/or restated as provided in the Declaration.]</w:t>
      </w:r>
    </w:p>
    <w:p w14:paraId="73BB73A2" w14:textId="77777777" w:rsidR="00563AB5" w:rsidRPr="0084185C" w:rsidRDefault="00563AB5" w:rsidP="00563AB5">
      <w:pPr>
        <w:tabs>
          <w:tab w:val="left" w:pos="7518"/>
        </w:tabs>
        <w:spacing w:after="0" w:line="240" w:lineRule="auto"/>
        <w:jc w:val="both"/>
        <w:rPr>
          <w:rFonts w:ascii="Times New Roman" w:hAnsi="Times New Roman" w:cs="Times New Roman"/>
        </w:rPr>
      </w:pPr>
    </w:p>
    <w:p w14:paraId="79501638" w14:textId="77777777" w:rsidR="00563AB5" w:rsidRPr="0084185C" w:rsidRDefault="00563AB5" w:rsidP="00563AB5">
      <w:pPr>
        <w:tabs>
          <w:tab w:val="left" w:pos="7518"/>
        </w:tabs>
        <w:spacing w:after="0" w:line="240" w:lineRule="auto"/>
        <w:jc w:val="both"/>
        <w:rPr>
          <w:rFonts w:ascii="Times New Roman" w:hAnsi="Times New Roman" w:cs="Times New Roman"/>
        </w:rPr>
      </w:pPr>
      <w:r w:rsidRPr="0084185C">
        <w:rPr>
          <w:rFonts w:ascii="Times New Roman" w:hAnsi="Times New Roman" w:cs="Times New Roman"/>
        </w:rPr>
        <w:t>Following are the provisions of the Rental Program for the Subdivision, and compliance with such provisions shall be a condition to the rental or leasing of any Lot:</w:t>
      </w:r>
    </w:p>
    <w:p w14:paraId="107152AA" w14:textId="77777777" w:rsidR="00563AB5" w:rsidRDefault="00563AB5" w:rsidP="00563AB5">
      <w:pPr>
        <w:tabs>
          <w:tab w:val="left" w:pos="7518"/>
        </w:tabs>
        <w:spacing w:after="0" w:line="240" w:lineRule="auto"/>
        <w:jc w:val="both"/>
        <w:rPr>
          <w:rFonts w:ascii="Times New Roman" w:hAnsi="Times New Roman" w:cs="Times New Roman"/>
        </w:rPr>
      </w:pPr>
    </w:p>
    <w:p w14:paraId="667D0205"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 xml:space="preserve">1. </w:t>
      </w:r>
      <w:r>
        <w:rPr>
          <w:rFonts w:ascii="Times New Roman" w:hAnsi="Times New Roman" w:cs="Times New Roman"/>
        </w:rPr>
        <w:tab/>
      </w:r>
      <w:r w:rsidRPr="0084185C">
        <w:rPr>
          <w:rFonts w:ascii="Times New Roman" w:hAnsi="Times New Roman" w:cs="Times New Roman"/>
        </w:rPr>
        <w:t>Before any Lot may be rented or leased, the Lot Owner must notify the Association in writing, or by other means acceptable to the Association, that such Lot Owner desires to enroll in the Rental Program (the "Rental Program Notice"). In order to facilitate budgeting of Association revenues and expenses, the Rental Program Notice for an improved Lot must be given by November 1 of the preceding year, and the Rental Program Notice for a Lot under development must be given before the improvements on the Lot are completed. The Rental Program Notice must designate the Lot(s) to be enrolled in the Rental Program, and the Lot Owner must pay the then current per Lot Rental Program fee (the "Rental Program Fee") and any other applicable amounts due to the Association as provided in this Rental Program. No Lot may be rented or leased unless so identified in a Rental Program Notice properly delivered to the Association and unless the Lot Owner has paid the applicable Rental Program Fee and any other sums due to the Association under this Rental Program.</w:t>
      </w:r>
    </w:p>
    <w:p w14:paraId="64C377D8" w14:textId="77777777" w:rsidR="00563AB5" w:rsidRDefault="00563AB5" w:rsidP="00563AB5">
      <w:pPr>
        <w:spacing w:after="0" w:line="240" w:lineRule="auto"/>
        <w:jc w:val="both"/>
        <w:rPr>
          <w:rFonts w:ascii="Times New Roman" w:hAnsi="Times New Roman" w:cs="Times New Roman"/>
        </w:rPr>
      </w:pPr>
    </w:p>
    <w:p w14:paraId="39D9873D"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2.</w:t>
      </w:r>
      <w:r>
        <w:rPr>
          <w:rFonts w:ascii="Times New Roman" w:hAnsi="Times New Roman" w:cs="Times New Roman"/>
        </w:rPr>
        <w:tab/>
      </w:r>
      <w:r w:rsidRPr="0084185C">
        <w:rPr>
          <w:rFonts w:ascii="Times New Roman" w:hAnsi="Times New Roman" w:cs="Times New Roman"/>
        </w:rPr>
        <w:t xml:space="preserve"> The Rental Program billing cycle begins on January 1 of each year, and no Lot may be rented or leased unless the applicable Rental Program Fee has been paid to the Association for such Lot. The Rental Program Fee for each improved Lot so enrolled in the Rental Program may be paid with the Rental Program Notice from the Lot Owner, and will be due and payable no later than the due date for the General Assessment established by the Association for the applicable calendar year. The due date for the Rental Program Fee applicable to improved Lots for the calendar year 2012 has been established by the Association as February 15, 2012.</w:t>
      </w:r>
    </w:p>
    <w:p w14:paraId="69260CF8" w14:textId="77777777" w:rsidR="00563AB5" w:rsidRDefault="00563AB5" w:rsidP="00563AB5">
      <w:pPr>
        <w:spacing w:after="0" w:line="240" w:lineRule="auto"/>
        <w:jc w:val="both"/>
        <w:rPr>
          <w:rFonts w:ascii="Times New Roman" w:hAnsi="Times New Roman" w:cs="Times New Roman"/>
        </w:rPr>
      </w:pPr>
    </w:p>
    <w:p w14:paraId="73CC6FD1"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 xml:space="preserve">3. </w:t>
      </w:r>
      <w:r>
        <w:rPr>
          <w:rFonts w:ascii="Times New Roman" w:hAnsi="Times New Roman" w:cs="Times New Roman"/>
        </w:rPr>
        <w:tab/>
      </w:r>
      <w:r w:rsidRPr="0084185C">
        <w:rPr>
          <w:rFonts w:ascii="Times New Roman" w:hAnsi="Times New Roman" w:cs="Times New Roman"/>
        </w:rPr>
        <w:t>The initial Rental Program Fee was established as $700.00 per Lot for the calendar year of 2008, and such Rental Program Fee will be established by the Association as of each January 1 for such year. The Rental Program Fee was set by the Association at $700 per Lot on January 1, 2012, for the calendar year 2012.</w:t>
      </w:r>
    </w:p>
    <w:p w14:paraId="04EA8A15" w14:textId="77777777" w:rsidR="00563AB5" w:rsidRDefault="00563AB5" w:rsidP="00563AB5">
      <w:pPr>
        <w:spacing w:after="0" w:line="240" w:lineRule="auto"/>
        <w:jc w:val="both"/>
        <w:rPr>
          <w:rFonts w:ascii="Times New Roman" w:hAnsi="Times New Roman" w:cs="Times New Roman"/>
        </w:rPr>
      </w:pPr>
    </w:p>
    <w:p w14:paraId="34C0037F" w14:textId="77777777" w:rsidR="00563AB5"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 xml:space="preserve">4. </w:t>
      </w:r>
      <w:r>
        <w:rPr>
          <w:rFonts w:ascii="Times New Roman" w:hAnsi="Times New Roman" w:cs="Times New Roman"/>
        </w:rPr>
        <w:tab/>
      </w:r>
      <w:r w:rsidRPr="0084185C">
        <w:rPr>
          <w:rFonts w:ascii="Times New Roman" w:hAnsi="Times New Roman" w:cs="Times New Roman"/>
        </w:rPr>
        <w:t xml:space="preserve">The Rental Program Fee will be pro-rated on a monthly basis for a Lot which is developed during a calendar year and for which a Rental Program Notice was given to the Association prior to completion of development of the Lot. The Owner of a Lot under development must deliver the Rental Program Notice and pay the prorated Rental Program Fee prior to the completion of development of the Lot. </w:t>
      </w:r>
    </w:p>
    <w:p w14:paraId="4552FDFF" w14:textId="77777777" w:rsidR="00563AB5" w:rsidRDefault="00563AB5" w:rsidP="00563AB5">
      <w:pPr>
        <w:spacing w:after="0" w:line="240" w:lineRule="auto"/>
        <w:jc w:val="both"/>
        <w:rPr>
          <w:rFonts w:ascii="Times New Roman" w:hAnsi="Times New Roman" w:cs="Times New Roman"/>
        </w:rPr>
      </w:pPr>
    </w:p>
    <w:p w14:paraId="1BE6F7D4"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 xml:space="preserve">5. </w:t>
      </w:r>
      <w:r>
        <w:rPr>
          <w:rFonts w:ascii="Times New Roman" w:hAnsi="Times New Roman" w:cs="Times New Roman"/>
        </w:rPr>
        <w:tab/>
      </w:r>
      <w:r w:rsidRPr="0084185C">
        <w:rPr>
          <w:rFonts w:ascii="Times New Roman" w:hAnsi="Times New Roman" w:cs="Times New Roman"/>
        </w:rPr>
        <w:t>The Association may in its discretion permit an Owner to enroll an improved Lot in the Rental Program during a calendar year upon delivery of a Rental Program Notice and payment of the full year Rental Program Fee together with a late fee equal to twice the amount of the then current Rental Program Fee (for example, if the Owner of an improved Lot wishes to enroll the Lot in the Rental Program as of June 1, 2012, and did not previously deliver the Rental Program Notice and pay the Rental Program Fee for 2012 to the Association as provided in paragraphs 1 through 4 above, then the Association may in its discretion permit the Lot to be enrolled in the Rental Program upon delivery of a Rental Program Notice for the Lot and payment to the Association in the amount of $2,100).</w:t>
      </w:r>
    </w:p>
    <w:p w14:paraId="06BE51D7" w14:textId="77777777" w:rsidR="00563AB5" w:rsidRDefault="00563AB5" w:rsidP="00563AB5">
      <w:pPr>
        <w:spacing w:after="0" w:line="240" w:lineRule="auto"/>
        <w:jc w:val="both"/>
        <w:rPr>
          <w:rFonts w:ascii="Times New Roman" w:hAnsi="Times New Roman" w:cs="Times New Roman"/>
        </w:rPr>
      </w:pPr>
    </w:p>
    <w:p w14:paraId="4E566611"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 xml:space="preserve">6. </w:t>
      </w:r>
      <w:r>
        <w:rPr>
          <w:rFonts w:ascii="Times New Roman" w:hAnsi="Times New Roman" w:cs="Times New Roman"/>
        </w:rPr>
        <w:tab/>
      </w:r>
      <w:r w:rsidRPr="0084185C">
        <w:rPr>
          <w:rFonts w:ascii="Times New Roman" w:hAnsi="Times New Roman" w:cs="Times New Roman"/>
        </w:rPr>
        <w:t>The base amount of the Rental Program Fee shall only be increased on any such January 1 proportionately to cover the increased costs to the Association for third party Rental Program management, and in any event any increases in the Rental Program Fee cannot exceed the proportionate</w:t>
      </w:r>
      <w:r>
        <w:rPr>
          <w:rFonts w:ascii="Times New Roman" w:hAnsi="Times New Roman" w:cs="Times New Roman"/>
        </w:rPr>
        <w:t xml:space="preserve"> </w:t>
      </w:r>
      <w:r w:rsidRPr="0084185C">
        <w:rPr>
          <w:rFonts w:ascii="Times New Roman" w:hAnsi="Times New Roman" w:cs="Times New Roman"/>
        </w:rPr>
        <w:t>increase in the Consumer Price Index for all Urban Consumers (or any substitute index maintained by the US Department of Labor) for the immediately preceding calendar year. Any third party management of the Rental Program shall be retained by the Association only after an annual fair competitive bidding process designed so as to solicit bids from qualified management companies located within Pasco County and metropolitan Tampa, Florida, or as may otherwise be required under applicable law.</w:t>
      </w:r>
    </w:p>
    <w:p w14:paraId="63968685" w14:textId="77777777" w:rsidR="00563AB5" w:rsidRDefault="00563AB5" w:rsidP="00563AB5">
      <w:pPr>
        <w:tabs>
          <w:tab w:val="left" w:pos="7518"/>
        </w:tabs>
        <w:spacing w:after="0" w:line="240" w:lineRule="auto"/>
        <w:jc w:val="both"/>
        <w:rPr>
          <w:rFonts w:ascii="Times New Roman" w:hAnsi="Times New Roman" w:cs="Times New Roman"/>
        </w:rPr>
      </w:pPr>
    </w:p>
    <w:p w14:paraId="20B38F2F"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 xml:space="preserve">7. </w:t>
      </w:r>
      <w:r>
        <w:rPr>
          <w:rFonts w:ascii="Times New Roman" w:hAnsi="Times New Roman" w:cs="Times New Roman"/>
        </w:rPr>
        <w:tab/>
      </w:r>
      <w:r w:rsidRPr="0084185C">
        <w:rPr>
          <w:rFonts w:ascii="Times New Roman" w:hAnsi="Times New Roman" w:cs="Times New Roman"/>
        </w:rPr>
        <w:t>Only improved Lots are subject to admission in the Rental Program, and the Owner of an improved Lot may not lease or rent the applicable Lot at any time during a calendar year unless a Rental Program Notice has been delivered, and the applicable Rental Program Fee and any other amounts due to the association have been paid, to the Association as provided above.</w:t>
      </w:r>
    </w:p>
    <w:p w14:paraId="2388C303" w14:textId="77777777" w:rsidR="00563AB5" w:rsidRDefault="00563AB5" w:rsidP="00563AB5">
      <w:pPr>
        <w:spacing w:after="0" w:line="240" w:lineRule="auto"/>
        <w:jc w:val="both"/>
        <w:rPr>
          <w:rFonts w:ascii="Times New Roman" w:hAnsi="Times New Roman" w:cs="Times New Roman"/>
        </w:rPr>
      </w:pPr>
    </w:p>
    <w:p w14:paraId="50AE01C3"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 xml:space="preserve">8. </w:t>
      </w:r>
      <w:r>
        <w:rPr>
          <w:rFonts w:ascii="Times New Roman" w:hAnsi="Times New Roman" w:cs="Times New Roman"/>
        </w:rPr>
        <w:tab/>
      </w:r>
      <w:r w:rsidRPr="0084185C">
        <w:rPr>
          <w:rFonts w:ascii="Times New Roman" w:hAnsi="Times New Roman" w:cs="Times New Roman"/>
        </w:rPr>
        <w:t>If a Lot Owner withdraws a Lot from the Rental Program prior to the end of the applicable billing cycle, the Owner will forfeit the Fee previously paid and cannot re-enter the Rental Program until the beginning of the next billing cycle on the next January 1.</w:t>
      </w:r>
    </w:p>
    <w:p w14:paraId="3E866E1B" w14:textId="77777777" w:rsidR="00563AB5" w:rsidRDefault="00563AB5" w:rsidP="00563AB5">
      <w:pPr>
        <w:spacing w:after="0" w:line="240" w:lineRule="auto"/>
        <w:jc w:val="both"/>
        <w:rPr>
          <w:rFonts w:ascii="Times New Roman" w:hAnsi="Times New Roman" w:cs="Times New Roman"/>
        </w:rPr>
      </w:pPr>
    </w:p>
    <w:p w14:paraId="463ADA99"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9.</w:t>
      </w:r>
      <w:r>
        <w:rPr>
          <w:rFonts w:ascii="Times New Roman" w:hAnsi="Times New Roman" w:cs="Times New Roman"/>
        </w:rPr>
        <w:tab/>
      </w:r>
      <w:r w:rsidRPr="0084185C">
        <w:rPr>
          <w:rFonts w:ascii="Times New Roman" w:hAnsi="Times New Roman" w:cs="Times New Roman"/>
        </w:rPr>
        <w:t xml:space="preserve"> Lot Owners in the Rental Program will be responsible for their own bookings and collections, and must notify the Association, or the manager of the Subdivision or other designated Association representative (the “Manager") in writing and in advance as to the dates, times and duration of any lease or rental. The Association may elect from time to time to provide a standard rental reservation form for such notification.</w:t>
      </w:r>
    </w:p>
    <w:p w14:paraId="5AE102C9" w14:textId="77777777" w:rsidR="00563AB5" w:rsidRDefault="00563AB5" w:rsidP="00563AB5">
      <w:pPr>
        <w:spacing w:after="0" w:line="240" w:lineRule="auto"/>
        <w:jc w:val="both"/>
        <w:rPr>
          <w:rFonts w:ascii="Times New Roman" w:hAnsi="Times New Roman" w:cs="Times New Roman"/>
        </w:rPr>
      </w:pPr>
    </w:p>
    <w:p w14:paraId="0534C5BF"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10.</w:t>
      </w:r>
      <w:r>
        <w:rPr>
          <w:rFonts w:ascii="Times New Roman" w:hAnsi="Times New Roman" w:cs="Times New Roman"/>
        </w:rPr>
        <w:tab/>
      </w:r>
      <w:r w:rsidRPr="0084185C">
        <w:rPr>
          <w:rFonts w:ascii="Times New Roman" w:hAnsi="Times New Roman" w:cs="Times New Roman"/>
        </w:rPr>
        <w:t xml:space="preserve"> The Manager will check all tenants in and out of the Subdivision, and provide the tenant with a copy of the applicable Rules and Regulations of the Subdivision.</w:t>
      </w:r>
    </w:p>
    <w:p w14:paraId="5492D301" w14:textId="77777777" w:rsidR="00563AB5" w:rsidRDefault="00563AB5" w:rsidP="00563AB5">
      <w:pPr>
        <w:spacing w:after="0" w:line="240" w:lineRule="auto"/>
        <w:jc w:val="both"/>
        <w:rPr>
          <w:rFonts w:ascii="Times New Roman" w:hAnsi="Times New Roman" w:cs="Times New Roman"/>
        </w:rPr>
      </w:pPr>
    </w:p>
    <w:p w14:paraId="1FB5A40F"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 xml:space="preserve">11. </w:t>
      </w:r>
      <w:r>
        <w:rPr>
          <w:rFonts w:ascii="Times New Roman" w:hAnsi="Times New Roman" w:cs="Times New Roman"/>
        </w:rPr>
        <w:tab/>
      </w:r>
      <w:r w:rsidRPr="0084185C">
        <w:rPr>
          <w:rFonts w:ascii="Times New Roman" w:hAnsi="Times New Roman" w:cs="Times New Roman"/>
        </w:rPr>
        <w:t>The Association, the Manager and any officer or other duly authorized representative of the Association has the authority to (a) expel any tenant for violation of Rules and Regulations or the violation of any provision of the Declaration, including as a trespasser within the Subdivision, and (b) refuse entrance to any tenant due to a substandard Recreational Vehicle or other violation of the Declaration or Rules and Regulations.</w:t>
      </w:r>
    </w:p>
    <w:p w14:paraId="16638CFF" w14:textId="77777777" w:rsidR="00563AB5" w:rsidRDefault="00563AB5" w:rsidP="00563AB5">
      <w:pPr>
        <w:spacing w:after="0" w:line="240" w:lineRule="auto"/>
        <w:jc w:val="both"/>
        <w:rPr>
          <w:rFonts w:ascii="Times New Roman" w:hAnsi="Times New Roman" w:cs="Times New Roman"/>
        </w:rPr>
      </w:pPr>
    </w:p>
    <w:p w14:paraId="0424D94C" w14:textId="77777777" w:rsidR="00563AB5"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 xml:space="preserve">12. </w:t>
      </w:r>
      <w:r>
        <w:rPr>
          <w:rFonts w:ascii="Times New Roman" w:hAnsi="Times New Roman" w:cs="Times New Roman"/>
        </w:rPr>
        <w:tab/>
      </w:r>
      <w:r w:rsidRPr="0084185C">
        <w:rPr>
          <w:rFonts w:ascii="Times New Roman" w:hAnsi="Times New Roman" w:cs="Times New Roman"/>
        </w:rPr>
        <w:t xml:space="preserve">The Manager will provide access for persons rendering services for rental Lots or Recreational Vehicles, such as cleaning or repair services, with proper prior notice. At the election of the Association, the Association may designate the cleaning service provider or providers authorized to clean Park Models located on Lots enrolled in the Rental Program, and the Owners of any such Park Models which require cleaning services must thereupon use the services of the approved cleaning provider or providers. Any fees from such an approved cleaning service will be the responsibility of the applicable Lot Owner and are separate from the Rental Program Fee. No Recreational Vehicle located within the Subdivision other than a Park Model may be rented or leased to transient renters or tenants. </w:t>
      </w:r>
    </w:p>
    <w:p w14:paraId="14B0F71A" w14:textId="77777777" w:rsidR="00563AB5" w:rsidRDefault="00563AB5" w:rsidP="00563AB5">
      <w:pPr>
        <w:spacing w:after="0" w:line="240" w:lineRule="auto"/>
        <w:jc w:val="both"/>
        <w:rPr>
          <w:rFonts w:ascii="Times New Roman" w:hAnsi="Times New Roman" w:cs="Times New Roman"/>
        </w:rPr>
      </w:pPr>
    </w:p>
    <w:p w14:paraId="640466A7" w14:textId="77777777" w:rsidR="00563AB5"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 xml:space="preserve">13. </w:t>
      </w:r>
      <w:r>
        <w:rPr>
          <w:rFonts w:ascii="Times New Roman" w:hAnsi="Times New Roman" w:cs="Times New Roman"/>
        </w:rPr>
        <w:tab/>
      </w:r>
      <w:r w:rsidRPr="0084185C">
        <w:rPr>
          <w:rFonts w:ascii="Times New Roman" w:hAnsi="Times New Roman" w:cs="Times New Roman"/>
        </w:rPr>
        <w:t xml:space="preserve">Any rental that is over three (3) consecutive months in duration will be considered as a long term lease, and shall fall under the rules applicable to such long-term leases as may be approved by the Association from time to time and with the consent of the Declarant prior to the Community Completion Date. The Lot Owner must deliver to the Association upon request a complete and accurate copy of each lease of a Lot for the Association records, and each Lot Owner will be solely responsible for payment of all taxes, assessments and fees due to any governmental authority as a result of the rental activity on a Lot. </w:t>
      </w:r>
    </w:p>
    <w:p w14:paraId="17E2F614" w14:textId="77777777" w:rsidR="00563AB5" w:rsidRDefault="00563AB5" w:rsidP="00563AB5">
      <w:pPr>
        <w:spacing w:after="0" w:line="240" w:lineRule="auto"/>
        <w:jc w:val="both"/>
        <w:rPr>
          <w:rFonts w:ascii="Times New Roman" w:hAnsi="Times New Roman" w:cs="Times New Roman"/>
        </w:rPr>
      </w:pPr>
    </w:p>
    <w:p w14:paraId="790715D5" w14:textId="77777777" w:rsidR="00563AB5" w:rsidRPr="0084185C" w:rsidRDefault="00563AB5" w:rsidP="00563AB5">
      <w:pPr>
        <w:spacing w:after="0" w:line="240" w:lineRule="auto"/>
        <w:ind w:left="864" w:hanging="432"/>
        <w:jc w:val="both"/>
        <w:rPr>
          <w:rFonts w:ascii="Times New Roman" w:hAnsi="Times New Roman" w:cs="Times New Roman"/>
        </w:rPr>
      </w:pPr>
      <w:r w:rsidRPr="0084185C">
        <w:rPr>
          <w:rFonts w:ascii="Times New Roman" w:hAnsi="Times New Roman" w:cs="Times New Roman"/>
        </w:rPr>
        <w:t>14.</w:t>
      </w:r>
      <w:r>
        <w:rPr>
          <w:rFonts w:ascii="Times New Roman" w:hAnsi="Times New Roman" w:cs="Times New Roman"/>
        </w:rPr>
        <w:tab/>
      </w:r>
      <w:r w:rsidRPr="0084185C">
        <w:rPr>
          <w:rFonts w:ascii="Times New Roman" w:hAnsi="Times New Roman" w:cs="Times New Roman"/>
        </w:rPr>
        <w:t xml:space="preserve"> The Association may choose to establish a relationship with an approved outside management company for those Lot Owners that do not desire to handle their own bookings and collections. Any fees charged by such outside management company will be the responsibility of the Lot Owner and separate from the Rental Program Fee.</w:t>
      </w:r>
    </w:p>
    <w:p w14:paraId="492B5940" w14:textId="77777777" w:rsidR="00563AB5" w:rsidRDefault="00563AB5" w:rsidP="00417B01">
      <w:pPr>
        <w:pStyle w:val="ListParagraph"/>
        <w:rPr>
          <w:sz w:val="24"/>
          <w:szCs w:val="24"/>
        </w:rPr>
      </w:pPr>
    </w:p>
    <w:p w14:paraId="230B82E6" w14:textId="77777777" w:rsidR="00563AB5" w:rsidRDefault="00563AB5" w:rsidP="00417B01">
      <w:pPr>
        <w:pStyle w:val="ListParagraph"/>
        <w:rPr>
          <w:sz w:val="24"/>
          <w:szCs w:val="24"/>
        </w:rPr>
      </w:pPr>
    </w:p>
    <w:p w14:paraId="4D359B49" w14:textId="77777777" w:rsidR="00563AB5" w:rsidRDefault="00563AB5" w:rsidP="00417B01">
      <w:pPr>
        <w:pStyle w:val="ListParagraph"/>
        <w:rPr>
          <w:sz w:val="24"/>
          <w:szCs w:val="24"/>
        </w:rPr>
      </w:pPr>
    </w:p>
    <w:p w14:paraId="35B1C493" w14:textId="77777777" w:rsidR="00563AB5" w:rsidRDefault="00563AB5" w:rsidP="00417B01">
      <w:pPr>
        <w:pStyle w:val="ListParagraph"/>
        <w:rPr>
          <w:sz w:val="24"/>
          <w:szCs w:val="24"/>
        </w:rPr>
      </w:pPr>
    </w:p>
    <w:p w14:paraId="43C85BB7" w14:textId="77777777" w:rsidR="00563AB5" w:rsidRDefault="00563AB5" w:rsidP="00417B01">
      <w:pPr>
        <w:pStyle w:val="ListParagraph"/>
        <w:rPr>
          <w:sz w:val="24"/>
          <w:szCs w:val="24"/>
        </w:rPr>
      </w:pPr>
    </w:p>
    <w:p w14:paraId="7D96E5B2" w14:textId="77777777" w:rsidR="00563AB5" w:rsidRDefault="00563AB5" w:rsidP="00417B01">
      <w:pPr>
        <w:pStyle w:val="ListParagraph"/>
        <w:rPr>
          <w:sz w:val="24"/>
          <w:szCs w:val="24"/>
        </w:rPr>
      </w:pPr>
    </w:p>
    <w:p w14:paraId="3A28D9B5" w14:textId="77777777" w:rsidR="00563AB5" w:rsidRDefault="00563AB5" w:rsidP="00417B01">
      <w:pPr>
        <w:pStyle w:val="ListParagraph"/>
        <w:rPr>
          <w:sz w:val="24"/>
          <w:szCs w:val="24"/>
        </w:rPr>
      </w:pPr>
    </w:p>
    <w:p w14:paraId="1DB333C0" w14:textId="77777777" w:rsidR="00563AB5" w:rsidRDefault="00563AB5" w:rsidP="00417B01">
      <w:pPr>
        <w:pStyle w:val="ListParagraph"/>
        <w:rPr>
          <w:sz w:val="24"/>
          <w:szCs w:val="24"/>
        </w:rPr>
      </w:pPr>
    </w:p>
    <w:p w14:paraId="4FEEBAC8" w14:textId="77777777" w:rsidR="00563AB5" w:rsidRDefault="00563AB5" w:rsidP="00417B01">
      <w:pPr>
        <w:pStyle w:val="ListParagraph"/>
        <w:rPr>
          <w:sz w:val="24"/>
          <w:szCs w:val="24"/>
        </w:rPr>
      </w:pPr>
    </w:p>
    <w:p w14:paraId="1B713B43" w14:textId="77777777" w:rsidR="00563AB5" w:rsidRDefault="00563AB5" w:rsidP="00417B01">
      <w:pPr>
        <w:pStyle w:val="ListParagraph"/>
        <w:rPr>
          <w:sz w:val="24"/>
          <w:szCs w:val="24"/>
        </w:rPr>
      </w:pPr>
    </w:p>
    <w:p w14:paraId="7CDED4FD" w14:textId="77777777" w:rsidR="00563AB5" w:rsidRDefault="00563AB5" w:rsidP="00417B01">
      <w:pPr>
        <w:pStyle w:val="ListParagraph"/>
        <w:rPr>
          <w:sz w:val="24"/>
          <w:szCs w:val="24"/>
        </w:rPr>
      </w:pPr>
    </w:p>
    <w:p w14:paraId="45CD1462" w14:textId="77777777" w:rsidR="00563AB5" w:rsidRDefault="00563AB5" w:rsidP="00417B01">
      <w:pPr>
        <w:pStyle w:val="ListParagraph"/>
        <w:rPr>
          <w:sz w:val="24"/>
          <w:szCs w:val="24"/>
        </w:rPr>
      </w:pPr>
    </w:p>
    <w:p w14:paraId="2DE3C6B7" w14:textId="77777777" w:rsidR="00563AB5" w:rsidRDefault="00563AB5" w:rsidP="00417B01">
      <w:pPr>
        <w:pStyle w:val="ListParagraph"/>
        <w:rPr>
          <w:sz w:val="24"/>
          <w:szCs w:val="24"/>
        </w:rPr>
      </w:pPr>
    </w:p>
    <w:p w14:paraId="5985949D" w14:textId="77777777" w:rsidR="00563AB5" w:rsidRDefault="00563AB5" w:rsidP="00417B01">
      <w:pPr>
        <w:pStyle w:val="ListParagraph"/>
        <w:rPr>
          <w:sz w:val="24"/>
          <w:szCs w:val="24"/>
        </w:rPr>
      </w:pPr>
    </w:p>
    <w:p w14:paraId="32968DDE" w14:textId="77777777" w:rsidR="00563AB5" w:rsidRDefault="00563AB5" w:rsidP="00417B01">
      <w:pPr>
        <w:pStyle w:val="ListParagraph"/>
        <w:rPr>
          <w:sz w:val="24"/>
          <w:szCs w:val="24"/>
        </w:rPr>
      </w:pPr>
    </w:p>
    <w:p w14:paraId="60F9123E" w14:textId="77777777" w:rsidR="00563AB5" w:rsidRDefault="00563AB5" w:rsidP="00417B01">
      <w:pPr>
        <w:pStyle w:val="ListParagraph"/>
        <w:rPr>
          <w:sz w:val="24"/>
          <w:szCs w:val="24"/>
        </w:rPr>
      </w:pPr>
    </w:p>
    <w:p w14:paraId="2F6276F1" w14:textId="77777777" w:rsidR="00563AB5" w:rsidRDefault="00563AB5" w:rsidP="00417B01">
      <w:pPr>
        <w:pStyle w:val="ListParagraph"/>
        <w:rPr>
          <w:sz w:val="24"/>
          <w:szCs w:val="24"/>
        </w:rPr>
      </w:pPr>
    </w:p>
    <w:p w14:paraId="2D728C3B" w14:textId="77777777" w:rsidR="00563AB5" w:rsidRDefault="00563AB5" w:rsidP="00417B01">
      <w:pPr>
        <w:pStyle w:val="ListParagraph"/>
        <w:rPr>
          <w:sz w:val="24"/>
          <w:szCs w:val="24"/>
        </w:rPr>
      </w:pPr>
    </w:p>
    <w:p w14:paraId="5A51B8BA" w14:textId="77777777" w:rsidR="00563AB5" w:rsidRDefault="00563AB5" w:rsidP="00417B01">
      <w:pPr>
        <w:pStyle w:val="ListParagraph"/>
        <w:rPr>
          <w:sz w:val="24"/>
          <w:szCs w:val="24"/>
        </w:rPr>
      </w:pPr>
    </w:p>
    <w:p w14:paraId="0D8CE1BB" w14:textId="77777777" w:rsidR="00563AB5" w:rsidRDefault="00563AB5" w:rsidP="00417B01">
      <w:pPr>
        <w:pStyle w:val="ListParagraph"/>
        <w:rPr>
          <w:sz w:val="24"/>
          <w:szCs w:val="24"/>
        </w:rPr>
      </w:pPr>
    </w:p>
    <w:p w14:paraId="09F1E1FE" w14:textId="77777777" w:rsidR="00563AB5" w:rsidRDefault="00563AB5" w:rsidP="00417B01">
      <w:pPr>
        <w:pStyle w:val="ListParagraph"/>
        <w:rPr>
          <w:sz w:val="24"/>
          <w:szCs w:val="24"/>
        </w:rPr>
      </w:pPr>
    </w:p>
    <w:p w14:paraId="459622CD" w14:textId="77777777" w:rsidR="00563AB5" w:rsidRDefault="00563AB5" w:rsidP="00417B01">
      <w:pPr>
        <w:pStyle w:val="ListParagraph"/>
        <w:rPr>
          <w:sz w:val="24"/>
          <w:szCs w:val="24"/>
        </w:rPr>
      </w:pPr>
    </w:p>
    <w:p w14:paraId="4C1D2D82" w14:textId="77777777" w:rsidR="00563AB5" w:rsidRDefault="00563AB5" w:rsidP="00417B01">
      <w:pPr>
        <w:pStyle w:val="ListParagraph"/>
        <w:rPr>
          <w:sz w:val="24"/>
          <w:szCs w:val="24"/>
        </w:rPr>
      </w:pPr>
    </w:p>
    <w:p w14:paraId="20E426FD" w14:textId="77777777" w:rsidR="00563AB5" w:rsidRDefault="00563AB5" w:rsidP="00417B01">
      <w:pPr>
        <w:pStyle w:val="ListParagraph"/>
        <w:rPr>
          <w:sz w:val="24"/>
          <w:szCs w:val="24"/>
        </w:rPr>
      </w:pPr>
    </w:p>
    <w:p w14:paraId="22158BED" w14:textId="77777777" w:rsidR="00563AB5" w:rsidRDefault="00563AB5" w:rsidP="00417B01">
      <w:pPr>
        <w:pStyle w:val="ListParagraph"/>
        <w:rPr>
          <w:sz w:val="24"/>
          <w:szCs w:val="24"/>
        </w:rPr>
      </w:pPr>
    </w:p>
    <w:p w14:paraId="049BE898" w14:textId="77777777" w:rsidR="00563AB5" w:rsidRDefault="00563AB5" w:rsidP="00417B01">
      <w:pPr>
        <w:pStyle w:val="ListParagraph"/>
        <w:rPr>
          <w:sz w:val="24"/>
          <w:szCs w:val="24"/>
        </w:rPr>
      </w:pPr>
    </w:p>
    <w:p w14:paraId="0B98BB2F" w14:textId="77777777" w:rsidR="00563AB5" w:rsidRDefault="00563AB5" w:rsidP="00417B01">
      <w:pPr>
        <w:pStyle w:val="ListParagraph"/>
        <w:rPr>
          <w:sz w:val="24"/>
          <w:szCs w:val="24"/>
        </w:rPr>
      </w:pPr>
    </w:p>
    <w:p w14:paraId="4381349E" w14:textId="77777777" w:rsidR="00563AB5" w:rsidRDefault="00563AB5" w:rsidP="00417B01">
      <w:pPr>
        <w:pStyle w:val="ListParagraph"/>
        <w:rPr>
          <w:sz w:val="24"/>
          <w:szCs w:val="24"/>
        </w:rPr>
      </w:pPr>
    </w:p>
    <w:p w14:paraId="1140EB99" w14:textId="77777777" w:rsidR="00563AB5" w:rsidRDefault="00563AB5" w:rsidP="00417B01">
      <w:pPr>
        <w:pStyle w:val="ListParagraph"/>
        <w:rPr>
          <w:sz w:val="24"/>
          <w:szCs w:val="24"/>
        </w:rPr>
      </w:pPr>
    </w:p>
    <w:p w14:paraId="0EC2D81C" w14:textId="77777777" w:rsidR="00563AB5" w:rsidRDefault="00563AB5" w:rsidP="00417B01">
      <w:pPr>
        <w:pStyle w:val="ListParagraph"/>
        <w:rPr>
          <w:sz w:val="24"/>
          <w:szCs w:val="24"/>
        </w:rPr>
      </w:pPr>
    </w:p>
    <w:p w14:paraId="09841FF3" w14:textId="77777777" w:rsidR="00563AB5" w:rsidRDefault="00563AB5" w:rsidP="00417B01">
      <w:pPr>
        <w:pStyle w:val="ListParagraph"/>
        <w:rPr>
          <w:sz w:val="24"/>
          <w:szCs w:val="24"/>
        </w:rPr>
      </w:pPr>
    </w:p>
    <w:p w14:paraId="6CF6E660" w14:textId="77777777" w:rsidR="00563AB5" w:rsidRDefault="00563AB5" w:rsidP="00417B01">
      <w:pPr>
        <w:pStyle w:val="ListParagraph"/>
        <w:rPr>
          <w:sz w:val="24"/>
          <w:szCs w:val="24"/>
        </w:rPr>
      </w:pPr>
    </w:p>
    <w:p w14:paraId="71BF9C38" w14:textId="77777777" w:rsidR="00563AB5" w:rsidRDefault="00563AB5" w:rsidP="00417B01">
      <w:pPr>
        <w:pStyle w:val="ListParagraph"/>
        <w:rPr>
          <w:sz w:val="24"/>
          <w:szCs w:val="24"/>
        </w:rPr>
      </w:pPr>
    </w:p>
    <w:p w14:paraId="463FEC03" w14:textId="77777777" w:rsidR="00563AB5" w:rsidRDefault="00563AB5" w:rsidP="00417B01">
      <w:pPr>
        <w:pStyle w:val="ListParagraph"/>
        <w:rPr>
          <w:sz w:val="24"/>
          <w:szCs w:val="24"/>
        </w:rPr>
      </w:pPr>
    </w:p>
    <w:p w14:paraId="539A1C93" w14:textId="77777777" w:rsidR="00563AB5" w:rsidRDefault="00563AB5" w:rsidP="00417B01">
      <w:pPr>
        <w:pStyle w:val="ListParagraph"/>
        <w:rPr>
          <w:sz w:val="24"/>
          <w:szCs w:val="24"/>
        </w:rPr>
      </w:pPr>
    </w:p>
    <w:p w14:paraId="748021EC" w14:textId="77777777" w:rsidR="00563AB5" w:rsidRDefault="00563AB5" w:rsidP="00417B01">
      <w:pPr>
        <w:pStyle w:val="ListParagraph"/>
        <w:rPr>
          <w:sz w:val="24"/>
          <w:szCs w:val="24"/>
        </w:rPr>
      </w:pPr>
    </w:p>
    <w:p w14:paraId="596D9C2C" w14:textId="77777777" w:rsidR="00563AB5" w:rsidRDefault="00563AB5" w:rsidP="00417B01">
      <w:pPr>
        <w:pStyle w:val="ListParagraph"/>
        <w:rPr>
          <w:sz w:val="24"/>
          <w:szCs w:val="24"/>
        </w:rPr>
      </w:pPr>
    </w:p>
    <w:p w14:paraId="5D15641D" w14:textId="77777777" w:rsidR="00563AB5" w:rsidRDefault="00563AB5" w:rsidP="00417B01">
      <w:pPr>
        <w:pStyle w:val="ListParagraph"/>
        <w:rPr>
          <w:sz w:val="24"/>
          <w:szCs w:val="24"/>
        </w:rPr>
      </w:pPr>
    </w:p>
    <w:p w14:paraId="7C8809F9" w14:textId="77777777" w:rsidR="00563AB5" w:rsidRDefault="00563AB5" w:rsidP="00417B01">
      <w:pPr>
        <w:pStyle w:val="ListParagraph"/>
        <w:rPr>
          <w:sz w:val="24"/>
          <w:szCs w:val="24"/>
        </w:rPr>
      </w:pPr>
    </w:p>
    <w:p w14:paraId="5E546213" w14:textId="77777777" w:rsidR="00563AB5" w:rsidRDefault="00563AB5" w:rsidP="00417B01">
      <w:pPr>
        <w:pStyle w:val="ListParagraph"/>
        <w:rPr>
          <w:sz w:val="24"/>
          <w:szCs w:val="24"/>
        </w:rPr>
      </w:pPr>
    </w:p>
    <w:p w14:paraId="4108EDFF" w14:textId="77777777" w:rsidR="00563AB5" w:rsidRDefault="00563AB5" w:rsidP="00417B01">
      <w:pPr>
        <w:pStyle w:val="ListParagraph"/>
        <w:rPr>
          <w:sz w:val="24"/>
          <w:szCs w:val="24"/>
        </w:rPr>
      </w:pPr>
    </w:p>
    <w:p w14:paraId="07FC020B" w14:textId="77777777" w:rsidR="00563AB5" w:rsidRDefault="00563AB5" w:rsidP="00417B01">
      <w:pPr>
        <w:pStyle w:val="ListParagraph"/>
        <w:rPr>
          <w:sz w:val="24"/>
          <w:szCs w:val="24"/>
        </w:rPr>
      </w:pPr>
    </w:p>
    <w:p w14:paraId="61757408" w14:textId="77777777" w:rsidR="00563AB5" w:rsidRDefault="00563AB5" w:rsidP="00417B01">
      <w:pPr>
        <w:pStyle w:val="ListParagraph"/>
        <w:rPr>
          <w:sz w:val="24"/>
          <w:szCs w:val="24"/>
        </w:rPr>
      </w:pPr>
    </w:p>
    <w:p w14:paraId="4FD61F4E" w14:textId="77777777" w:rsidR="00563AB5" w:rsidRDefault="00563AB5" w:rsidP="00417B01">
      <w:pPr>
        <w:pStyle w:val="ListParagraph"/>
        <w:rPr>
          <w:sz w:val="24"/>
          <w:szCs w:val="24"/>
        </w:rPr>
      </w:pPr>
    </w:p>
    <w:p w14:paraId="7C360C1F" w14:textId="77777777" w:rsidR="00563AB5" w:rsidRDefault="00563AB5" w:rsidP="00417B01">
      <w:pPr>
        <w:pStyle w:val="ListParagraph"/>
        <w:rPr>
          <w:sz w:val="24"/>
          <w:szCs w:val="24"/>
        </w:rPr>
      </w:pPr>
    </w:p>
    <w:p w14:paraId="6DD2E0AF" w14:textId="77777777" w:rsidR="00563AB5" w:rsidRDefault="00563AB5" w:rsidP="00417B01">
      <w:pPr>
        <w:pStyle w:val="ListParagraph"/>
        <w:rPr>
          <w:sz w:val="24"/>
          <w:szCs w:val="24"/>
        </w:rPr>
      </w:pPr>
    </w:p>
    <w:p w14:paraId="54EC17CD" w14:textId="77777777" w:rsidR="00563AB5" w:rsidRDefault="00563AB5" w:rsidP="00417B01">
      <w:pPr>
        <w:pStyle w:val="ListParagraph"/>
        <w:rPr>
          <w:sz w:val="24"/>
          <w:szCs w:val="24"/>
        </w:rPr>
      </w:pPr>
    </w:p>
    <w:p w14:paraId="15118651" w14:textId="77777777" w:rsidR="00563AB5" w:rsidRDefault="00563AB5" w:rsidP="00417B01">
      <w:pPr>
        <w:pStyle w:val="ListParagraph"/>
        <w:rPr>
          <w:sz w:val="24"/>
          <w:szCs w:val="24"/>
        </w:rPr>
      </w:pPr>
    </w:p>
    <w:p w14:paraId="168CDEC3" w14:textId="77777777" w:rsidR="00563AB5" w:rsidRDefault="00563AB5" w:rsidP="00417B01">
      <w:pPr>
        <w:pStyle w:val="ListParagraph"/>
        <w:rPr>
          <w:sz w:val="24"/>
          <w:szCs w:val="24"/>
        </w:rPr>
      </w:pPr>
    </w:p>
    <w:p w14:paraId="0CE6D08B" w14:textId="77777777" w:rsidR="00563AB5" w:rsidRDefault="00563AB5" w:rsidP="00417B01">
      <w:pPr>
        <w:pStyle w:val="ListParagraph"/>
        <w:rPr>
          <w:sz w:val="24"/>
          <w:szCs w:val="24"/>
        </w:rPr>
      </w:pPr>
    </w:p>
    <w:p w14:paraId="2B05282E" w14:textId="77777777" w:rsidR="00563AB5" w:rsidRDefault="00563AB5" w:rsidP="00417B01">
      <w:pPr>
        <w:pStyle w:val="ListParagraph"/>
        <w:rPr>
          <w:sz w:val="24"/>
          <w:szCs w:val="24"/>
        </w:rPr>
      </w:pPr>
    </w:p>
    <w:p w14:paraId="4AB4FC50" w14:textId="77777777" w:rsidR="00563AB5" w:rsidRDefault="00563AB5" w:rsidP="00417B01">
      <w:pPr>
        <w:pStyle w:val="ListParagraph"/>
        <w:rPr>
          <w:sz w:val="24"/>
          <w:szCs w:val="24"/>
        </w:rPr>
      </w:pPr>
    </w:p>
    <w:p w14:paraId="6BC6191B" w14:textId="77777777" w:rsidR="00563AB5" w:rsidRDefault="00563AB5" w:rsidP="00417B01">
      <w:pPr>
        <w:pStyle w:val="ListParagraph"/>
        <w:rPr>
          <w:sz w:val="24"/>
          <w:szCs w:val="24"/>
        </w:rPr>
      </w:pPr>
    </w:p>
    <w:p w14:paraId="7D5309DA" w14:textId="77777777" w:rsidR="00563AB5" w:rsidRDefault="00563AB5" w:rsidP="00417B01">
      <w:pPr>
        <w:pStyle w:val="ListParagraph"/>
        <w:rPr>
          <w:sz w:val="24"/>
          <w:szCs w:val="24"/>
        </w:rPr>
      </w:pPr>
    </w:p>
    <w:p w14:paraId="2BF235FB" w14:textId="77777777" w:rsidR="00563AB5" w:rsidRDefault="00563AB5" w:rsidP="00417B01">
      <w:pPr>
        <w:pStyle w:val="ListParagraph"/>
        <w:rPr>
          <w:sz w:val="24"/>
          <w:szCs w:val="24"/>
        </w:rPr>
      </w:pPr>
    </w:p>
    <w:p w14:paraId="53883BD2" w14:textId="77777777" w:rsidR="00563AB5" w:rsidRDefault="00563AB5" w:rsidP="00417B01">
      <w:pPr>
        <w:pStyle w:val="ListParagraph"/>
        <w:rPr>
          <w:sz w:val="24"/>
          <w:szCs w:val="24"/>
        </w:rPr>
      </w:pPr>
    </w:p>
    <w:p w14:paraId="3FCDFEC7" w14:textId="77777777" w:rsidR="00563AB5" w:rsidRDefault="00563AB5" w:rsidP="00417B01">
      <w:pPr>
        <w:pStyle w:val="ListParagraph"/>
        <w:rPr>
          <w:sz w:val="24"/>
          <w:szCs w:val="24"/>
        </w:rPr>
      </w:pPr>
    </w:p>
    <w:p w14:paraId="7D76DE5E" w14:textId="77777777" w:rsidR="00563AB5" w:rsidRDefault="00563AB5" w:rsidP="00417B01">
      <w:pPr>
        <w:pStyle w:val="ListParagraph"/>
        <w:rPr>
          <w:sz w:val="24"/>
          <w:szCs w:val="24"/>
        </w:rPr>
      </w:pPr>
    </w:p>
    <w:p w14:paraId="5D08761E" w14:textId="77777777" w:rsidR="00563AB5" w:rsidRDefault="00563AB5" w:rsidP="00417B01">
      <w:pPr>
        <w:pStyle w:val="ListParagraph"/>
        <w:rPr>
          <w:sz w:val="24"/>
          <w:szCs w:val="24"/>
        </w:rPr>
      </w:pPr>
    </w:p>
    <w:p w14:paraId="593197DB" w14:textId="77777777" w:rsidR="00563AB5" w:rsidRDefault="00563AB5" w:rsidP="00417B01">
      <w:pPr>
        <w:pStyle w:val="ListParagraph"/>
        <w:rPr>
          <w:sz w:val="24"/>
          <w:szCs w:val="24"/>
        </w:rPr>
      </w:pPr>
    </w:p>
    <w:p w14:paraId="112655B8" w14:textId="77777777" w:rsidR="00563AB5" w:rsidRDefault="00563AB5" w:rsidP="00417B01">
      <w:pPr>
        <w:pStyle w:val="ListParagraph"/>
        <w:rPr>
          <w:sz w:val="24"/>
          <w:szCs w:val="24"/>
        </w:rPr>
      </w:pPr>
    </w:p>
    <w:p w14:paraId="231A9967" w14:textId="77777777" w:rsidR="00563AB5" w:rsidRDefault="00563AB5" w:rsidP="00417B01">
      <w:pPr>
        <w:pStyle w:val="ListParagraph"/>
        <w:rPr>
          <w:sz w:val="24"/>
          <w:szCs w:val="24"/>
        </w:rPr>
      </w:pPr>
    </w:p>
    <w:p w14:paraId="7C16B4AE" w14:textId="77777777" w:rsidR="00563AB5" w:rsidRDefault="00563AB5" w:rsidP="00417B01">
      <w:pPr>
        <w:pStyle w:val="ListParagraph"/>
        <w:rPr>
          <w:sz w:val="24"/>
          <w:szCs w:val="24"/>
        </w:rPr>
      </w:pPr>
    </w:p>
    <w:p w14:paraId="3E2BF978" w14:textId="77777777" w:rsidR="00563AB5" w:rsidRDefault="00563AB5" w:rsidP="00417B01">
      <w:pPr>
        <w:pStyle w:val="ListParagraph"/>
        <w:rPr>
          <w:sz w:val="24"/>
          <w:szCs w:val="24"/>
        </w:rPr>
      </w:pPr>
    </w:p>
    <w:p w14:paraId="17F3EE5E" w14:textId="77777777" w:rsidR="00563AB5" w:rsidRDefault="00563AB5" w:rsidP="00417B01">
      <w:pPr>
        <w:pStyle w:val="ListParagraph"/>
        <w:rPr>
          <w:sz w:val="24"/>
          <w:szCs w:val="24"/>
        </w:rPr>
      </w:pPr>
    </w:p>
    <w:p w14:paraId="68AEE3BB" w14:textId="77777777" w:rsidR="00563AB5" w:rsidRDefault="00563AB5" w:rsidP="00417B01">
      <w:pPr>
        <w:pStyle w:val="ListParagraph"/>
        <w:rPr>
          <w:sz w:val="24"/>
          <w:szCs w:val="24"/>
        </w:rPr>
      </w:pPr>
    </w:p>
    <w:p w14:paraId="3743CD3F" w14:textId="77777777" w:rsidR="00563AB5" w:rsidRDefault="00563AB5" w:rsidP="00417B01">
      <w:pPr>
        <w:pStyle w:val="ListParagraph"/>
        <w:rPr>
          <w:sz w:val="24"/>
          <w:szCs w:val="24"/>
        </w:rPr>
      </w:pPr>
    </w:p>
    <w:p w14:paraId="273163FA" w14:textId="77777777" w:rsidR="00563AB5" w:rsidRDefault="00563AB5" w:rsidP="00417B01">
      <w:pPr>
        <w:pStyle w:val="ListParagraph"/>
        <w:rPr>
          <w:sz w:val="24"/>
          <w:szCs w:val="24"/>
        </w:rPr>
      </w:pPr>
    </w:p>
    <w:p w14:paraId="09F7B4EE" w14:textId="77777777" w:rsidR="00563AB5" w:rsidRDefault="00563AB5" w:rsidP="00417B01">
      <w:pPr>
        <w:pStyle w:val="ListParagraph"/>
        <w:rPr>
          <w:sz w:val="24"/>
          <w:szCs w:val="24"/>
        </w:rPr>
      </w:pPr>
    </w:p>
    <w:p w14:paraId="26A9601D" w14:textId="77777777" w:rsidR="00563AB5" w:rsidRDefault="00563AB5" w:rsidP="00417B01">
      <w:pPr>
        <w:pStyle w:val="ListParagraph"/>
        <w:rPr>
          <w:sz w:val="24"/>
          <w:szCs w:val="24"/>
        </w:rPr>
      </w:pPr>
    </w:p>
    <w:p w14:paraId="0377CC00" w14:textId="77777777" w:rsidR="00563AB5" w:rsidRDefault="00563AB5" w:rsidP="00417B01">
      <w:pPr>
        <w:pStyle w:val="ListParagraph"/>
        <w:rPr>
          <w:sz w:val="24"/>
          <w:szCs w:val="24"/>
        </w:rPr>
      </w:pPr>
    </w:p>
    <w:p w14:paraId="0C0C0F48" w14:textId="77777777" w:rsidR="00563AB5" w:rsidRDefault="00563AB5" w:rsidP="00417B01">
      <w:pPr>
        <w:pStyle w:val="ListParagraph"/>
        <w:rPr>
          <w:sz w:val="24"/>
          <w:szCs w:val="24"/>
        </w:rPr>
      </w:pPr>
    </w:p>
    <w:p w14:paraId="23F52133" w14:textId="77777777" w:rsidR="00563AB5" w:rsidRPr="00EC1FAD" w:rsidRDefault="00563AB5" w:rsidP="00563AB5">
      <w:pPr>
        <w:spacing w:after="0"/>
        <w:rPr>
          <w:rFonts w:ascii="Times New Roman" w:hAnsi="Times New Roman" w:cs="Times New Roman"/>
          <w:b/>
          <w:sz w:val="24"/>
          <w:szCs w:val="24"/>
        </w:rPr>
      </w:pPr>
      <w:r w:rsidRPr="00EC1FAD">
        <w:rPr>
          <w:rFonts w:ascii="Times New Roman" w:hAnsi="Times New Roman" w:cs="Times New Roman"/>
          <w:b/>
          <w:sz w:val="24"/>
          <w:szCs w:val="24"/>
        </w:rPr>
        <w:t>This instrument prepared by:</w:t>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t xml:space="preserve">               </w:t>
      </w:r>
    </w:p>
    <w:p w14:paraId="0E076677" w14:textId="77777777" w:rsidR="00563AB5" w:rsidRPr="00EC1FAD" w:rsidRDefault="00563AB5" w:rsidP="00563AB5">
      <w:pPr>
        <w:spacing w:after="0"/>
        <w:rPr>
          <w:rFonts w:ascii="Times New Roman" w:hAnsi="Times New Roman" w:cs="Times New Roman"/>
          <w:b/>
          <w:sz w:val="24"/>
          <w:szCs w:val="24"/>
        </w:rPr>
      </w:pPr>
    </w:p>
    <w:p w14:paraId="4CF29AE7" w14:textId="77777777" w:rsidR="00563AB5" w:rsidRPr="00EC1FAD" w:rsidRDefault="00563AB5" w:rsidP="00563AB5">
      <w:pPr>
        <w:spacing w:after="0"/>
        <w:rPr>
          <w:rFonts w:ascii="Times New Roman" w:hAnsi="Times New Roman" w:cs="Times New Roman"/>
          <w:b/>
          <w:sz w:val="24"/>
          <w:szCs w:val="24"/>
        </w:rPr>
      </w:pPr>
      <w:r w:rsidRPr="00EC1FAD">
        <w:rPr>
          <w:rFonts w:ascii="Times New Roman" w:hAnsi="Times New Roman" w:cs="Times New Roman"/>
          <w:b/>
          <w:sz w:val="24"/>
          <w:szCs w:val="24"/>
        </w:rPr>
        <w:t>Gregory A. Compton, Esq.</w:t>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t xml:space="preserve">                             Florida Bar Number 634131</w:t>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t xml:space="preserve">        M</w:t>
      </w:r>
      <w:r w:rsidRPr="00EC1FAD">
        <w:rPr>
          <w:rFonts w:ascii="Times New Roman" w:hAnsi="Times New Roman" w:cs="Times New Roman"/>
          <w:b/>
          <w:sz w:val="20"/>
          <w:szCs w:val="20"/>
        </w:rPr>
        <w:t>IDDLETON</w:t>
      </w:r>
      <w:r w:rsidRPr="00EC1FAD">
        <w:rPr>
          <w:rFonts w:ascii="Times New Roman" w:hAnsi="Times New Roman" w:cs="Times New Roman"/>
          <w:b/>
          <w:sz w:val="24"/>
          <w:szCs w:val="24"/>
        </w:rPr>
        <w:t xml:space="preserve"> R</w:t>
      </w:r>
      <w:r w:rsidRPr="00EC1FAD">
        <w:rPr>
          <w:rFonts w:ascii="Times New Roman" w:hAnsi="Times New Roman" w:cs="Times New Roman"/>
          <w:b/>
          <w:sz w:val="20"/>
          <w:szCs w:val="20"/>
        </w:rPr>
        <w:t>EUTLINGER</w:t>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t xml:space="preserve">                    4965 U.S. Hwy 42, Ste. 2800 </w:t>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t xml:space="preserve">           Louisville, Kentucky 40222</w:t>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t xml:space="preserve">     502.584.1135 Telephone </w:t>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t xml:space="preserve">                                           Email: </w:t>
      </w:r>
      <w:hyperlink r:id="rId30" w:history="1">
        <w:r w:rsidRPr="00EC1FAD">
          <w:rPr>
            <w:rStyle w:val="Hyperlink"/>
            <w:rFonts w:ascii="Times New Roman" w:hAnsi="Times New Roman" w:cs="Times New Roman"/>
            <w:b/>
            <w:sz w:val="24"/>
            <w:szCs w:val="24"/>
          </w:rPr>
          <w:t>gcompton@middreut.com</w:t>
        </w:r>
      </w:hyperlink>
    </w:p>
    <w:p w14:paraId="122D6830" w14:textId="77777777" w:rsidR="00563AB5" w:rsidRPr="00EC1FAD" w:rsidRDefault="00563AB5" w:rsidP="00563AB5">
      <w:pPr>
        <w:spacing w:after="0"/>
        <w:rPr>
          <w:rFonts w:ascii="Times New Roman" w:hAnsi="Times New Roman" w:cs="Times New Roman"/>
          <w:b/>
          <w:sz w:val="24"/>
          <w:szCs w:val="24"/>
        </w:rPr>
      </w:pPr>
    </w:p>
    <w:p w14:paraId="7302ABDD" w14:textId="77777777" w:rsidR="00563AB5" w:rsidRPr="00EC1FAD" w:rsidRDefault="00563AB5" w:rsidP="00563AB5">
      <w:pPr>
        <w:spacing w:after="0"/>
        <w:rPr>
          <w:rFonts w:ascii="Times New Roman" w:hAnsi="Times New Roman" w:cs="Times New Roman"/>
          <w:b/>
          <w:sz w:val="24"/>
          <w:szCs w:val="24"/>
        </w:rPr>
      </w:pPr>
      <w:r w:rsidRPr="00EC1FAD">
        <w:rPr>
          <w:rFonts w:ascii="Times New Roman" w:hAnsi="Times New Roman" w:cs="Times New Roman"/>
          <w:b/>
          <w:sz w:val="24"/>
          <w:szCs w:val="24"/>
        </w:rPr>
        <w:t>When recorded, return to:</w:t>
      </w:r>
    </w:p>
    <w:p w14:paraId="4888207D" w14:textId="77777777" w:rsidR="00563AB5" w:rsidRPr="00EC1FAD" w:rsidRDefault="00563AB5" w:rsidP="00563AB5">
      <w:pPr>
        <w:spacing w:after="0"/>
        <w:jc w:val="both"/>
        <w:rPr>
          <w:rFonts w:ascii="Times New Roman" w:hAnsi="Times New Roman" w:cs="Times New Roman"/>
          <w:b/>
          <w:sz w:val="24"/>
          <w:szCs w:val="24"/>
        </w:rPr>
      </w:pPr>
    </w:p>
    <w:p w14:paraId="29534822" w14:textId="77777777" w:rsidR="00563AB5" w:rsidRPr="00EC1FAD" w:rsidRDefault="00563AB5" w:rsidP="00563AB5">
      <w:pPr>
        <w:spacing w:after="0"/>
        <w:jc w:val="both"/>
        <w:rPr>
          <w:rFonts w:ascii="Times New Roman" w:hAnsi="Times New Roman" w:cs="Times New Roman"/>
          <w:b/>
          <w:sz w:val="24"/>
          <w:szCs w:val="24"/>
        </w:rPr>
      </w:pPr>
      <w:r w:rsidRPr="00EC1FAD">
        <w:rPr>
          <w:rFonts w:ascii="Times New Roman" w:hAnsi="Times New Roman" w:cs="Times New Roman"/>
          <w:b/>
          <w:sz w:val="24"/>
          <w:szCs w:val="24"/>
        </w:rPr>
        <w:t>Brinson Properties, Inc.</w:t>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t xml:space="preserve">         6861 Amanda Vista Circle                 </w:t>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r>
      <w:r w:rsidRPr="00EC1FAD">
        <w:rPr>
          <w:rFonts w:ascii="Times New Roman" w:hAnsi="Times New Roman" w:cs="Times New Roman"/>
          <w:b/>
          <w:sz w:val="24"/>
          <w:szCs w:val="24"/>
        </w:rPr>
        <w:tab/>
        <w:t xml:space="preserve">                   Land O'Lakes, Florida 34637</w:t>
      </w:r>
    </w:p>
    <w:p w14:paraId="7B030954" w14:textId="77777777" w:rsidR="00563AB5" w:rsidRDefault="00563AB5" w:rsidP="00563AB5">
      <w:pPr>
        <w:rPr>
          <w:rFonts w:ascii="Times New Roman" w:hAnsi="Times New Roman" w:cs="Times New Roman"/>
          <w:sz w:val="24"/>
          <w:szCs w:val="24"/>
        </w:rPr>
      </w:pPr>
      <w:r>
        <w:rPr>
          <w:sz w:val="24"/>
          <w:szCs w:val="24"/>
        </w:rPr>
        <w:tab/>
      </w:r>
      <w:r>
        <w:rPr>
          <w:sz w:val="24"/>
          <w:szCs w:val="24"/>
        </w:rPr>
        <w:tab/>
      </w:r>
      <w:r>
        <w:rPr>
          <w:sz w:val="24"/>
          <w:szCs w:val="24"/>
        </w:rPr>
        <w:tab/>
      </w:r>
      <w:r>
        <w:rPr>
          <w:sz w:val="24"/>
          <w:szCs w:val="24"/>
        </w:rPr>
        <w:tab/>
      </w:r>
      <w:r>
        <w:rPr>
          <w:sz w:val="24"/>
          <w:szCs w:val="24"/>
        </w:rPr>
        <w:tab/>
      </w:r>
      <w:r w:rsidRPr="00EC1FAD">
        <w:rPr>
          <w:rFonts w:ascii="Times New Roman" w:hAnsi="Times New Roman" w:cs="Times New Roman"/>
          <w:noProof/>
        </w:rPr>
        <w:drawing>
          <wp:inline distT="0" distB="0" distL="0" distR="0" wp14:anchorId="2965868D" wp14:editId="36E79FEC">
            <wp:extent cx="1314450" cy="1219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14450" cy="1219200"/>
                    </a:xfrm>
                    <a:prstGeom prst="rect">
                      <a:avLst/>
                    </a:prstGeom>
                  </pic:spPr>
                </pic:pic>
              </a:graphicData>
            </a:graphic>
          </wp:inline>
        </w:drawing>
      </w:r>
    </w:p>
    <w:p w14:paraId="3E89D892" w14:textId="77777777" w:rsidR="00563AB5" w:rsidRDefault="00563AB5" w:rsidP="00563AB5">
      <w:pPr>
        <w:jc w:val="center"/>
        <w:rPr>
          <w:rFonts w:ascii="Times New Roman" w:hAnsi="Times New Roman" w:cs="Times New Roman"/>
          <w:b/>
          <w:sz w:val="24"/>
          <w:szCs w:val="24"/>
        </w:rPr>
      </w:pPr>
      <w:r>
        <w:rPr>
          <w:rFonts w:ascii="Times New Roman" w:hAnsi="Times New Roman" w:cs="Times New Roman"/>
          <w:b/>
          <w:sz w:val="24"/>
          <w:szCs w:val="24"/>
        </w:rPr>
        <w:t>FIFTH AMENDMENT TO</w:t>
      </w:r>
    </w:p>
    <w:p w14:paraId="49463906" w14:textId="77777777" w:rsidR="00563AB5" w:rsidRDefault="00563AB5" w:rsidP="00563AB5">
      <w:pPr>
        <w:jc w:val="center"/>
        <w:rPr>
          <w:rFonts w:ascii="Times New Roman" w:hAnsi="Times New Roman" w:cs="Times New Roman"/>
          <w:b/>
          <w:sz w:val="24"/>
          <w:szCs w:val="24"/>
        </w:rPr>
      </w:pPr>
      <w:r>
        <w:rPr>
          <w:rFonts w:ascii="Times New Roman" w:hAnsi="Times New Roman" w:cs="Times New Roman"/>
          <w:b/>
          <w:sz w:val="24"/>
          <w:szCs w:val="24"/>
        </w:rPr>
        <w:t>AMENDED AND RESTATED DECLARATION OF</w:t>
      </w:r>
    </w:p>
    <w:p w14:paraId="260668CF" w14:textId="77777777" w:rsidR="00563AB5" w:rsidRDefault="00563AB5" w:rsidP="00563AB5">
      <w:pPr>
        <w:jc w:val="center"/>
        <w:rPr>
          <w:rFonts w:ascii="Times New Roman" w:hAnsi="Times New Roman" w:cs="Times New Roman"/>
          <w:b/>
          <w:sz w:val="24"/>
          <w:szCs w:val="24"/>
        </w:rPr>
      </w:pPr>
      <w:r>
        <w:rPr>
          <w:rFonts w:ascii="Times New Roman" w:hAnsi="Times New Roman" w:cs="Times New Roman"/>
          <w:b/>
          <w:sz w:val="24"/>
          <w:szCs w:val="24"/>
        </w:rPr>
        <w:t>COVENANTS, CONDITIONS AND RESTRICTIONS FOR</w:t>
      </w:r>
    </w:p>
    <w:p w14:paraId="5EEF8791" w14:textId="77777777" w:rsidR="00563AB5" w:rsidRPr="00DA727B" w:rsidRDefault="00563AB5" w:rsidP="00563AB5">
      <w:pPr>
        <w:jc w:val="center"/>
        <w:rPr>
          <w:rFonts w:ascii="Times New Roman" w:hAnsi="Times New Roman" w:cs="Times New Roman"/>
          <w:sz w:val="24"/>
          <w:szCs w:val="24"/>
        </w:rPr>
      </w:pPr>
      <w:r>
        <w:rPr>
          <w:rFonts w:ascii="Times New Roman" w:hAnsi="Times New Roman" w:cs="Times New Roman"/>
          <w:b/>
          <w:sz w:val="24"/>
          <w:szCs w:val="24"/>
        </w:rPr>
        <w:t>THE WOODS, AN RV SUBDIVISION</w:t>
      </w:r>
    </w:p>
    <w:p w14:paraId="2630B2A0" w14:textId="77777777" w:rsidR="00563AB5" w:rsidRPr="00524ADB" w:rsidRDefault="00563AB5" w:rsidP="00563AB5">
      <w:pPr>
        <w:rPr>
          <w:b/>
          <w:sz w:val="24"/>
          <w:szCs w:val="24"/>
        </w:rPr>
      </w:pPr>
    </w:p>
    <w:p w14:paraId="35415BA6" w14:textId="77777777" w:rsidR="00563AB5" w:rsidRPr="00EC1FAD" w:rsidRDefault="00563AB5" w:rsidP="00563AB5">
      <w:pPr>
        <w:jc w:val="center"/>
        <w:rPr>
          <w:rFonts w:ascii="Times New Roman" w:hAnsi="Times New Roman" w:cs="Times New Roman"/>
          <w:b/>
          <w:sz w:val="24"/>
          <w:szCs w:val="24"/>
        </w:rPr>
      </w:pPr>
      <w:r w:rsidRPr="00EC1FAD">
        <w:rPr>
          <w:rFonts w:ascii="Times New Roman" w:hAnsi="Times New Roman" w:cs="Times New Roman"/>
          <w:b/>
          <w:sz w:val="24"/>
          <w:szCs w:val="24"/>
        </w:rPr>
        <w:t>PASCO COUNTY, FLORIDA</w:t>
      </w:r>
    </w:p>
    <w:p w14:paraId="2765B9A3" w14:textId="77777777" w:rsidR="00563AB5" w:rsidRPr="00EC1FAD" w:rsidRDefault="00563AB5" w:rsidP="00563AB5">
      <w:pPr>
        <w:ind w:firstLine="720"/>
        <w:jc w:val="both"/>
        <w:rPr>
          <w:rFonts w:ascii="Times New Roman" w:hAnsi="Times New Roman" w:cs="Times New Roman"/>
          <w:sz w:val="24"/>
          <w:szCs w:val="24"/>
        </w:rPr>
      </w:pPr>
      <w:r w:rsidRPr="00EC1FAD">
        <w:rPr>
          <w:rFonts w:ascii="Times New Roman" w:hAnsi="Times New Roman" w:cs="Times New Roman"/>
          <w:b/>
          <w:sz w:val="24"/>
          <w:szCs w:val="24"/>
        </w:rPr>
        <w:t>THIS FIFTH AMENDMENT TO AMENDED AND RESTATED DECLARATION OF COVENANTS, CONDITIONS AND RESTRICTIONS FOR THE WOODS, AN RV SUBDIVISION</w:t>
      </w:r>
      <w:r w:rsidRPr="00EC1FAD">
        <w:rPr>
          <w:rFonts w:ascii="Times New Roman" w:hAnsi="Times New Roman" w:cs="Times New Roman"/>
          <w:sz w:val="24"/>
          <w:szCs w:val="24"/>
        </w:rPr>
        <w:t xml:space="preserve"> (the "</w:t>
      </w:r>
      <w:r w:rsidRPr="00EC1FAD">
        <w:rPr>
          <w:rFonts w:ascii="Times New Roman" w:hAnsi="Times New Roman" w:cs="Times New Roman"/>
          <w:b/>
          <w:sz w:val="24"/>
          <w:szCs w:val="24"/>
        </w:rPr>
        <w:t>Fifth Amendment</w:t>
      </w:r>
      <w:r w:rsidRPr="00EC1FAD">
        <w:rPr>
          <w:rFonts w:ascii="Times New Roman" w:hAnsi="Times New Roman" w:cs="Times New Roman"/>
          <w:sz w:val="24"/>
          <w:szCs w:val="24"/>
        </w:rPr>
        <w:t xml:space="preserve">"), is made as of the </w:t>
      </w:r>
      <w:r w:rsidRPr="00EC1FAD">
        <w:rPr>
          <w:rFonts w:ascii="Times New Roman" w:hAnsi="Times New Roman" w:cs="Times New Roman"/>
          <w:b/>
          <w:sz w:val="24"/>
          <w:szCs w:val="24"/>
          <w:u w:val="single"/>
        </w:rPr>
        <w:t xml:space="preserve">12 </w:t>
      </w:r>
      <w:r w:rsidRPr="00EC1FAD">
        <w:rPr>
          <w:rFonts w:ascii="Times New Roman" w:hAnsi="Times New Roman" w:cs="Times New Roman"/>
          <w:sz w:val="24"/>
          <w:szCs w:val="24"/>
        </w:rPr>
        <w:t>day of January, 2016, by BRINSON PROPERTIES, INC., a Florida corporation with address of 6861 Amanda Vista Circle, Land O'Lakes, Florida 34637 (the "</w:t>
      </w:r>
      <w:r w:rsidRPr="00EC1FAD">
        <w:rPr>
          <w:rFonts w:ascii="Times New Roman" w:hAnsi="Times New Roman" w:cs="Times New Roman"/>
          <w:b/>
          <w:sz w:val="24"/>
          <w:szCs w:val="24"/>
        </w:rPr>
        <w:t>Declarant"</w:t>
      </w:r>
      <w:r w:rsidRPr="00EC1FAD">
        <w:rPr>
          <w:rFonts w:ascii="Times New Roman" w:hAnsi="Times New Roman" w:cs="Times New Roman"/>
          <w:sz w:val="24"/>
          <w:szCs w:val="24"/>
        </w:rPr>
        <w:t>).</w:t>
      </w:r>
    </w:p>
    <w:p w14:paraId="048F5CE3" w14:textId="77777777" w:rsidR="00563AB5" w:rsidRPr="00EC1FAD" w:rsidRDefault="00563AB5" w:rsidP="00563AB5">
      <w:pPr>
        <w:rPr>
          <w:rFonts w:ascii="Times New Roman" w:hAnsi="Times New Roman" w:cs="Times New Roman"/>
          <w:sz w:val="24"/>
          <w:szCs w:val="24"/>
        </w:rPr>
      </w:pPr>
    </w:p>
    <w:p w14:paraId="0AEB2C90" w14:textId="77777777" w:rsidR="00563AB5" w:rsidRPr="00EC1FAD" w:rsidRDefault="00563AB5" w:rsidP="00563AB5">
      <w:pPr>
        <w:jc w:val="center"/>
        <w:rPr>
          <w:rFonts w:ascii="Times New Roman" w:hAnsi="Times New Roman" w:cs="Times New Roman"/>
          <w:b/>
          <w:sz w:val="24"/>
          <w:szCs w:val="24"/>
        </w:rPr>
      </w:pPr>
      <w:r w:rsidRPr="00EC1FAD">
        <w:rPr>
          <w:rFonts w:ascii="Times New Roman" w:hAnsi="Times New Roman" w:cs="Times New Roman"/>
          <w:b/>
          <w:sz w:val="24"/>
          <w:szCs w:val="24"/>
        </w:rPr>
        <w:t>WITNESSETH:</w:t>
      </w:r>
    </w:p>
    <w:p w14:paraId="7B193759" w14:textId="77777777" w:rsidR="00563AB5" w:rsidRPr="00EC1FAD" w:rsidRDefault="00563AB5" w:rsidP="00563AB5">
      <w:pPr>
        <w:ind w:firstLine="720"/>
        <w:jc w:val="both"/>
        <w:rPr>
          <w:rFonts w:ascii="Times New Roman" w:hAnsi="Times New Roman" w:cs="Times New Roman"/>
          <w:sz w:val="24"/>
          <w:szCs w:val="24"/>
        </w:rPr>
      </w:pPr>
      <w:r w:rsidRPr="00EC1FAD">
        <w:rPr>
          <w:rFonts w:ascii="Times New Roman" w:hAnsi="Times New Roman" w:cs="Times New Roman"/>
          <w:b/>
          <w:sz w:val="24"/>
          <w:szCs w:val="24"/>
        </w:rPr>
        <w:t>WHEREAS</w:t>
      </w:r>
      <w:r w:rsidRPr="00EC1FAD">
        <w:rPr>
          <w:rFonts w:ascii="Times New Roman" w:hAnsi="Times New Roman" w:cs="Times New Roman"/>
          <w:sz w:val="24"/>
          <w:szCs w:val="24"/>
        </w:rPr>
        <w:t>, the Declarant is the developer of the RV Subdivision known as "</w:t>
      </w:r>
      <w:r w:rsidRPr="00EC1FAD">
        <w:rPr>
          <w:rFonts w:ascii="Times New Roman" w:hAnsi="Times New Roman" w:cs="Times New Roman"/>
          <w:b/>
          <w:i/>
          <w:sz w:val="24"/>
          <w:szCs w:val="24"/>
        </w:rPr>
        <w:t>The Woods</w:t>
      </w:r>
      <w:r w:rsidRPr="00EC1FAD">
        <w:rPr>
          <w:rFonts w:ascii="Times New Roman" w:hAnsi="Times New Roman" w:cs="Times New Roman"/>
          <w:sz w:val="24"/>
          <w:szCs w:val="24"/>
        </w:rPr>
        <w:t>" (hereinafter referred to as the "Subdivision", or "</w:t>
      </w:r>
      <w:r w:rsidRPr="00EC1FAD">
        <w:rPr>
          <w:rFonts w:ascii="Times New Roman" w:hAnsi="Times New Roman" w:cs="Times New Roman"/>
          <w:b/>
          <w:sz w:val="24"/>
          <w:szCs w:val="24"/>
        </w:rPr>
        <w:t>The Woods</w:t>
      </w:r>
      <w:r w:rsidRPr="00EC1FAD">
        <w:rPr>
          <w:rFonts w:ascii="Times New Roman" w:hAnsi="Times New Roman" w:cs="Times New Roman"/>
          <w:sz w:val="24"/>
          <w:szCs w:val="24"/>
        </w:rPr>
        <w:t>"), the plat of which is recorded as the "Woods" subdivision plat in Plat Book 65, Pages 10 through 13, in the Pasco County, Florida, Official Records; and</w:t>
      </w:r>
    </w:p>
    <w:p w14:paraId="116D4387" w14:textId="77777777" w:rsidR="00563AB5" w:rsidRPr="00EC1FAD" w:rsidRDefault="00563AB5" w:rsidP="00563AB5">
      <w:pPr>
        <w:jc w:val="both"/>
        <w:rPr>
          <w:rFonts w:ascii="Times New Roman" w:hAnsi="Times New Roman" w:cs="Times New Roman"/>
          <w:sz w:val="24"/>
          <w:szCs w:val="24"/>
        </w:rPr>
      </w:pPr>
    </w:p>
    <w:p w14:paraId="27C43EA1" w14:textId="77777777" w:rsidR="00563AB5" w:rsidRPr="00EC1FAD" w:rsidRDefault="00563AB5" w:rsidP="00563AB5">
      <w:pPr>
        <w:ind w:firstLine="720"/>
        <w:jc w:val="both"/>
        <w:rPr>
          <w:rFonts w:ascii="Times New Roman" w:hAnsi="Times New Roman" w:cs="Times New Roman"/>
          <w:sz w:val="24"/>
          <w:szCs w:val="24"/>
        </w:rPr>
      </w:pPr>
      <w:r w:rsidRPr="00EC1FAD">
        <w:rPr>
          <w:rFonts w:ascii="Times New Roman" w:hAnsi="Times New Roman" w:cs="Times New Roman"/>
          <w:b/>
          <w:sz w:val="24"/>
          <w:szCs w:val="24"/>
        </w:rPr>
        <w:t>WHEREAS</w:t>
      </w:r>
      <w:r w:rsidRPr="00EC1FAD">
        <w:rPr>
          <w:rFonts w:ascii="Times New Roman" w:hAnsi="Times New Roman" w:cs="Times New Roman"/>
          <w:sz w:val="24"/>
          <w:szCs w:val="24"/>
        </w:rPr>
        <w:t>, Declarant subjected the Subdivision to that certain Amended and Restated Declaration of Covenants, Conditions and Restrictions for The Woods, an RV Subdivision, of record in OR Book 7771, Page 1345 (the "</w:t>
      </w:r>
      <w:r w:rsidRPr="00EC1FAD">
        <w:rPr>
          <w:rFonts w:ascii="Times New Roman" w:hAnsi="Times New Roman" w:cs="Times New Roman"/>
          <w:b/>
          <w:sz w:val="24"/>
          <w:szCs w:val="24"/>
        </w:rPr>
        <w:t>Initial Declaration</w:t>
      </w:r>
      <w:r w:rsidRPr="00EC1FAD">
        <w:rPr>
          <w:rFonts w:ascii="Times New Roman" w:hAnsi="Times New Roman" w:cs="Times New Roman"/>
          <w:sz w:val="24"/>
          <w:szCs w:val="24"/>
        </w:rPr>
        <w:t xml:space="preserve">"), as amended pursuant to that certain First Amendment to Amended and Restated Declaration of Covenants, Conditions and Restrictions for The Woods, an RV Subdivision, of record in OR Book 7779, Page 1093, that certain Second Amendment to Amended and Restated Declaration of Covenants, Conditions and Restrictions for The Woods, an RV Subdivision, of record in OR Book 7933, Page 1495, all in the Pasco County, Florida Clerk's Office, that certain Third Amendment to Amended and Restated Declaration of Covenants, Conditions and Restrictions for The Woods, an RV Subdivision, of record in OR Book 8005, Page 1189, and that certain Fourth Amendment to Amended and Restated Declaration of Covenants, </w:t>
      </w:r>
      <w:r w:rsidRPr="00EC1FAD">
        <w:rPr>
          <w:rFonts w:ascii="Times New Roman" w:hAnsi="Times New Roman" w:cs="Times New Roman"/>
          <w:sz w:val="24"/>
          <w:szCs w:val="24"/>
        </w:rPr>
        <w:br w:type="page"/>
      </w:r>
    </w:p>
    <w:p w14:paraId="2EA35CE3" w14:textId="77777777" w:rsidR="00563AB5" w:rsidRPr="00EC1FAD" w:rsidRDefault="00563AB5" w:rsidP="00563AB5">
      <w:pPr>
        <w:jc w:val="both"/>
        <w:rPr>
          <w:rFonts w:ascii="Times New Roman" w:hAnsi="Times New Roman" w:cs="Times New Roman"/>
          <w:sz w:val="24"/>
          <w:szCs w:val="24"/>
        </w:rPr>
      </w:pPr>
      <w:r w:rsidRPr="00EC1FAD">
        <w:rPr>
          <w:rFonts w:ascii="Times New Roman" w:hAnsi="Times New Roman" w:cs="Times New Roman"/>
          <w:sz w:val="24"/>
          <w:szCs w:val="24"/>
        </w:rPr>
        <w:t xml:space="preserve">Conditions and Restrictions for The Woods, an RV Subdivision, of record in OR Book 8656, Page 101 (as so amended, the </w:t>
      </w:r>
      <w:r w:rsidRPr="00EC1FAD">
        <w:rPr>
          <w:rFonts w:ascii="Times New Roman" w:hAnsi="Times New Roman" w:cs="Times New Roman"/>
          <w:b/>
          <w:sz w:val="24"/>
          <w:szCs w:val="24"/>
        </w:rPr>
        <w:t>"Declaration</w:t>
      </w:r>
      <w:r w:rsidRPr="00EC1FAD">
        <w:rPr>
          <w:rFonts w:ascii="Times New Roman" w:hAnsi="Times New Roman" w:cs="Times New Roman"/>
          <w:sz w:val="24"/>
          <w:szCs w:val="24"/>
        </w:rPr>
        <w:t>"); and</w:t>
      </w:r>
    </w:p>
    <w:p w14:paraId="4C2F455C" w14:textId="77777777" w:rsidR="00563AB5" w:rsidRPr="00EC1FAD" w:rsidRDefault="00563AB5" w:rsidP="00563AB5">
      <w:pPr>
        <w:ind w:firstLine="720"/>
        <w:jc w:val="both"/>
        <w:rPr>
          <w:rFonts w:ascii="Times New Roman" w:hAnsi="Times New Roman" w:cs="Times New Roman"/>
          <w:sz w:val="24"/>
          <w:szCs w:val="24"/>
        </w:rPr>
      </w:pPr>
      <w:r w:rsidRPr="00EC1FAD">
        <w:rPr>
          <w:rFonts w:ascii="Times New Roman" w:hAnsi="Times New Roman" w:cs="Times New Roman"/>
          <w:b/>
          <w:sz w:val="24"/>
          <w:szCs w:val="24"/>
        </w:rPr>
        <w:t>WHEREAS,</w:t>
      </w:r>
      <w:r w:rsidRPr="00EC1FAD">
        <w:rPr>
          <w:rFonts w:ascii="Times New Roman" w:hAnsi="Times New Roman" w:cs="Times New Roman"/>
          <w:sz w:val="24"/>
          <w:szCs w:val="24"/>
        </w:rPr>
        <w:t xml:space="preserve"> capitalized terms used and not otherwise defined in this Fifth Amendment shall have the respective meanings given thereto in the Declaration; and</w:t>
      </w:r>
    </w:p>
    <w:p w14:paraId="4C84AC8B" w14:textId="77777777" w:rsidR="00563AB5" w:rsidRPr="00EC1FAD" w:rsidRDefault="00563AB5" w:rsidP="00563AB5">
      <w:pPr>
        <w:ind w:firstLine="720"/>
        <w:jc w:val="both"/>
        <w:rPr>
          <w:rFonts w:ascii="Times New Roman" w:hAnsi="Times New Roman" w:cs="Times New Roman"/>
          <w:sz w:val="24"/>
          <w:szCs w:val="24"/>
        </w:rPr>
      </w:pPr>
      <w:r w:rsidRPr="00EC1FAD">
        <w:rPr>
          <w:rFonts w:ascii="Times New Roman" w:hAnsi="Times New Roman" w:cs="Times New Roman"/>
          <w:b/>
          <w:sz w:val="24"/>
          <w:szCs w:val="24"/>
        </w:rPr>
        <w:t>WHEREAS</w:t>
      </w:r>
      <w:r w:rsidRPr="00EC1FAD">
        <w:rPr>
          <w:rFonts w:ascii="Times New Roman" w:hAnsi="Times New Roman" w:cs="Times New Roman"/>
          <w:sz w:val="24"/>
          <w:szCs w:val="24"/>
        </w:rPr>
        <w:t>, Declarant wishes to clarify and confirm the original intentions of the Declaration and the Declarant that under and pursuant to Article V of the Declaration, and in conformance with and as permitted under F.S. 720.308, the Lots owned by Declarant from time to time are not subject to any Assessments until from and after the Turnover Date, with Declarant in the interim being obligated to pay any operating expenses of the Association which exceed the Assessments receivable from other Owners and other income of the Association as provided in and contemplated by the Initial Declaration and as hereinafter further clarified; and</w:t>
      </w:r>
    </w:p>
    <w:p w14:paraId="18DC2D56" w14:textId="77777777" w:rsidR="00563AB5" w:rsidRPr="00EC1FAD" w:rsidRDefault="00563AB5" w:rsidP="00563AB5">
      <w:pPr>
        <w:ind w:firstLine="720"/>
        <w:jc w:val="both"/>
        <w:rPr>
          <w:rFonts w:ascii="Times New Roman" w:hAnsi="Times New Roman" w:cs="Times New Roman"/>
          <w:sz w:val="24"/>
          <w:szCs w:val="24"/>
        </w:rPr>
      </w:pPr>
      <w:r w:rsidRPr="00EC1FAD">
        <w:rPr>
          <w:rFonts w:ascii="Times New Roman" w:hAnsi="Times New Roman" w:cs="Times New Roman"/>
          <w:b/>
          <w:sz w:val="24"/>
          <w:szCs w:val="24"/>
        </w:rPr>
        <w:t>WHEREAS</w:t>
      </w:r>
      <w:r w:rsidRPr="00EC1FAD">
        <w:rPr>
          <w:rFonts w:ascii="Times New Roman" w:hAnsi="Times New Roman" w:cs="Times New Roman"/>
          <w:sz w:val="24"/>
          <w:szCs w:val="24"/>
        </w:rPr>
        <w:t>, pursuant to, inter alia, Section 8.2 of the Declaration, the Declarant has the right, power and authority to amend the Declaration as it deems appropriate, without the joinder or consent of any person or entity whatsoever, and without the review and consent of any other member of the Association, which amendments by the Declarant relate back to the date upon which the Amended and Restated Declaration of Covenants, Conditions and Restrictions for The Woods, an RV Subdivision, of record in OR Book 7771, Page 1345, was recorded and imposed upon the Subdivision by Declarant; and</w:t>
      </w:r>
    </w:p>
    <w:p w14:paraId="51C3F1BD" w14:textId="77777777" w:rsidR="00563AB5" w:rsidRPr="00EC1FAD" w:rsidRDefault="00563AB5" w:rsidP="00563AB5">
      <w:pPr>
        <w:ind w:firstLine="720"/>
        <w:jc w:val="both"/>
        <w:rPr>
          <w:rFonts w:ascii="Times New Roman" w:hAnsi="Times New Roman" w:cs="Times New Roman"/>
          <w:sz w:val="24"/>
          <w:szCs w:val="24"/>
        </w:rPr>
      </w:pPr>
      <w:r w:rsidRPr="00EC1FAD">
        <w:rPr>
          <w:rFonts w:ascii="Times New Roman" w:hAnsi="Times New Roman" w:cs="Times New Roman"/>
          <w:b/>
          <w:sz w:val="24"/>
          <w:szCs w:val="24"/>
        </w:rPr>
        <w:t>WHEREAS</w:t>
      </w:r>
      <w:r w:rsidRPr="00EC1FAD">
        <w:rPr>
          <w:rFonts w:ascii="Times New Roman" w:hAnsi="Times New Roman" w:cs="Times New Roman"/>
          <w:sz w:val="24"/>
          <w:szCs w:val="24"/>
        </w:rPr>
        <w:t>, the Declarant desires to amend the Declaration as hereinafter provided, and no review, approval or vote of any member of the Association other than Declarant is required in connection therewith: and</w:t>
      </w:r>
    </w:p>
    <w:p w14:paraId="651DD406" w14:textId="77777777" w:rsidR="00563AB5" w:rsidRPr="00EC1FAD" w:rsidRDefault="00563AB5" w:rsidP="00563AB5">
      <w:pPr>
        <w:ind w:firstLine="720"/>
        <w:jc w:val="both"/>
        <w:rPr>
          <w:rFonts w:ascii="Times New Roman" w:hAnsi="Times New Roman" w:cs="Times New Roman"/>
          <w:sz w:val="24"/>
          <w:szCs w:val="24"/>
        </w:rPr>
      </w:pPr>
      <w:r w:rsidRPr="00EC1FAD">
        <w:rPr>
          <w:rFonts w:ascii="Times New Roman" w:hAnsi="Times New Roman" w:cs="Times New Roman"/>
          <w:b/>
          <w:sz w:val="24"/>
          <w:szCs w:val="24"/>
        </w:rPr>
        <w:t>NOW, THEREFORE</w:t>
      </w:r>
      <w:r w:rsidRPr="00EC1FAD">
        <w:rPr>
          <w:rFonts w:ascii="Times New Roman" w:hAnsi="Times New Roman" w:cs="Times New Roman"/>
          <w:sz w:val="24"/>
          <w:szCs w:val="24"/>
        </w:rPr>
        <w:t>, in consideration of the foregoing preambles, which are hereby incorporated in this Declaration as a part hereof, the Declarant hereby amends the terms of the Declaration as follows:</w:t>
      </w:r>
    </w:p>
    <w:p w14:paraId="445BC764" w14:textId="77777777" w:rsidR="00563AB5" w:rsidRPr="00EC1FAD" w:rsidRDefault="00563AB5" w:rsidP="00563AB5">
      <w:pPr>
        <w:ind w:firstLine="720"/>
        <w:jc w:val="both"/>
        <w:rPr>
          <w:rFonts w:ascii="Times New Roman" w:hAnsi="Times New Roman" w:cs="Times New Roman"/>
          <w:sz w:val="24"/>
          <w:szCs w:val="24"/>
        </w:rPr>
      </w:pPr>
    </w:p>
    <w:p w14:paraId="0FFD1FAC" w14:textId="77777777" w:rsidR="00563AB5" w:rsidRDefault="00563AB5" w:rsidP="00563AB5">
      <w:pPr>
        <w:pStyle w:val="ListParagraph"/>
        <w:numPr>
          <w:ilvl w:val="0"/>
          <w:numId w:val="71"/>
        </w:numPr>
        <w:ind w:left="360" w:firstLine="720"/>
        <w:jc w:val="both"/>
        <w:rPr>
          <w:rFonts w:ascii="Times New Roman" w:hAnsi="Times New Roman" w:cs="Times New Roman"/>
          <w:sz w:val="24"/>
          <w:szCs w:val="24"/>
        </w:rPr>
      </w:pPr>
      <w:r w:rsidRPr="00EC1FAD">
        <w:rPr>
          <w:rFonts w:ascii="Times New Roman" w:hAnsi="Times New Roman" w:cs="Times New Roman"/>
          <w:sz w:val="24"/>
          <w:szCs w:val="24"/>
          <w:u w:val="single"/>
        </w:rPr>
        <w:t>Amendment of Section 5.2.</w:t>
      </w:r>
      <w:r w:rsidRPr="00EC1FAD">
        <w:rPr>
          <w:rFonts w:ascii="Times New Roman" w:hAnsi="Times New Roman" w:cs="Times New Roman"/>
          <w:sz w:val="24"/>
          <w:szCs w:val="24"/>
        </w:rPr>
        <w:t xml:space="preserve"> Section 5.2 of the Declaration is hereby amended and restated as follows:</w:t>
      </w:r>
    </w:p>
    <w:p w14:paraId="7CB4C2E0" w14:textId="77777777" w:rsidR="00563AB5" w:rsidRPr="00EC1FAD" w:rsidRDefault="00563AB5" w:rsidP="00563AB5">
      <w:pPr>
        <w:pStyle w:val="ListParagraph"/>
        <w:ind w:left="1080"/>
        <w:jc w:val="both"/>
        <w:rPr>
          <w:rFonts w:ascii="Times New Roman" w:hAnsi="Times New Roman" w:cs="Times New Roman"/>
          <w:sz w:val="24"/>
          <w:szCs w:val="24"/>
        </w:rPr>
      </w:pPr>
    </w:p>
    <w:p w14:paraId="3DA510D3" w14:textId="77777777" w:rsidR="00563AB5" w:rsidRDefault="00563AB5" w:rsidP="00563AB5">
      <w:pPr>
        <w:pStyle w:val="ListParagraph"/>
        <w:ind w:firstLine="720"/>
        <w:jc w:val="both"/>
        <w:rPr>
          <w:rFonts w:ascii="Times New Roman" w:hAnsi="Times New Roman" w:cs="Times New Roman"/>
          <w:sz w:val="24"/>
          <w:szCs w:val="24"/>
        </w:rPr>
      </w:pPr>
      <w:r w:rsidRPr="00EC1FAD">
        <w:rPr>
          <w:rFonts w:ascii="Times New Roman" w:hAnsi="Times New Roman" w:cs="Times New Roman"/>
          <w:sz w:val="24"/>
          <w:szCs w:val="24"/>
          <w:u w:val="single"/>
        </w:rPr>
        <w:t>"Section 5.2</w:t>
      </w:r>
      <w:r w:rsidRPr="00EC1FAD">
        <w:rPr>
          <w:rFonts w:ascii="Times New Roman" w:hAnsi="Times New Roman" w:cs="Times New Roman"/>
          <w:sz w:val="24"/>
          <w:szCs w:val="24"/>
        </w:rPr>
        <w:t xml:space="preserve">.  </w:t>
      </w:r>
      <w:r w:rsidRPr="00EC1FAD">
        <w:rPr>
          <w:rFonts w:ascii="Times New Roman" w:hAnsi="Times New Roman" w:cs="Times New Roman"/>
          <w:sz w:val="24"/>
          <w:szCs w:val="24"/>
          <w:u w:val="single"/>
        </w:rPr>
        <w:t>Commencement Date and Collection</w:t>
      </w:r>
      <w:r w:rsidRPr="00EC1FAD">
        <w:rPr>
          <w:rFonts w:ascii="Times New Roman" w:hAnsi="Times New Roman" w:cs="Times New Roman"/>
          <w:sz w:val="24"/>
          <w:szCs w:val="24"/>
        </w:rPr>
        <w:t>. The General Assessment provided for in Section 5.4 of this Declaration has commenced with respect to all Lots shown on the Plat, subject to the exemption of Lots from such General Assessments as set forth in Section 5.11 below. The Association shall fix the amount of each Lot's General Assessment as referred to in Section 5.4 on an annual basis and at least thirty (30) days in advance of each annual assessment period or such shorter period as may be permitted in the Bylaws or under applicable law, unless the General Assessment amount has not changed from the prior period. The assessment shall be due in whole on an annual basis on the date determined by the Board, or on such other basis as the Board may determine. Written notice of the annual General Assessment, the due date, and the address for remittance shall be sent to all of the Owners. The Association shall, upon request and for a reasonable clerical charge, furnish a certificate of the Association setting forth whether the assessments on a Lot have been paid and the current status of the assessments against the Lot; and the certificate so issued shall be binding upon the Association. General Assessments for each individual Lot shown on a subdivision plat of a portion of the Additional Property that is annexed in accordance with the provision of Article X shall commence upon the earlier of the sale of such Lot by Declarant or the occupancy of such Lot."</w:t>
      </w:r>
    </w:p>
    <w:p w14:paraId="00833577" w14:textId="77777777" w:rsidR="00563AB5" w:rsidRPr="00EC1FAD" w:rsidRDefault="00563AB5" w:rsidP="00563AB5">
      <w:pPr>
        <w:pStyle w:val="ListParagraph"/>
        <w:ind w:firstLine="720"/>
        <w:jc w:val="both"/>
        <w:rPr>
          <w:rFonts w:ascii="Times New Roman" w:hAnsi="Times New Roman" w:cs="Times New Roman"/>
          <w:sz w:val="24"/>
          <w:szCs w:val="24"/>
        </w:rPr>
      </w:pPr>
    </w:p>
    <w:p w14:paraId="44A6BC4B" w14:textId="77777777" w:rsidR="00563AB5" w:rsidRPr="00EC1FAD" w:rsidRDefault="00563AB5" w:rsidP="00563AB5">
      <w:pPr>
        <w:pStyle w:val="ListParagraph"/>
        <w:numPr>
          <w:ilvl w:val="0"/>
          <w:numId w:val="71"/>
        </w:numPr>
        <w:ind w:left="360" w:firstLine="720"/>
        <w:jc w:val="both"/>
        <w:rPr>
          <w:rFonts w:ascii="Times New Roman" w:hAnsi="Times New Roman" w:cs="Times New Roman"/>
          <w:sz w:val="24"/>
          <w:szCs w:val="24"/>
        </w:rPr>
      </w:pPr>
      <w:r w:rsidRPr="00EC1FAD">
        <w:rPr>
          <w:rFonts w:ascii="Times New Roman" w:hAnsi="Times New Roman" w:cs="Times New Roman"/>
          <w:sz w:val="24"/>
          <w:szCs w:val="24"/>
          <w:u w:val="single"/>
        </w:rPr>
        <w:t>Amendment of Section 5.7</w:t>
      </w:r>
      <w:r w:rsidRPr="00EC1FAD">
        <w:rPr>
          <w:rFonts w:ascii="Times New Roman" w:hAnsi="Times New Roman" w:cs="Times New Roman"/>
          <w:sz w:val="24"/>
          <w:szCs w:val="24"/>
        </w:rPr>
        <w:t>. Section 5.7 of the Declaration is hereby amended and restated as follows:</w:t>
      </w:r>
    </w:p>
    <w:p w14:paraId="4B926D93" w14:textId="77777777" w:rsidR="00563AB5" w:rsidRPr="00EC1FAD" w:rsidRDefault="00563AB5" w:rsidP="00563AB5">
      <w:pPr>
        <w:pStyle w:val="ListParagraph"/>
        <w:jc w:val="both"/>
        <w:rPr>
          <w:rFonts w:ascii="Times New Roman" w:hAnsi="Times New Roman" w:cs="Times New Roman"/>
          <w:sz w:val="24"/>
          <w:szCs w:val="24"/>
          <w:u w:val="single"/>
        </w:rPr>
      </w:pPr>
    </w:p>
    <w:p w14:paraId="4B828E06" w14:textId="77777777" w:rsidR="00563AB5" w:rsidRDefault="00563AB5" w:rsidP="00563AB5">
      <w:pPr>
        <w:pStyle w:val="ListParagraph"/>
        <w:ind w:firstLine="720"/>
        <w:jc w:val="both"/>
        <w:rPr>
          <w:sz w:val="24"/>
          <w:szCs w:val="24"/>
        </w:rPr>
      </w:pPr>
      <w:r w:rsidRPr="00EC1FAD">
        <w:rPr>
          <w:rFonts w:ascii="Times New Roman" w:hAnsi="Times New Roman" w:cs="Times New Roman"/>
          <w:sz w:val="24"/>
          <w:szCs w:val="24"/>
          <w:u w:val="single"/>
        </w:rPr>
        <w:t>"Section 5.7</w:t>
      </w:r>
      <w:r w:rsidRPr="00EC1FAD">
        <w:rPr>
          <w:rFonts w:ascii="Times New Roman" w:hAnsi="Times New Roman" w:cs="Times New Roman"/>
          <w:sz w:val="24"/>
          <w:szCs w:val="24"/>
        </w:rPr>
        <w:t xml:space="preserve">.   </w:t>
      </w:r>
      <w:r w:rsidRPr="00EC1FAD">
        <w:rPr>
          <w:rFonts w:ascii="Times New Roman" w:hAnsi="Times New Roman" w:cs="Times New Roman"/>
          <w:sz w:val="24"/>
          <w:szCs w:val="24"/>
          <w:u w:val="single"/>
        </w:rPr>
        <w:t>Uniform Rate of Assessment</w:t>
      </w:r>
      <w:r w:rsidRPr="00EC1FAD">
        <w:rPr>
          <w:rFonts w:ascii="Times New Roman" w:hAnsi="Times New Roman" w:cs="Times New Roman"/>
          <w:sz w:val="24"/>
          <w:szCs w:val="24"/>
        </w:rPr>
        <w:t>. General Assessments and Special Assessments shall be fixed at a uniform rate for all Lots which are subject to Assessments under this Declaration."</w:t>
      </w:r>
      <w:r>
        <w:rPr>
          <w:sz w:val="24"/>
          <w:szCs w:val="24"/>
        </w:rPr>
        <w:br w:type="page"/>
      </w:r>
    </w:p>
    <w:p w14:paraId="6A8F4C0D" w14:textId="77777777" w:rsidR="00563AB5" w:rsidRDefault="00563AB5" w:rsidP="00563AB5">
      <w:pPr>
        <w:pStyle w:val="ListParagraph"/>
        <w:ind w:firstLine="720"/>
        <w:jc w:val="both"/>
        <w:rPr>
          <w:sz w:val="24"/>
          <w:szCs w:val="24"/>
        </w:rPr>
      </w:pPr>
    </w:p>
    <w:p w14:paraId="166580B1" w14:textId="77777777" w:rsidR="00563AB5" w:rsidRDefault="00563AB5" w:rsidP="00563AB5">
      <w:pPr>
        <w:pStyle w:val="ListParagraph"/>
        <w:jc w:val="both"/>
        <w:rPr>
          <w:sz w:val="24"/>
          <w:szCs w:val="24"/>
        </w:rPr>
      </w:pPr>
    </w:p>
    <w:p w14:paraId="4F06C457" w14:textId="77777777" w:rsidR="00563AB5" w:rsidRPr="00EC1FAD" w:rsidRDefault="00563AB5" w:rsidP="00563AB5">
      <w:pPr>
        <w:pStyle w:val="ListParagraph"/>
        <w:numPr>
          <w:ilvl w:val="0"/>
          <w:numId w:val="71"/>
        </w:numPr>
        <w:ind w:firstLine="720"/>
        <w:jc w:val="both"/>
        <w:rPr>
          <w:rFonts w:ascii="Times New Roman" w:hAnsi="Times New Roman" w:cs="Times New Roman"/>
          <w:sz w:val="24"/>
          <w:szCs w:val="24"/>
        </w:rPr>
      </w:pPr>
      <w:r w:rsidRPr="00EC1FAD">
        <w:rPr>
          <w:rFonts w:ascii="Times New Roman" w:hAnsi="Times New Roman" w:cs="Times New Roman"/>
          <w:sz w:val="24"/>
          <w:szCs w:val="24"/>
          <w:u w:val="single"/>
        </w:rPr>
        <w:t>Amendment of Section 5.11</w:t>
      </w:r>
      <w:r w:rsidRPr="00EC1FAD">
        <w:rPr>
          <w:rFonts w:ascii="Times New Roman" w:hAnsi="Times New Roman" w:cs="Times New Roman"/>
          <w:sz w:val="24"/>
          <w:szCs w:val="24"/>
        </w:rPr>
        <w:t>. Section 5.11 of the Declaration is hereby amended and restated as follows:</w:t>
      </w:r>
    </w:p>
    <w:p w14:paraId="51A726BB" w14:textId="77777777" w:rsidR="00563AB5" w:rsidRPr="00EC1FAD" w:rsidRDefault="00563AB5" w:rsidP="00563AB5">
      <w:pPr>
        <w:pStyle w:val="ListParagraph"/>
        <w:ind w:firstLine="720"/>
        <w:jc w:val="both"/>
        <w:rPr>
          <w:rFonts w:ascii="Times New Roman" w:hAnsi="Times New Roman" w:cs="Times New Roman"/>
          <w:sz w:val="24"/>
          <w:szCs w:val="24"/>
          <w:u w:val="single"/>
        </w:rPr>
      </w:pPr>
    </w:p>
    <w:p w14:paraId="1485A7B5" w14:textId="77777777" w:rsidR="00563AB5" w:rsidRPr="00EC1FAD" w:rsidRDefault="00563AB5" w:rsidP="00563AB5">
      <w:pPr>
        <w:pStyle w:val="ListParagraph"/>
        <w:ind w:firstLine="720"/>
        <w:jc w:val="both"/>
        <w:rPr>
          <w:rFonts w:ascii="Times New Roman" w:hAnsi="Times New Roman" w:cs="Times New Roman"/>
          <w:sz w:val="24"/>
          <w:szCs w:val="24"/>
        </w:rPr>
      </w:pPr>
      <w:r w:rsidRPr="00EC1FAD">
        <w:rPr>
          <w:rFonts w:ascii="Times New Roman" w:hAnsi="Times New Roman" w:cs="Times New Roman"/>
          <w:sz w:val="24"/>
          <w:szCs w:val="24"/>
          <w:u w:val="single"/>
        </w:rPr>
        <w:t>"Section 5.11</w:t>
      </w:r>
      <w:r w:rsidRPr="00EC1FAD">
        <w:rPr>
          <w:rFonts w:ascii="Times New Roman" w:hAnsi="Times New Roman" w:cs="Times New Roman"/>
          <w:sz w:val="24"/>
          <w:szCs w:val="24"/>
        </w:rPr>
        <w:t xml:space="preserve">.  </w:t>
      </w:r>
      <w:r w:rsidRPr="00EC1FAD">
        <w:rPr>
          <w:rFonts w:ascii="Times New Roman" w:hAnsi="Times New Roman" w:cs="Times New Roman"/>
          <w:sz w:val="24"/>
          <w:szCs w:val="24"/>
          <w:u w:val="single"/>
        </w:rPr>
        <w:t>Lots Owned by Declarant are not subject to Assessments prior to Turnover Date</w:t>
      </w:r>
      <w:r w:rsidRPr="00EC1FAD">
        <w:rPr>
          <w:rFonts w:ascii="Times New Roman" w:hAnsi="Times New Roman" w:cs="Times New Roman"/>
          <w:sz w:val="24"/>
          <w:szCs w:val="24"/>
        </w:rPr>
        <w:t xml:space="preserve"> All </w:t>
      </w:r>
      <w:proofErr w:type="spellStart"/>
      <w:r w:rsidRPr="00EC1FAD">
        <w:rPr>
          <w:rFonts w:ascii="Times New Roman" w:hAnsi="Times New Roman" w:cs="Times New Roman"/>
          <w:sz w:val="24"/>
          <w:szCs w:val="24"/>
        </w:rPr>
        <w:t>Ints</w:t>
      </w:r>
      <w:proofErr w:type="spellEnd"/>
      <w:r w:rsidRPr="00EC1FAD">
        <w:rPr>
          <w:rFonts w:ascii="Times New Roman" w:hAnsi="Times New Roman" w:cs="Times New Roman"/>
          <w:sz w:val="24"/>
          <w:szCs w:val="24"/>
        </w:rPr>
        <w:t xml:space="preserve"> shown on the Plat and owned by Declarant from time to time shall be exempt from and are not subject to Assessments until the Turnover Date and thereafter shall be subject to the uniform rate of Assessments of all other Lots. Prior to the Turnover Date Declarant shall pay any operating expenses of the Association which exceed the Assessments receivable from other Owners and other income of the Association. Lots shown on a subdivision plat covering portions of the Additional Property that are annexed pursuant to the provisions of Article X shall become subject to assessment in the manner provided in Section 5.2."</w:t>
      </w:r>
    </w:p>
    <w:p w14:paraId="667F8113" w14:textId="77777777" w:rsidR="00563AB5" w:rsidRPr="00EC1FAD" w:rsidRDefault="00563AB5" w:rsidP="00563AB5">
      <w:pPr>
        <w:pStyle w:val="ListParagraph"/>
        <w:jc w:val="both"/>
        <w:rPr>
          <w:rFonts w:ascii="Times New Roman" w:hAnsi="Times New Roman" w:cs="Times New Roman"/>
          <w:sz w:val="24"/>
          <w:szCs w:val="24"/>
        </w:rPr>
      </w:pPr>
    </w:p>
    <w:p w14:paraId="4487AA31" w14:textId="77777777" w:rsidR="00563AB5" w:rsidRPr="00EC1FAD" w:rsidRDefault="00563AB5" w:rsidP="00563AB5">
      <w:pPr>
        <w:pStyle w:val="ListParagraph"/>
        <w:numPr>
          <w:ilvl w:val="0"/>
          <w:numId w:val="71"/>
        </w:numPr>
        <w:ind w:firstLine="720"/>
        <w:jc w:val="both"/>
        <w:rPr>
          <w:rFonts w:ascii="Times New Roman" w:hAnsi="Times New Roman" w:cs="Times New Roman"/>
          <w:sz w:val="24"/>
          <w:szCs w:val="24"/>
        </w:rPr>
      </w:pPr>
      <w:r w:rsidRPr="00EC1FAD">
        <w:rPr>
          <w:rFonts w:ascii="Times New Roman" w:hAnsi="Times New Roman" w:cs="Times New Roman"/>
          <w:sz w:val="24"/>
          <w:szCs w:val="24"/>
          <w:u w:val="single"/>
        </w:rPr>
        <w:t>No Other Modification; Miscellaneous</w:t>
      </w:r>
      <w:r w:rsidRPr="00EC1FAD">
        <w:rPr>
          <w:rFonts w:ascii="Times New Roman" w:hAnsi="Times New Roman" w:cs="Times New Roman"/>
          <w:sz w:val="24"/>
          <w:szCs w:val="24"/>
        </w:rPr>
        <w:t>. Except as expressly modified hereby, the Declaration shall remain in full force and effect as written. Captions and headings used in this Fifth Amendment are for convenience of reference only.</w:t>
      </w:r>
    </w:p>
    <w:p w14:paraId="2398F00C" w14:textId="77777777" w:rsidR="00563AB5" w:rsidRPr="00EC1FAD" w:rsidRDefault="00563AB5" w:rsidP="00563AB5">
      <w:pPr>
        <w:pStyle w:val="ListParagraph"/>
        <w:ind w:firstLine="720"/>
        <w:jc w:val="both"/>
        <w:rPr>
          <w:rFonts w:ascii="Times New Roman" w:hAnsi="Times New Roman" w:cs="Times New Roman"/>
          <w:sz w:val="24"/>
          <w:szCs w:val="24"/>
          <w:u w:val="single"/>
        </w:rPr>
      </w:pPr>
    </w:p>
    <w:p w14:paraId="3D3DB275" w14:textId="77777777" w:rsidR="00563AB5" w:rsidRPr="00EC1FAD" w:rsidRDefault="00563AB5" w:rsidP="00563AB5">
      <w:pPr>
        <w:pStyle w:val="ListParagraph"/>
        <w:ind w:firstLine="720"/>
        <w:jc w:val="both"/>
        <w:rPr>
          <w:rFonts w:ascii="Times New Roman" w:hAnsi="Times New Roman" w:cs="Times New Roman"/>
          <w:sz w:val="24"/>
          <w:szCs w:val="24"/>
        </w:rPr>
      </w:pPr>
      <w:r w:rsidRPr="00EC1FAD">
        <w:rPr>
          <w:rFonts w:ascii="Times New Roman" w:hAnsi="Times New Roman" w:cs="Times New Roman"/>
          <w:b/>
          <w:sz w:val="24"/>
          <w:szCs w:val="24"/>
        </w:rPr>
        <w:t>IN WITNESS WHEREOF</w:t>
      </w:r>
      <w:r w:rsidRPr="00EC1FAD">
        <w:rPr>
          <w:rFonts w:ascii="Times New Roman" w:hAnsi="Times New Roman" w:cs="Times New Roman"/>
          <w:sz w:val="24"/>
          <w:szCs w:val="24"/>
        </w:rPr>
        <w:t>, the Declarant has executed the foregoing instrument and delivered the same as of the date first above written</w:t>
      </w:r>
    </w:p>
    <w:p w14:paraId="02F411E4" w14:textId="77777777" w:rsidR="00563AB5" w:rsidRPr="00EC1FAD" w:rsidRDefault="00563AB5" w:rsidP="00563AB5">
      <w:pPr>
        <w:ind w:firstLine="720"/>
        <w:rPr>
          <w:rFonts w:ascii="Times New Roman" w:hAnsi="Times New Roman" w:cs="Times New Roman"/>
          <w:sz w:val="24"/>
          <w:szCs w:val="24"/>
        </w:rPr>
      </w:pPr>
    </w:p>
    <w:p w14:paraId="685F1411" w14:textId="77777777" w:rsidR="00563AB5" w:rsidRPr="00EC1FAD" w:rsidRDefault="00563AB5" w:rsidP="00563AB5">
      <w:pPr>
        <w:ind w:left="4320" w:firstLine="720"/>
        <w:jc w:val="both"/>
        <w:rPr>
          <w:rFonts w:ascii="Times New Roman" w:hAnsi="Times New Roman" w:cs="Times New Roman"/>
          <w:b/>
          <w:sz w:val="24"/>
          <w:szCs w:val="24"/>
        </w:rPr>
      </w:pPr>
      <w:r w:rsidRPr="00EC1FAD">
        <w:rPr>
          <w:rFonts w:ascii="Times New Roman" w:hAnsi="Times New Roman" w:cs="Times New Roman"/>
          <w:b/>
          <w:sz w:val="24"/>
          <w:szCs w:val="24"/>
        </w:rPr>
        <w:t>DECLARANT:</w:t>
      </w:r>
    </w:p>
    <w:p w14:paraId="2291D1E2" w14:textId="77777777" w:rsidR="00563AB5" w:rsidRDefault="00563AB5" w:rsidP="00563AB5">
      <w:pPr>
        <w:ind w:left="4320"/>
        <w:jc w:val="both"/>
        <w:rPr>
          <w:rFonts w:ascii="Times New Roman" w:hAnsi="Times New Roman" w:cs="Times New Roman"/>
          <w:b/>
          <w:sz w:val="24"/>
          <w:szCs w:val="24"/>
        </w:rPr>
      </w:pPr>
    </w:p>
    <w:p w14:paraId="4F2D7F53" w14:textId="77777777" w:rsidR="00563AB5" w:rsidRPr="00EC1FAD" w:rsidRDefault="00563AB5" w:rsidP="00563AB5">
      <w:pPr>
        <w:spacing w:after="0"/>
        <w:ind w:left="5040"/>
        <w:jc w:val="both"/>
        <w:rPr>
          <w:rFonts w:ascii="Times New Roman" w:hAnsi="Times New Roman" w:cs="Times New Roman"/>
          <w:sz w:val="24"/>
          <w:szCs w:val="24"/>
        </w:rPr>
      </w:pPr>
      <w:r w:rsidRPr="00EC1FAD">
        <w:rPr>
          <w:rFonts w:ascii="Times New Roman" w:hAnsi="Times New Roman" w:cs="Times New Roman"/>
          <w:b/>
          <w:sz w:val="24"/>
          <w:szCs w:val="24"/>
        </w:rPr>
        <w:t>BRINSON PROPERTIES, INC.</w:t>
      </w:r>
      <w:r w:rsidRPr="00EC1FAD">
        <w:rPr>
          <w:rFonts w:ascii="Times New Roman" w:hAnsi="Times New Roman" w:cs="Times New Roman"/>
          <w:sz w:val="24"/>
          <w:szCs w:val="24"/>
        </w:rPr>
        <w:t xml:space="preserve"> Florida </w:t>
      </w:r>
      <w:proofErr w:type="spellStart"/>
      <w:r w:rsidRPr="00EC1FAD">
        <w:rPr>
          <w:rFonts w:ascii="Times New Roman" w:hAnsi="Times New Roman" w:cs="Times New Roman"/>
          <w:sz w:val="24"/>
          <w:szCs w:val="24"/>
        </w:rPr>
        <w:t>coporation</w:t>
      </w:r>
      <w:proofErr w:type="spellEnd"/>
    </w:p>
    <w:p w14:paraId="1F7A8426" w14:textId="77777777" w:rsidR="00563AB5" w:rsidRPr="003E0C73" w:rsidRDefault="00563AB5" w:rsidP="00563AB5">
      <w:pPr>
        <w:jc w:val="both"/>
        <w:rPr>
          <w:rFonts w:ascii="Times New Roman" w:hAnsi="Times New Roman" w:cs="Times New Roman"/>
          <w:sz w:val="24"/>
          <w:szCs w:val="24"/>
          <w:u w:val="single"/>
        </w:rPr>
      </w:pPr>
      <w:r w:rsidRPr="003E0C73">
        <w:rPr>
          <w:rFonts w:ascii="Times New Roman" w:hAnsi="Times New Roman" w:cs="Times New Roman"/>
          <w:sz w:val="24"/>
          <w:szCs w:val="24"/>
          <w:u w:val="single"/>
        </w:rPr>
        <w:t>__</w:t>
      </w:r>
      <w:r w:rsidRPr="003E0C73">
        <w:rPr>
          <w:rFonts w:ascii="Brush Script MT" w:hAnsi="Brush Script MT" w:cs="Times New Roman"/>
          <w:sz w:val="32"/>
          <w:szCs w:val="24"/>
          <w:u w:val="single"/>
        </w:rPr>
        <w:t xml:space="preserve">Terri </w:t>
      </w:r>
      <w:r>
        <w:rPr>
          <w:rFonts w:ascii="Brush Script MT" w:hAnsi="Brush Script MT" w:cs="Times New Roman"/>
          <w:sz w:val="32"/>
          <w:szCs w:val="24"/>
          <w:u w:val="single"/>
        </w:rPr>
        <w:t>Bu</w:t>
      </w:r>
      <w:r w:rsidRPr="003E0C73">
        <w:rPr>
          <w:rFonts w:ascii="Brush Script MT" w:hAnsi="Brush Script MT" w:cs="Times New Roman"/>
          <w:sz w:val="32"/>
          <w:szCs w:val="24"/>
          <w:u w:val="single"/>
        </w:rPr>
        <w:t>tler</w:t>
      </w:r>
      <w:r w:rsidRPr="003E0C73">
        <w:rPr>
          <w:rFonts w:ascii="Times New Roman" w:hAnsi="Times New Roman" w:cs="Times New Roman"/>
          <w:sz w:val="24"/>
          <w:szCs w:val="24"/>
          <w:u w:val="single"/>
        </w:rPr>
        <w:t>________</w:t>
      </w:r>
      <w:r>
        <w:rPr>
          <w:rFonts w:ascii="Times New Roman" w:hAnsi="Times New Roman" w:cs="Times New Roman"/>
          <w:sz w:val="24"/>
          <w:szCs w:val="24"/>
          <w:u w:val="single"/>
        </w:rPr>
        <w:t>____</w:t>
      </w:r>
      <w:r w:rsidRPr="003E0C73">
        <w:rPr>
          <w:rFonts w:ascii="Times New Roman" w:hAnsi="Times New Roman" w:cs="Times New Roman"/>
          <w:sz w:val="24"/>
          <w:szCs w:val="24"/>
          <w:u w:val="single"/>
        </w:rPr>
        <w:t>_____</w:t>
      </w:r>
    </w:p>
    <w:p w14:paraId="3A2C55FC" w14:textId="77777777" w:rsidR="00563AB5" w:rsidRPr="00EC1FAD" w:rsidRDefault="00563AB5" w:rsidP="00563AB5">
      <w:pPr>
        <w:jc w:val="both"/>
        <w:rPr>
          <w:rFonts w:ascii="Times New Roman" w:hAnsi="Times New Roman" w:cs="Times New Roman"/>
          <w:sz w:val="24"/>
          <w:szCs w:val="24"/>
          <w:u w:val="single"/>
        </w:rPr>
      </w:pPr>
      <w:r w:rsidRPr="00EC1FAD">
        <w:rPr>
          <w:rFonts w:ascii="Times New Roman" w:hAnsi="Times New Roman" w:cs="Times New Roman"/>
          <w:sz w:val="24"/>
          <w:szCs w:val="24"/>
        </w:rPr>
        <w:t>Witness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By: </w:t>
      </w:r>
      <w:r w:rsidRPr="00EC1FAD">
        <w:rPr>
          <w:rFonts w:ascii="Times New Roman" w:hAnsi="Times New Roman" w:cs="Times New Roman"/>
          <w:sz w:val="24"/>
          <w:szCs w:val="24"/>
          <w:u w:val="single"/>
        </w:rPr>
        <w:t>__</w:t>
      </w:r>
      <w:r>
        <w:rPr>
          <w:rFonts w:ascii="Brush Script MT" w:hAnsi="Brush Script MT" w:cs="Times New Roman"/>
          <w:sz w:val="32"/>
          <w:szCs w:val="24"/>
          <w:u w:val="single"/>
        </w:rPr>
        <w:t>James Clayton Sweasy</w:t>
      </w:r>
      <w:r w:rsidRPr="00EC1FAD">
        <w:rPr>
          <w:rFonts w:ascii="Times New Roman" w:hAnsi="Times New Roman" w:cs="Times New Roman"/>
          <w:sz w:val="24"/>
          <w:szCs w:val="24"/>
          <w:u w:val="single"/>
        </w:rPr>
        <w:t>__</w:t>
      </w:r>
      <w:r>
        <w:rPr>
          <w:rFonts w:ascii="Times New Roman" w:hAnsi="Times New Roman" w:cs="Times New Roman"/>
          <w:sz w:val="24"/>
          <w:szCs w:val="24"/>
          <w:u w:val="single"/>
        </w:rPr>
        <w:t>______</w:t>
      </w:r>
      <w:r w:rsidRPr="00EC1FAD">
        <w:rPr>
          <w:rFonts w:ascii="Times New Roman" w:hAnsi="Times New Roman" w:cs="Times New Roman"/>
          <w:sz w:val="24"/>
          <w:szCs w:val="24"/>
          <w:u w:val="single"/>
        </w:rPr>
        <w:t>__</w:t>
      </w:r>
    </w:p>
    <w:p w14:paraId="51EB7685" w14:textId="77777777" w:rsidR="00563AB5" w:rsidRPr="00EC1FAD" w:rsidRDefault="00563AB5" w:rsidP="00563AB5">
      <w:pPr>
        <w:jc w:val="both"/>
        <w:rPr>
          <w:rFonts w:ascii="Times New Roman" w:hAnsi="Times New Roman" w:cs="Times New Roman"/>
          <w:sz w:val="24"/>
          <w:szCs w:val="24"/>
        </w:rPr>
      </w:pPr>
      <w:r w:rsidRPr="00EC1FAD">
        <w:rPr>
          <w:rFonts w:ascii="Times New Roman" w:hAnsi="Times New Roman" w:cs="Times New Roman"/>
          <w:sz w:val="24"/>
          <w:szCs w:val="24"/>
        </w:rPr>
        <w:t xml:space="preserve">Printed </w:t>
      </w:r>
      <w:proofErr w:type="spellStart"/>
      <w:r w:rsidRPr="00EC1FAD">
        <w:rPr>
          <w:rFonts w:ascii="Times New Roman" w:hAnsi="Times New Roman" w:cs="Times New Roman"/>
          <w:sz w:val="24"/>
          <w:szCs w:val="24"/>
        </w:rPr>
        <w:t>Name:</w:t>
      </w:r>
      <w:r>
        <w:rPr>
          <w:rFonts w:ascii="Times New Roman" w:hAnsi="Times New Roman" w:cs="Times New Roman"/>
          <w:sz w:val="24"/>
          <w:szCs w:val="24"/>
          <w:u w:val="single"/>
        </w:rPr>
        <w:t>__</w:t>
      </w:r>
      <w:r>
        <w:rPr>
          <w:rFonts w:ascii="Brush Script MT" w:hAnsi="Brush Script MT" w:cs="Times New Roman"/>
          <w:sz w:val="32"/>
          <w:szCs w:val="24"/>
          <w:u w:val="single"/>
        </w:rPr>
        <w:t>Terri</w:t>
      </w:r>
      <w:proofErr w:type="spellEnd"/>
      <w:r>
        <w:rPr>
          <w:rFonts w:ascii="Brush Script MT" w:hAnsi="Brush Script MT" w:cs="Times New Roman"/>
          <w:sz w:val="32"/>
          <w:szCs w:val="24"/>
          <w:u w:val="single"/>
        </w:rPr>
        <w:t xml:space="preserve"> Bu</w:t>
      </w:r>
      <w:r w:rsidRPr="003E0C73">
        <w:rPr>
          <w:rFonts w:ascii="Brush Script MT" w:hAnsi="Brush Script MT" w:cs="Times New Roman"/>
          <w:sz w:val="32"/>
          <w:szCs w:val="24"/>
          <w:u w:val="single"/>
        </w:rPr>
        <w:t>tler</w:t>
      </w:r>
      <w:r w:rsidRPr="00EC1FAD">
        <w:rPr>
          <w:rFonts w:ascii="Times New Roman" w:hAnsi="Times New Roman" w:cs="Times New Roman"/>
          <w:sz w:val="24"/>
          <w:szCs w:val="24"/>
          <w:u w:val="single"/>
        </w:rPr>
        <w:t xml:space="preserve"> __</w:t>
      </w:r>
      <w:r>
        <w:rPr>
          <w:rFonts w:ascii="Times New Roman" w:hAnsi="Times New Roman" w:cs="Times New Roman"/>
          <w:sz w:val="24"/>
          <w:szCs w:val="24"/>
          <w:u w:val="single"/>
        </w:rPr>
        <w:t>_</w:t>
      </w:r>
      <w:r w:rsidRPr="00EC1FAD">
        <w:rPr>
          <w:rFonts w:ascii="Times New Roman" w:hAnsi="Times New Roman" w:cs="Times New Roman"/>
          <w:sz w:val="24"/>
          <w:szCs w:val="24"/>
          <w:u w:val="single"/>
        </w:rPr>
        <w:t>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James C. Sweas</w:t>
      </w:r>
      <w:r w:rsidRPr="00EC1FAD">
        <w:rPr>
          <w:rFonts w:ascii="Times New Roman" w:hAnsi="Times New Roman" w:cs="Times New Roman"/>
          <w:sz w:val="24"/>
          <w:szCs w:val="24"/>
        </w:rPr>
        <w:t>y, President</w:t>
      </w:r>
    </w:p>
    <w:p w14:paraId="512E9B37" w14:textId="77777777" w:rsidR="00563AB5" w:rsidRPr="00EC1FAD" w:rsidRDefault="00563AB5" w:rsidP="00563AB5">
      <w:pPr>
        <w:jc w:val="both"/>
        <w:rPr>
          <w:rFonts w:ascii="Times New Roman" w:hAnsi="Times New Roman" w:cs="Times New Roman"/>
          <w:sz w:val="24"/>
          <w:szCs w:val="24"/>
        </w:rPr>
      </w:pPr>
    </w:p>
    <w:p w14:paraId="04057117" w14:textId="77777777" w:rsidR="00563AB5" w:rsidRPr="00EC1FAD" w:rsidRDefault="00563AB5" w:rsidP="00563AB5">
      <w:pPr>
        <w:jc w:val="both"/>
        <w:rPr>
          <w:rFonts w:ascii="Times New Roman" w:hAnsi="Times New Roman" w:cs="Times New Roman"/>
          <w:sz w:val="24"/>
          <w:szCs w:val="24"/>
        </w:rPr>
      </w:pPr>
      <w:r w:rsidRPr="00EC1FAD">
        <w:rPr>
          <w:rFonts w:ascii="Times New Roman" w:hAnsi="Times New Roman" w:cs="Times New Roman"/>
          <w:sz w:val="24"/>
          <w:szCs w:val="24"/>
          <w:u w:val="single"/>
        </w:rPr>
        <w:t>___</w:t>
      </w:r>
      <w:r>
        <w:rPr>
          <w:rFonts w:ascii="Brush Script MT" w:hAnsi="Brush Script MT" w:cs="Times New Roman"/>
          <w:sz w:val="32"/>
          <w:szCs w:val="24"/>
          <w:u w:val="single"/>
        </w:rPr>
        <w:t xml:space="preserve">Patricia </w:t>
      </w:r>
      <w:proofErr w:type="spellStart"/>
      <w:r>
        <w:rPr>
          <w:rFonts w:ascii="Brush Script MT" w:hAnsi="Brush Script MT" w:cs="Times New Roman"/>
          <w:sz w:val="32"/>
          <w:szCs w:val="24"/>
          <w:u w:val="single"/>
        </w:rPr>
        <w:t>Coffm</w:t>
      </w:r>
      <w:proofErr w:type="spellEnd"/>
      <w:r>
        <w:rPr>
          <w:rFonts w:ascii="Brush Script MT" w:hAnsi="Brush Script MT" w:cs="Times New Roman"/>
          <w:sz w:val="32"/>
          <w:szCs w:val="24"/>
          <w:u w:val="single"/>
        </w:rPr>
        <w:t>____</w:t>
      </w:r>
      <w:r w:rsidRPr="00EC1FAD">
        <w:rPr>
          <w:rFonts w:ascii="Times New Roman" w:hAnsi="Times New Roman" w:cs="Times New Roman"/>
          <w:sz w:val="24"/>
          <w:szCs w:val="24"/>
          <w:u w:val="single"/>
        </w:rPr>
        <w:t>______</w:t>
      </w:r>
      <w:r>
        <w:rPr>
          <w:rFonts w:ascii="Times New Roman" w:hAnsi="Times New Roman" w:cs="Times New Roman"/>
          <w:sz w:val="24"/>
          <w:szCs w:val="24"/>
          <w:u w:val="single"/>
        </w:rPr>
        <w:t>_</w:t>
      </w:r>
      <w:r w:rsidRPr="00EC1FAD">
        <w:rPr>
          <w:rFonts w:ascii="Times New Roman" w:hAnsi="Times New Roman" w:cs="Times New Roman"/>
          <w:sz w:val="24"/>
          <w:szCs w:val="24"/>
          <w:u w:val="single"/>
        </w:rPr>
        <w:t>__</w:t>
      </w:r>
    </w:p>
    <w:p w14:paraId="5FD0263E" w14:textId="77777777" w:rsidR="00563AB5" w:rsidRPr="00EC1FAD" w:rsidRDefault="00563AB5" w:rsidP="00563AB5">
      <w:pPr>
        <w:jc w:val="both"/>
        <w:rPr>
          <w:rFonts w:ascii="Times New Roman" w:hAnsi="Times New Roman" w:cs="Times New Roman"/>
          <w:sz w:val="24"/>
          <w:szCs w:val="24"/>
        </w:rPr>
      </w:pPr>
      <w:r w:rsidRPr="00EC1FAD">
        <w:rPr>
          <w:rFonts w:ascii="Times New Roman" w:hAnsi="Times New Roman" w:cs="Times New Roman"/>
          <w:sz w:val="24"/>
          <w:szCs w:val="24"/>
        </w:rPr>
        <w:t>Witness</w:t>
      </w:r>
    </w:p>
    <w:p w14:paraId="4F57FCC7" w14:textId="77777777" w:rsidR="00563AB5" w:rsidRPr="00EC1FAD" w:rsidRDefault="00563AB5" w:rsidP="00563AB5">
      <w:pPr>
        <w:jc w:val="both"/>
        <w:rPr>
          <w:rFonts w:ascii="Times New Roman" w:hAnsi="Times New Roman" w:cs="Times New Roman"/>
          <w:sz w:val="24"/>
          <w:szCs w:val="24"/>
          <w:u w:val="single"/>
        </w:rPr>
      </w:pPr>
      <w:r w:rsidRPr="00EC1FAD">
        <w:rPr>
          <w:rFonts w:ascii="Times New Roman" w:hAnsi="Times New Roman" w:cs="Times New Roman"/>
          <w:sz w:val="24"/>
          <w:szCs w:val="24"/>
        </w:rPr>
        <w:t>Printed Name:</w:t>
      </w:r>
      <w:r w:rsidRPr="00EC1FAD">
        <w:rPr>
          <w:rFonts w:ascii="Times New Roman" w:hAnsi="Times New Roman" w:cs="Times New Roman"/>
          <w:sz w:val="24"/>
          <w:szCs w:val="24"/>
          <w:u w:val="single"/>
        </w:rPr>
        <w:t xml:space="preserve">_ </w:t>
      </w:r>
      <w:r w:rsidRPr="00EC1FAD">
        <w:rPr>
          <w:rFonts w:ascii="Times New Roman" w:hAnsi="Times New Roman" w:cs="Times New Roman"/>
          <w:b/>
          <w:sz w:val="24"/>
          <w:szCs w:val="24"/>
          <w:u w:val="single"/>
        </w:rPr>
        <w:t>PATRICIA COFFMAN</w:t>
      </w:r>
      <w:r w:rsidRPr="00EC1FAD">
        <w:rPr>
          <w:rFonts w:ascii="Times New Roman" w:hAnsi="Times New Roman" w:cs="Times New Roman"/>
          <w:sz w:val="24"/>
          <w:szCs w:val="24"/>
          <w:u w:val="single"/>
        </w:rPr>
        <w:t>_</w:t>
      </w:r>
      <w:r w:rsidRPr="00EC1FAD">
        <w:rPr>
          <w:rFonts w:ascii="Times New Roman" w:hAnsi="Times New Roman" w:cs="Times New Roman"/>
          <w:sz w:val="24"/>
          <w:szCs w:val="24"/>
          <w:u w:val="single"/>
        </w:rPr>
        <w:br w:type="page"/>
      </w:r>
    </w:p>
    <w:p w14:paraId="7D89397A" w14:textId="77777777" w:rsidR="00563AB5" w:rsidRPr="00EC1FAD" w:rsidRDefault="00563AB5" w:rsidP="00563AB5">
      <w:pPr>
        <w:jc w:val="both"/>
        <w:rPr>
          <w:rFonts w:ascii="Times New Roman" w:hAnsi="Times New Roman" w:cs="Times New Roman"/>
          <w:sz w:val="24"/>
          <w:szCs w:val="24"/>
        </w:rPr>
      </w:pPr>
      <w:r w:rsidRPr="00EC1FAD">
        <w:rPr>
          <w:rFonts w:ascii="Times New Roman" w:hAnsi="Times New Roman" w:cs="Times New Roman"/>
          <w:sz w:val="24"/>
          <w:szCs w:val="24"/>
        </w:rPr>
        <w:t>STATE OF FLORIDA</w:t>
      </w:r>
      <w:r>
        <w:rPr>
          <w:rFonts w:ascii="Times New Roman" w:hAnsi="Times New Roman" w:cs="Times New Roman"/>
          <w:sz w:val="24"/>
          <w:szCs w:val="24"/>
        </w:rPr>
        <w:tab/>
      </w:r>
      <w:r w:rsidRPr="00EC1FAD">
        <w:rPr>
          <w:rFonts w:ascii="Times New Roman" w:hAnsi="Times New Roman" w:cs="Times New Roman"/>
          <w:sz w:val="24"/>
          <w:szCs w:val="24"/>
        </w:rPr>
        <w:t>)</w:t>
      </w:r>
    </w:p>
    <w:p w14:paraId="146EFFB3" w14:textId="77777777" w:rsidR="00563AB5" w:rsidRPr="00EC1FAD" w:rsidRDefault="00563AB5" w:rsidP="00563AB5">
      <w:pPr>
        <w:ind w:left="2160" w:firstLine="720"/>
        <w:jc w:val="both"/>
        <w:rPr>
          <w:rFonts w:ascii="Times New Roman" w:hAnsi="Times New Roman" w:cs="Times New Roman"/>
          <w:sz w:val="24"/>
          <w:szCs w:val="24"/>
        </w:rPr>
      </w:pPr>
      <w:r w:rsidRPr="00EC1FAD">
        <w:rPr>
          <w:rFonts w:ascii="Times New Roman" w:hAnsi="Times New Roman" w:cs="Times New Roman"/>
          <w:sz w:val="24"/>
          <w:szCs w:val="24"/>
        </w:rPr>
        <w:t>) SS:</w:t>
      </w:r>
    </w:p>
    <w:p w14:paraId="01542B9B" w14:textId="77777777" w:rsidR="00563AB5" w:rsidRPr="00EC1FAD" w:rsidRDefault="00563AB5" w:rsidP="00563AB5">
      <w:pPr>
        <w:jc w:val="both"/>
        <w:rPr>
          <w:rFonts w:ascii="Times New Roman" w:hAnsi="Times New Roman" w:cs="Times New Roman"/>
          <w:sz w:val="24"/>
          <w:szCs w:val="24"/>
        </w:rPr>
      </w:pPr>
      <w:r w:rsidRPr="00EC1FAD">
        <w:rPr>
          <w:rFonts w:ascii="Times New Roman" w:hAnsi="Times New Roman" w:cs="Times New Roman"/>
          <w:sz w:val="24"/>
          <w:szCs w:val="24"/>
        </w:rPr>
        <w:t>COUNTY OF PASCO</w:t>
      </w:r>
      <w:r>
        <w:rPr>
          <w:rFonts w:ascii="Times New Roman" w:hAnsi="Times New Roman" w:cs="Times New Roman"/>
          <w:sz w:val="24"/>
          <w:szCs w:val="24"/>
        </w:rPr>
        <w:tab/>
      </w:r>
      <w:r w:rsidRPr="00EC1FAD">
        <w:rPr>
          <w:rFonts w:ascii="Times New Roman" w:hAnsi="Times New Roman" w:cs="Times New Roman"/>
          <w:sz w:val="24"/>
          <w:szCs w:val="24"/>
        </w:rPr>
        <w:t>)</w:t>
      </w:r>
    </w:p>
    <w:p w14:paraId="151987EB" w14:textId="77777777" w:rsidR="00563AB5" w:rsidRPr="00EC1FAD" w:rsidRDefault="00563AB5" w:rsidP="00563AB5">
      <w:pPr>
        <w:jc w:val="both"/>
        <w:rPr>
          <w:rFonts w:ascii="Times New Roman" w:hAnsi="Times New Roman" w:cs="Times New Roman"/>
          <w:sz w:val="24"/>
          <w:szCs w:val="24"/>
          <w:u w:val="single"/>
        </w:rPr>
      </w:pPr>
    </w:p>
    <w:p w14:paraId="0F7FF51A" w14:textId="77777777" w:rsidR="00563AB5" w:rsidRPr="00EC1FAD" w:rsidRDefault="00563AB5" w:rsidP="00563AB5">
      <w:pPr>
        <w:ind w:firstLine="720"/>
        <w:jc w:val="both"/>
        <w:rPr>
          <w:rFonts w:ascii="Times New Roman" w:hAnsi="Times New Roman" w:cs="Times New Roman"/>
          <w:sz w:val="24"/>
          <w:szCs w:val="24"/>
        </w:rPr>
      </w:pPr>
      <w:r w:rsidRPr="00EC1FAD">
        <w:rPr>
          <w:rFonts w:ascii="Times New Roman" w:hAnsi="Times New Roman" w:cs="Times New Roman"/>
          <w:sz w:val="24"/>
          <w:szCs w:val="24"/>
        </w:rPr>
        <w:t xml:space="preserve">Acknowledged before me this </w:t>
      </w:r>
      <w:r w:rsidRPr="003E0C73">
        <w:rPr>
          <w:rFonts w:ascii="Times New Roman" w:hAnsi="Times New Roman" w:cs="Times New Roman"/>
          <w:b/>
          <w:sz w:val="24"/>
          <w:szCs w:val="24"/>
          <w:u w:val="single"/>
        </w:rPr>
        <w:t>12_</w:t>
      </w:r>
      <w:r w:rsidRPr="00EC1FAD">
        <w:rPr>
          <w:rFonts w:ascii="Times New Roman" w:hAnsi="Times New Roman" w:cs="Times New Roman"/>
          <w:sz w:val="24"/>
          <w:szCs w:val="24"/>
          <w:u w:val="single"/>
        </w:rPr>
        <w:t xml:space="preserve"> </w:t>
      </w:r>
      <w:r w:rsidRPr="00EC1FAD">
        <w:rPr>
          <w:rFonts w:ascii="Times New Roman" w:hAnsi="Times New Roman" w:cs="Times New Roman"/>
          <w:sz w:val="24"/>
          <w:szCs w:val="24"/>
        </w:rPr>
        <w:t xml:space="preserve">day of </w:t>
      </w:r>
      <w:r w:rsidRPr="003E0C73">
        <w:rPr>
          <w:rFonts w:ascii="Times New Roman" w:hAnsi="Times New Roman" w:cs="Times New Roman"/>
          <w:b/>
          <w:sz w:val="24"/>
          <w:szCs w:val="24"/>
          <w:u w:val="single"/>
        </w:rPr>
        <w:t>_JAN__</w:t>
      </w:r>
      <w:r w:rsidRPr="00EC1FAD">
        <w:rPr>
          <w:rFonts w:ascii="Times New Roman" w:hAnsi="Times New Roman" w:cs="Times New Roman"/>
          <w:sz w:val="24"/>
          <w:szCs w:val="24"/>
        </w:rPr>
        <w:t xml:space="preserve"> 201</w:t>
      </w:r>
      <w:r w:rsidRPr="003E0C73">
        <w:rPr>
          <w:rFonts w:ascii="Times New Roman" w:hAnsi="Times New Roman" w:cs="Times New Roman"/>
          <w:b/>
          <w:sz w:val="24"/>
          <w:szCs w:val="24"/>
        </w:rPr>
        <w:t>6</w:t>
      </w:r>
      <w:r w:rsidRPr="00EC1FAD">
        <w:rPr>
          <w:rFonts w:ascii="Times New Roman" w:hAnsi="Times New Roman" w:cs="Times New Roman"/>
          <w:sz w:val="24"/>
          <w:szCs w:val="24"/>
        </w:rPr>
        <w:t xml:space="preserve">, by James C. Sweasy, the President of </w:t>
      </w:r>
      <w:r w:rsidRPr="00EC1FAD">
        <w:rPr>
          <w:rFonts w:ascii="Times New Roman" w:hAnsi="Times New Roman" w:cs="Times New Roman"/>
          <w:b/>
          <w:sz w:val="24"/>
          <w:szCs w:val="24"/>
        </w:rPr>
        <w:t xml:space="preserve">BRINSON PROPERTIES, INC., </w:t>
      </w:r>
      <w:r w:rsidRPr="00EC1FAD">
        <w:rPr>
          <w:rFonts w:ascii="Times New Roman" w:hAnsi="Times New Roman" w:cs="Times New Roman"/>
          <w:sz w:val="24"/>
          <w:szCs w:val="24"/>
        </w:rPr>
        <w:t xml:space="preserve">a Florida corporation, who is </w:t>
      </w:r>
      <w:r w:rsidRPr="00EC1FAD">
        <w:rPr>
          <w:rFonts w:ascii="Times New Roman" w:hAnsi="Times New Roman" w:cs="Times New Roman"/>
          <w:sz w:val="24"/>
          <w:szCs w:val="24"/>
          <w:u w:val="single"/>
        </w:rPr>
        <w:t>known to me</w:t>
      </w:r>
      <w:r w:rsidRPr="00EC1FAD">
        <w:rPr>
          <w:rFonts w:ascii="Times New Roman" w:hAnsi="Times New Roman" w:cs="Times New Roman"/>
          <w:sz w:val="24"/>
          <w:szCs w:val="24"/>
        </w:rPr>
        <w:t xml:space="preserve"> or who produced ______________________ as identification, and who acknowledged execution of the foregoing instrument for and on behalf of said corporation.</w:t>
      </w:r>
    </w:p>
    <w:p w14:paraId="3AEAA44D" w14:textId="77777777" w:rsidR="00563AB5" w:rsidRPr="00EC1FAD" w:rsidRDefault="00563AB5" w:rsidP="00563AB5">
      <w:pPr>
        <w:ind w:firstLine="720"/>
        <w:jc w:val="both"/>
        <w:rPr>
          <w:rFonts w:ascii="Times New Roman" w:hAnsi="Times New Roman" w:cs="Times New Roman"/>
          <w:sz w:val="24"/>
          <w:szCs w:val="24"/>
        </w:rPr>
      </w:pPr>
    </w:p>
    <w:p w14:paraId="56ADE27E" w14:textId="77777777" w:rsidR="00563AB5" w:rsidRPr="00EC1FAD" w:rsidRDefault="00563AB5" w:rsidP="00563AB5">
      <w:pPr>
        <w:ind w:firstLine="720"/>
        <w:jc w:val="both"/>
        <w:rPr>
          <w:rFonts w:ascii="Times New Roman" w:hAnsi="Times New Roman" w:cs="Times New Roman"/>
          <w:sz w:val="24"/>
          <w:szCs w:val="24"/>
        </w:rPr>
      </w:pPr>
    </w:p>
    <w:p w14:paraId="67D6ED10" w14:textId="77777777" w:rsidR="00563AB5" w:rsidRPr="00EC1FAD" w:rsidRDefault="00563AB5" w:rsidP="00563AB5">
      <w:pPr>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___</w:t>
      </w:r>
      <w:r w:rsidRPr="003E0C73">
        <w:rPr>
          <w:rFonts w:ascii="Brush Script MT" w:hAnsi="Brush Script MT" w:cs="Times New Roman"/>
          <w:sz w:val="32"/>
          <w:szCs w:val="24"/>
          <w:u w:val="single"/>
        </w:rPr>
        <w:t xml:space="preserve"> </w:t>
      </w:r>
      <w:r>
        <w:rPr>
          <w:rFonts w:ascii="Brush Script MT" w:hAnsi="Brush Script MT" w:cs="Times New Roman"/>
          <w:sz w:val="32"/>
          <w:szCs w:val="24"/>
          <w:u w:val="single"/>
        </w:rPr>
        <w:t xml:space="preserve">Patricia </w:t>
      </w:r>
      <w:proofErr w:type="spellStart"/>
      <w:r>
        <w:rPr>
          <w:rFonts w:ascii="Brush Script MT" w:hAnsi="Brush Script MT" w:cs="Times New Roman"/>
          <w:sz w:val="32"/>
          <w:szCs w:val="24"/>
          <w:u w:val="single"/>
        </w:rPr>
        <w:t>Coffm</w:t>
      </w:r>
      <w:proofErr w:type="spellEnd"/>
      <w:r>
        <w:rPr>
          <w:rFonts w:ascii="Times New Roman" w:hAnsi="Times New Roman" w:cs="Times New Roman"/>
          <w:sz w:val="24"/>
          <w:szCs w:val="24"/>
          <w:u w:val="single"/>
        </w:rPr>
        <w:t xml:space="preserve"> __________</w:t>
      </w:r>
      <w:r w:rsidRPr="00EC1FAD">
        <w:rPr>
          <w:rFonts w:ascii="Times New Roman" w:hAnsi="Times New Roman" w:cs="Times New Roman"/>
          <w:sz w:val="24"/>
          <w:szCs w:val="24"/>
          <w:u w:val="single"/>
        </w:rPr>
        <w:t>__</w:t>
      </w:r>
    </w:p>
    <w:p w14:paraId="3B51713B" w14:textId="77777777" w:rsidR="00563AB5" w:rsidRPr="00EC1FAD" w:rsidRDefault="00563AB5" w:rsidP="00563AB5">
      <w:pPr>
        <w:ind w:left="720" w:firstLine="720"/>
        <w:jc w:val="both"/>
        <w:rPr>
          <w:rFonts w:ascii="Times New Roman" w:hAnsi="Times New Roman" w:cs="Times New Roman"/>
          <w:sz w:val="24"/>
          <w:szCs w:val="24"/>
        </w:rPr>
      </w:pPr>
      <w:r w:rsidRPr="00EC1FAD">
        <w:rPr>
          <w:rFonts w:ascii="Times New Roman" w:hAnsi="Times New Roman" w:cs="Times New Roman"/>
          <w:sz w:val="24"/>
          <w:szCs w:val="24"/>
        </w:rPr>
        <w:t>[Seal]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C1FAD">
        <w:rPr>
          <w:rFonts w:ascii="Times New Roman" w:hAnsi="Times New Roman" w:cs="Times New Roman"/>
          <w:sz w:val="24"/>
          <w:szCs w:val="24"/>
        </w:rPr>
        <w:t>Notary Public</w:t>
      </w:r>
      <w:r>
        <w:rPr>
          <w:rFonts w:ascii="Times New Roman" w:hAnsi="Times New Roman" w:cs="Times New Roman"/>
          <w:sz w:val="24"/>
          <w:szCs w:val="24"/>
        </w:rPr>
        <w:t>:</w:t>
      </w:r>
      <w:r>
        <w:rPr>
          <w:rFonts w:ascii="Times New Roman" w:hAnsi="Times New Roman" w:cs="Times New Roman"/>
          <w:sz w:val="24"/>
          <w:szCs w:val="24"/>
        </w:rPr>
        <w:tab/>
      </w:r>
      <w:r w:rsidRPr="003E0C73">
        <w:rPr>
          <w:rFonts w:ascii="Times New Roman" w:hAnsi="Times New Roman" w:cs="Times New Roman"/>
          <w:sz w:val="24"/>
          <w:szCs w:val="24"/>
          <w:u w:val="single"/>
        </w:rPr>
        <w:t xml:space="preserve">    </w:t>
      </w:r>
      <w:r w:rsidRPr="003E0C73">
        <w:rPr>
          <w:rFonts w:ascii="Times New Roman" w:hAnsi="Times New Roman" w:cs="Times New Roman"/>
          <w:b/>
          <w:sz w:val="24"/>
          <w:szCs w:val="24"/>
          <w:u w:val="single"/>
        </w:rPr>
        <w:t>PATRICIA COFFMAN</w:t>
      </w:r>
    </w:p>
    <w:p w14:paraId="3E71A5EC" w14:textId="77777777" w:rsidR="00563AB5" w:rsidRPr="00EC1FAD" w:rsidRDefault="00563AB5" w:rsidP="00563AB5">
      <w:pPr>
        <w:ind w:firstLine="720"/>
        <w:jc w:val="both"/>
        <w:rPr>
          <w:rFonts w:ascii="Times New Roman" w:hAnsi="Times New Roman" w:cs="Times New Roman"/>
          <w:sz w:val="24"/>
          <w:szCs w:val="24"/>
        </w:rPr>
      </w:pPr>
      <w:r w:rsidRPr="00EC1FAD">
        <w:rPr>
          <w:rFonts w:ascii="Times New Roman" w:hAnsi="Times New Roman" w:cs="Times New Roman"/>
          <w:sz w:val="24"/>
          <w:szCs w:val="24"/>
        </w:rPr>
        <w:tab/>
      </w:r>
      <w:r w:rsidRPr="00EC1FAD">
        <w:rPr>
          <w:rFonts w:ascii="Times New Roman" w:hAnsi="Times New Roman" w:cs="Times New Roman"/>
          <w:sz w:val="24"/>
          <w:szCs w:val="24"/>
        </w:rPr>
        <w:tab/>
      </w:r>
      <w:r w:rsidRPr="00EC1FAD">
        <w:rPr>
          <w:rFonts w:ascii="Times New Roman" w:hAnsi="Times New Roman" w:cs="Times New Roman"/>
          <w:sz w:val="24"/>
          <w:szCs w:val="24"/>
        </w:rPr>
        <w:tab/>
      </w:r>
      <w:r w:rsidRPr="00EC1FAD">
        <w:rPr>
          <w:rFonts w:ascii="Times New Roman" w:hAnsi="Times New Roman" w:cs="Times New Roman"/>
          <w:sz w:val="24"/>
          <w:szCs w:val="24"/>
        </w:rPr>
        <w:tab/>
      </w:r>
      <w:r w:rsidRPr="00EC1FAD">
        <w:rPr>
          <w:rFonts w:ascii="Times New Roman" w:hAnsi="Times New Roman" w:cs="Times New Roman"/>
          <w:sz w:val="24"/>
          <w:szCs w:val="24"/>
        </w:rPr>
        <w:tab/>
      </w:r>
      <w:r w:rsidRPr="00EC1FAD">
        <w:rPr>
          <w:rFonts w:ascii="Times New Roman" w:hAnsi="Times New Roman" w:cs="Times New Roman"/>
          <w:sz w:val="24"/>
          <w:szCs w:val="24"/>
        </w:rPr>
        <w:tab/>
      </w:r>
      <w:proofErr w:type="spellStart"/>
      <w:r w:rsidRPr="00EC1FAD">
        <w:rPr>
          <w:rFonts w:ascii="Times New Roman" w:hAnsi="Times New Roman" w:cs="Times New Roman"/>
          <w:sz w:val="24"/>
          <w:szCs w:val="24"/>
        </w:rPr>
        <w:t>Pinted</w:t>
      </w:r>
      <w:proofErr w:type="spellEnd"/>
      <w:r w:rsidRPr="00EC1FAD">
        <w:rPr>
          <w:rFonts w:ascii="Times New Roman" w:hAnsi="Times New Roman" w:cs="Times New Roman"/>
          <w:sz w:val="24"/>
          <w:szCs w:val="24"/>
        </w:rPr>
        <w:t xml:space="preserve"> Name:</w:t>
      </w:r>
      <w:r w:rsidRPr="00EC1FAD">
        <w:rPr>
          <w:rFonts w:ascii="Times New Roman" w:hAnsi="Times New Roman" w:cs="Times New Roman"/>
          <w:sz w:val="24"/>
          <w:szCs w:val="24"/>
          <w:u w:val="single"/>
        </w:rPr>
        <w:t>_________</w:t>
      </w:r>
      <w:r>
        <w:rPr>
          <w:rFonts w:ascii="Times New Roman" w:hAnsi="Times New Roman" w:cs="Times New Roman"/>
          <w:sz w:val="24"/>
          <w:szCs w:val="24"/>
          <w:u w:val="single"/>
        </w:rPr>
        <w:t>_____</w:t>
      </w:r>
      <w:r w:rsidRPr="00EC1FAD">
        <w:rPr>
          <w:rFonts w:ascii="Times New Roman" w:hAnsi="Times New Roman" w:cs="Times New Roman"/>
          <w:sz w:val="24"/>
          <w:szCs w:val="24"/>
          <w:u w:val="single"/>
        </w:rPr>
        <w:t>______</w:t>
      </w:r>
    </w:p>
    <w:p w14:paraId="28F71F22" w14:textId="77777777" w:rsidR="00563AB5" w:rsidRPr="00EC1FAD" w:rsidRDefault="00563AB5" w:rsidP="00563AB5">
      <w:pPr>
        <w:ind w:firstLine="720"/>
        <w:jc w:val="both"/>
        <w:rPr>
          <w:rFonts w:ascii="Times New Roman" w:hAnsi="Times New Roman" w:cs="Times New Roman"/>
          <w:sz w:val="24"/>
          <w:szCs w:val="24"/>
          <w:u w:val="single"/>
        </w:rPr>
      </w:pPr>
      <w:r w:rsidRPr="00EC1FAD">
        <w:rPr>
          <w:rFonts w:ascii="Times New Roman" w:hAnsi="Times New Roman" w:cs="Times New Roman"/>
          <w:sz w:val="24"/>
          <w:szCs w:val="24"/>
        </w:rPr>
        <w:tab/>
      </w:r>
      <w:r w:rsidRPr="00EC1FAD">
        <w:rPr>
          <w:rFonts w:ascii="Times New Roman" w:hAnsi="Times New Roman" w:cs="Times New Roman"/>
          <w:sz w:val="24"/>
          <w:szCs w:val="24"/>
        </w:rPr>
        <w:tab/>
      </w:r>
      <w:r w:rsidRPr="00EC1FAD">
        <w:rPr>
          <w:rFonts w:ascii="Times New Roman" w:hAnsi="Times New Roman" w:cs="Times New Roman"/>
          <w:sz w:val="24"/>
          <w:szCs w:val="24"/>
        </w:rPr>
        <w:tab/>
      </w:r>
      <w:r w:rsidRPr="00EC1FAD">
        <w:rPr>
          <w:rFonts w:ascii="Times New Roman" w:hAnsi="Times New Roman" w:cs="Times New Roman"/>
          <w:sz w:val="24"/>
          <w:szCs w:val="24"/>
        </w:rPr>
        <w:tab/>
      </w:r>
      <w:r w:rsidRPr="00EC1FAD">
        <w:rPr>
          <w:rFonts w:ascii="Times New Roman" w:hAnsi="Times New Roman" w:cs="Times New Roman"/>
          <w:sz w:val="24"/>
          <w:szCs w:val="24"/>
        </w:rPr>
        <w:tab/>
      </w:r>
      <w:r w:rsidRPr="00EC1FAD">
        <w:rPr>
          <w:rFonts w:ascii="Times New Roman" w:hAnsi="Times New Roman" w:cs="Times New Roman"/>
          <w:sz w:val="24"/>
          <w:szCs w:val="24"/>
        </w:rPr>
        <w:tab/>
      </w:r>
      <w:proofErr w:type="spellStart"/>
      <w:r w:rsidRPr="00EC1FAD">
        <w:rPr>
          <w:rFonts w:ascii="Times New Roman" w:hAnsi="Times New Roman" w:cs="Times New Roman"/>
          <w:sz w:val="24"/>
          <w:szCs w:val="24"/>
        </w:rPr>
        <w:t>Cuntry</w:t>
      </w:r>
      <w:proofErr w:type="spellEnd"/>
      <w:r w:rsidRPr="00EC1FAD">
        <w:rPr>
          <w:rFonts w:ascii="Times New Roman" w:hAnsi="Times New Roman" w:cs="Times New Roman"/>
          <w:sz w:val="24"/>
          <w:szCs w:val="24"/>
        </w:rPr>
        <w:t xml:space="preserve"> of Residence:</w:t>
      </w:r>
      <w:r w:rsidRPr="00EC1FAD">
        <w:rPr>
          <w:rFonts w:ascii="Times New Roman" w:hAnsi="Times New Roman" w:cs="Times New Roman"/>
          <w:sz w:val="24"/>
          <w:szCs w:val="24"/>
          <w:u w:val="single"/>
        </w:rPr>
        <w:t>_____</w:t>
      </w:r>
      <w:r>
        <w:rPr>
          <w:rFonts w:ascii="Times New Roman" w:hAnsi="Times New Roman" w:cs="Times New Roman"/>
          <w:sz w:val="24"/>
          <w:szCs w:val="24"/>
          <w:u w:val="single"/>
        </w:rPr>
        <w:t>_____</w:t>
      </w:r>
      <w:r w:rsidRPr="00EC1FAD">
        <w:rPr>
          <w:rFonts w:ascii="Times New Roman" w:hAnsi="Times New Roman" w:cs="Times New Roman"/>
          <w:sz w:val="24"/>
          <w:szCs w:val="24"/>
          <w:u w:val="single"/>
        </w:rPr>
        <w:t>____</w:t>
      </w:r>
    </w:p>
    <w:p w14:paraId="2B72315F" w14:textId="77777777" w:rsidR="00563AB5" w:rsidRPr="00EC1FAD" w:rsidRDefault="00563AB5" w:rsidP="00563AB5">
      <w:pPr>
        <w:jc w:val="both"/>
        <w:rPr>
          <w:rFonts w:ascii="Times New Roman" w:hAnsi="Times New Roman" w:cs="Times New Roman"/>
          <w:sz w:val="24"/>
          <w:szCs w:val="24"/>
          <w:u w:val="single"/>
        </w:rPr>
      </w:pPr>
    </w:p>
    <w:p w14:paraId="56DCD111" w14:textId="77777777" w:rsidR="00563AB5" w:rsidRPr="00EC1FAD" w:rsidRDefault="00563AB5" w:rsidP="00563AB5">
      <w:pPr>
        <w:jc w:val="both"/>
        <w:rPr>
          <w:rFonts w:ascii="Times New Roman" w:hAnsi="Times New Roman" w:cs="Times New Roman"/>
          <w:sz w:val="24"/>
          <w:szCs w:val="24"/>
          <w:u w:val="single"/>
        </w:rPr>
      </w:pPr>
      <w:r w:rsidRPr="00EC1FAD">
        <w:rPr>
          <w:rFonts w:ascii="Times New Roman" w:hAnsi="Times New Roman" w:cs="Times New Roman"/>
          <w:sz w:val="24"/>
          <w:szCs w:val="24"/>
        </w:rPr>
        <w:t>My commission expires:</w:t>
      </w:r>
      <w:r w:rsidRPr="00EC1FAD">
        <w:rPr>
          <w:rFonts w:ascii="Times New Roman" w:hAnsi="Times New Roman" w:cs="Times New Roman"/>
          <w:sz w:val="24"/>
          <w:szCs w:val="24"/>
          <w:u w:val="single"/>
        </w:rPr>
        <w:t>__________________</w:t>
      </w:r>
    </w:p>
    <w:p w14:paraId="704D64EC" w14:textId="77777777" w:rsidR="00563AB5" w:rsidRPr="00EC1FAD" w:rsidRDefault="00563AB5" w:rsidP="00563AB5">
      <w:pPr>
        <w:jc w:val="both"/>
        <w:rPr>
          <w:rFonts w:ascii="Times New Roman" w:hAnsi="Times New Roman" w:cs="Times New Roman"/>
          <w:sz w:val="24"/>
          <w:szCs w:val="24"/>
        </w:rPr>
      </w:pPr>
      <w:r w:rsidRPr="00DA727B">
        <w:rPr>
          <w:rFonts w:ascii="Times New Roman" w:hAnsi="Times New Roman" w:cs="Times New Roman"/>
          <w:noProof/>
          <w:sz w:val="24"/>
          <w:szCs w:val="24"/>
        </w:rPr>
        <mc:AlternateContent>
          <mc:Choice Requires="wps">
            <w:drawing>
              <wp:anchor distT="45720" distB="45720" distL="114300" distR="114300" simplePos="0" relativeHeight="251675648" behindDoc="0" locked="0" layoutInCell="1" allowOverlap="1" wp14:anchorId="6EEEEC42" wp14:editId="5EEAA3C6">
                <wp:simplePos x="0" y="0"/>
                <wp:positionH relativeFrom="column">
                  <wp:posOffset>1774099</wp:posOffset>
                </wp:positionH>
                <wp:positionV relativeFrom="paragraph">
                  <wp:posOffset>14514</wp:posOffset>
                </wp:positionV>
                <wp:extent cx="1828800" cy="761365"/>
                <wp:effectExtent l="0" t="0" r="0" b="63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61365"/>
                        </a:xfrm>
                        <a:prstGeom prst="rect">
                          <a:avLst/>
                        </a:prstGeom>
                        <a:noFill/>
                        <a:ln w="9525">
                          <a:noFill/>
                          <a:miter lim="800000"/>
                          <a:headEnd/>
                          <a:tailEnd/>
                        </a:ln>
                      </wps:spPr>
                      <wps:txbx>
                        <w:txbxContent>
                          <w:p w14:paraId="6E5F4CB9" w14:textId="77777777" w:rsidR="00563AB5" w:rsidRDefault="00563AB5" w:rsidP="00563AB5">
                            <w:r>
                              <w:rPr>
                                <w:noProof/>
                              </w:rPr>
                              <w:drawing>
                                <wp:inline distT="0" distB="0" distL="0" distR="0" wp14:anchorId="3B5819F6" wp14:editId="3DE8B85A">
                                  <wp:extent cx="1666875" cy="6667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66875" cy="6667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EEC42" id="_x0000_s1029" type="#_x0000_t202" style="position:absolute;left:0;text-align:left;margin-left:139.7pt;margin-top:1.15pt;width:2in;height:59.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" filled="f" stroked="f">
                <v:textbox>
                  <w:txbxContent>
                    <w:p w14:paraId="6E5F4CB9" w14:textId="77777777" w:rsidR="00563AB5" w:rsidRDefault="00563AB5" w:rsidP="00563AB5">
                      <w:r>
                        <w:rPr>
                          <w:noProof/>
                        </w:rPr>
                        <w:drawing>
                          <wp:inline distT="0" distB="0" distL="0" distR="0" wp14:anchorId="3B5819F6" wp14:editId="3DE8B85A">
                            <wp:extent cx="1666875" cy="6667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666875" cy="666750"/>
                                    </a:xfrm>
                                    <a:prstGeom prst="rect">
                                      <a:avLst/>
                                    </a:prstGeom>
                                  </pic:spPr>
                                </pic:pic>
                              </a:graphicData>
                            </a:graphic>
                          </wp:inline>
                        </w:drawing>
                      </w:r>
                    </w:p>
                  </w:txbxContent>
                </v:textbox>
                <w10:wrap type="square"/>
              </v:shape>
            </w:pict>
          </mc:Fallback>
        </mc:AlternateContent>
      </w:r>
    </w:p>
    <w:p w14:paraId="64259337" w14:textId="77777777" w:rsidR="00563AB5" w:rsidRPr="00EC1FAD" w:rsidRDefault="00563AB5" w:rsidP="00563AB5">
      <w:pPr>
        <w:ind w:firstLine="720"/>
        <w:jc w:val="both"/>
        <w:rPr>
          <w:rFonts w:ascii="Times New Roman" w:hAnsi="Times New Roman" w:cs="Times New Roman"/>
          <w:sz w:val="24"/>
          <w:szCs w:val="24"/>
        </w:rPr>
      </w:pPr>
    </w:p>
    <w:p w14:paraId="108D8AF6" w14:textId="77777777" w:rsidR="00563AB5" w:rsidRPr="00EC1FAD" w:rsidRDefault="00563AB5" w:rsidP="00563AB5">
      <w:pPr>
        <w:ind w:firstLine="720"/>
        <w:jc w:val="both"/>
        <w:rPr>
          <w:rFonts w:ascii="Times New Roman" w:hAnsi="Times New Roman" w:cs="Times New Roman"/>
          <w:sz w:val="24"/>
          <w:szCs w:val="24"/>
        </w:rPr>
      </w:pPr>
    </w:p>
    <w:p w14:paraId="2118BB03" w14:textId="77777777" w:rsidR="00563AB5" w:rsidRPr="00EC1FAD" w:rsidRDefault="00563AB5" w:rsidP="00563AB5">
      <w:pPr>
        <w:jc w:val="both"/>
        <w:rPr>
          <w:rFonts w:ascii="Times New Roman" w:hAnsi="Times New Roman" w:cs="Times New Roman"/>
          <w:sz w:val="24"/>
          <w:szCs w:val="24"/>
        </w:rPr>
      </w:pPr>
    </w:p>
    <w:p w14:paraId="4CCB2C0B" w14:textId="77777777" w:rsidR="00563AB5" w:rsidRPr="00EC1FAD" w:rsidRDefault="00563AB5" w:rsidP="00563AB5">
      <w:pPr>
        <w:rPr>
          <w:rFonts w:ascii="Times New Roman" w:hAnsi="Times New Roman" w:cs="Times New Roman"/>
          <w:b/>
          <w:sz w:val="24"/>
          <w:szCs w:val="24"/>
        </w:rPr>
      </w:pPr>
    </w:p>
    <w:p w14:paraId="7DDA3C1B" w14:textId="77777777" w:rsidR="00563AB5" w:rsidRPr="00417B01" w:rsidRDefault="00563AB5" w:rsidP="00417B01">
      <w:pPr>
        <w:pStyle w:val="ListParagraph"/>
        <w:rPr>
          <w:sz w:val="24"/>
          <w:szCs w:val="24"/>
        </w:rPr>
      </w:pPr>
    </w:p>
    <w:sectPr w:rsidR="00563AB5" w:rsidRPr="00417B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F543E" w14:textId="77777777" w:rsidR="00913390" w:rsidRDefault="00913390">
      <w:pPr>
        <w:spacing w:after="0" w:line="240" w:lineRule="auto"/>
      </w:pPr>
      <w:r>
        <w:separator/>
      </w:r>
    </w:p>
  </w:endnote>
  <w:endnote w:type="continuationSeparator" w:id="0">
    <w:p w14:paraId="73B6CFB8" w14:textId="77777777" w:rsidR="00913390" w:rsidRDefault="00913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86"/>
    <w:family w:val="script"/>
    <w:pitch w:val="variable"/>
    <w:sig w:usb0="00000001" w:usb1="080E0000" w:usb2="00000010" w:usb3="00000000" w:csb0="0025003B" w:csb1="00000000"/>
  </w:font>
  <w:font w:name="Old English Text MT">
    <w:panose1 w:val="03040902040508030806"/>
    <w:charset w:val="4D"/>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rPr>
      <w:id w:val="-798381825"/>
      <w:docPartObj>
        <w:docPartGallery w:val="Page Numbers (Bottom of Page)"/>
        <w:docPartUnique/>
      </w:docPartObj>
    </w:sdtPr>
    <w:sdtEndPr>
      <w:rPr>
        <w:noProof/>
      </w:rPr>
    </w:sdtEndPr>
    <w:sdtContent>
      <w:p w14:paraId="3452C568" w14:textId="77777777" w:rsidR="007D03B4" w:rsidRPr="0047302C" w:rsidRDefault="007D03B4">
        <w:pPr>
          <w:pStyle w:val="Footer"/>
          <w:jc w:val="center"/>
          <w:rPr>
            <w:rFonts w:ascii="Times New Roman" w:hAnsi="Times New Roman" w:cs="Times New Roman"/>
            <w:sz w:val="24"/>
          </w:rPr>
        </w:pPr>
        <w:r w:rsidRPr="0047302C">
          <w:rPr>
            <w:rFonts w:ascii="Times New Roman" w:hAnsi="Times New Roman" w:cs="Times New Roman"/>
            <w:sz w:val="24"/>
          </w:rPr>
          <w:fldChar w:fldCharType="begin"/>
        </w:r>
        <w:r w:rsidRPr="0047302C">
          <w:rPr>
            <w:rFonts w:ascii="Times New Roman" w:hAnsi="Times New Roman" w:cs="Times New Roman"/>
            <w:sz w:val="24"/>
          </w:rPr>
          <w:instrText xml:space="preserve"> PAGE   \* MERGEFORMAT </w:instrText>
        </w:r>
        <w:r w:rsidRPr="0047302C">
          <w:rPr>
            <w:rFonts w:ascii="Times New Roman" w:hAnsi="Times New Roman" w:cs="Times New Roman"/>
            <w:sz w:val="24"/>
          </w:rPr>
          <w:fldChar w:fldCharType="separate"/>
        </w:r>
        <w:r>
          <w:rPr>
            <w:rFonts w:ascii="Times New Roman" w:hAnsi="Times New Roman" w:cs="Times New Roman"/>
            <w:noProof/>
            <w:sz w:val="24"/>
          </w:rPr>
          <w:t>75</w:t>
        </w:r>
        <w:r w:rsidRPr="0047302C">
          <w:rPr>
            <w:rFonts w:ascii="Times New Roman" w:hAnsi="Times New Roman" w:cs="Times New Roman"/>
            <w:noProof/>
            <w:sz w:val="24"/>
          </w:rPr>
          <w:fldChar w:fldCharType="end"/>
        </w:r>
      </w:p>
    </w:sdtContent>
  </w:sdt>
  <w:p w14:paraId="666BE438" w14:textId="77777777" w:rsidR="007D03B4" w:rsidRDefault="007D03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0877F" w14:textId="77777777" w:rsidR="00913390" w:rsidRDefault="00913390">
      <w:pPr>
        <w:spacing w:after="0" w:line="240" w:lineRule="auto"/>
      </w:pPr>
      <w:r>
        <w:separator/>
      </w:r>
    </w:p>
  </w:footnote>
  <w:footnote w:type="continuationSeparator" w:id="0">
    <w:p w14:paraId="3AB880EE" w14:textId="77777777" w:rsidR="00913390" w:rsidRDefault="00913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4C3F"/>
    <w:multiLevelType w:val="hybridMultilevel"/>
    <w:tmpl w:val="E0E8CA92"/>
    <w:lvl w:ilvl="0" w:tplc="8490195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364B70"/>
    <w:multiLevelType w:val="hybridMultilevel"/>
    <w:tmpl w:val="76B460C0"/>
    <w:lvl w:ilvl="0" w:tplc="828A47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346E8C"/>
    <w:multiLevelType w:val="hybridMultilevel"/>
    <w:tmpl w:val="873A4B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501BC2"/>
    <w:multiLevelType w:val="hybridMultilevel"/>
    <w:tmpl w:val="44DE7F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8B6ED2"/>
    <w:multiLevelType w:val="hybridMultilevel"/>
    <w:tmpl w:val="9CCE2CA0"/>
    <w:lvl w:ilvl="0" w:tplc="D3D2BD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C4180"/>
    <w:multiLevelType w:val="hybridMultilevel"/>
    <w:tmpl w:val="4F387E0A"/>
    <w:lvl w:ilvl="0" w:tplc="8B2CA82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182328"/>
    <w:multiLevelType w:val="hybridMultilevel"/>
    <w:tmpl w:val="A03486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997B66"/>
    <w:multiLevelType w:val="hybridMultilevel"/>
    <w:tmpl w:val="78D4D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926E61"/>
    <w:multiLevelType w:val="hybridMultilevel"/>
    <w:tmpl w:val="76D2FB22"/>
    <w:lvl w:ilvl="0" w:tplc="3940CBA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780232"/>
    <w:multiLevelType w:val="hybridMultilevel"/>
    <w:tmpl w:val="A290F032"/>
    <w:lvl w:ilvl="0" w:tplc="E38E512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9FB131F"/>
    <w:multiLevelType w:val="multilevel"/>
    <w:tmpl w:val="D0981262"/>
    <w:lvl w:ilvl="0">
      <w:start w:val="1"/>
      <w:numFmt w:val="decimal"/>
      <w:lvlText w:val="%1."/>
      <w:lvlJc w:val="left"/>
      <w:pPr>
        <w:ind w:left="1136" w:hanging="360"/>
      </w:pPr>
    </w:lvl>
    <w:lvl w:ilvl="1">
      <w:start w:val="3"/>
      <w:numFmt w:val="decimal"/>
      <w:isLgl/>
      <w:lvlText w:val="%1.%2"/>
      <w:lvlJc w:val="left"/>
      <w:pPr>
        <w:ind w:left="1316" w:hanging="54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496" w:hanging="720"/>
      </w:pPr>
      <w:rPr>
        <w:rFonts w:hint="default"/>
      </w:rPr>
    </w:lvl>
    <w:lvl w:ilvl="4">
      <w:start w:val="1"/>
      <w:numFmt w:val="decimal"/>
      <w:isLgl/>
      <w:lvlText w:val="%1.%2.%3.%4.%5"/>
      <w:lvlJc w:val="left"/>
      <w:pPr>
        <w:ind w:left="1856" w:hanging="1080"/>
      </w:pPr>
      <w:rPr>
        <w:rFonts w:hint="default"/>
      </w:rPr>
    </w:lvl>
    <w:lvl w:ilvl="5">
      <w:start w:val="1"/>
      <w:numFmt w:val="decimal"/>
      <w:isLgl/>
      <w:lvlText w:val="%1.%2.%3.%4.%5.%6"/>
      <w:lvlJc w:val="left"/>
      <w:pPr>
        <w:ind w:left="1856" w:hanging="1080"/>
      </w:pPr>
      <w:rPr>
        <w:rFonts w:hint="default"/>
      </w:rPr>
    </w:lvl>
    <w:lvl w:ilvl="6">
      <w:start w:val="1"/>
      <w:numFmt w:val="decimal"/>
      <w:isLgl/>
      <w:lvlText w:val="%1.%2.%3.%4.%5.%6.%7"/>
      <w:lvlJc w:val="left"/>
      <w:pPr>
        <w:ind w:left="2216" w:hanging="1440"/>
      </w:pPr>
      <w:rPr>
        <w:rFonts w:hint="default"/>
      </w:rPr>
    </w:lvl>
    <w:lvl w:ilvl="7">
      <w:start w:val="1"/>
      <w:numFmt w:val="decimal"/>
      <w:isLgl/>
      <w:lvlText w:val="%1.%2.%3.%4.%5.%6.%7.%8"/>
      <w:lvlJc w:val="left"/>
      <w:pPr>
        <w:ind w:left="2216" w:hanging="1440"/>
      </w:pPr>
      <w:rPr>
        <w:rFonts w:hint="default"/>
      </w:rPr>
    </w:lvl>
    <w:lvl w:ilvl="8">
      <w:start w:val="1"/>
      <w:numFmt w:val="decimal"/>
      <w:isLgl/>
      <w:lvlText w:val="%1.%2.%3.%4.%5.%6.%7.%8.%9"/>
      <w:lvlJc w:val="left"/>
      <w:pPr>
        <w:ind w:left="2576" w:hanging="1800"/>
      </w:pPr>
      <w:rPr>
        <w:rFonts w:hint="default"/>
      </w:rPr>
    </w:lvl>
  </w:abstractNum>
  <w:abstractNum w:abstractNumId="11" w15:restartNumberingAfterBreak="0">
    <w:nsid w:val="0A755B0E"/>
    <w:multiLevelType w:val="hybridMultilevel"/>
    <w:tmpl w:val="6B88D0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C0CF1"/>
    <w:multiLevelType w:val="hybridMultilevel"/>
    <w:tmpl w:val="9F82EF64"/>
    <w:lvl w:ilvl="0" w:tplc="D3D2BD6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32E03B7"/>
    <w:multiLevelType w:val="hybridMultilevel"/>
    <w:tmpl w:val="75522F7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40C3AB7"/>
    <w:multiLevelType w:val="hybridMultilevel"/>
    <w:tmpl w:val="D79C07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412F01"/>
    <w:multiLevelType w:val="hybridMultilevel"/>
    <w:tmpl w:val="76287D34"/>
    <w:lvl w:ilvl="0" w:tplc="04090019">
      <w:start w:val="1"/>
      <w:numFmt w:val="lowerLetter"/>
      <w:lvlText w:val="%1."/>
      <w:lvlJc w:val="left"/>
      <w:pPr>
        <w:ind w:left="1501" w:hanging="360"/>
      </w:pPr>
    </w:lvl>
    <w:lvl w:ilvl="1" w:tplc="04090019" w:tentative="1">
      <w:start w:val="1"/>
      <w:numFmt w:val="lowerLetter"/>
      <w:lvlText w:val="%2."/>
      <w:lvlJc w:val="left"/>
      <w:pPr>
        <w:ind w:left="2221" w:hanging="360"/>
      </w:pPr>
    </w:lvl>
    <w:lvl w:ilvl="2" w:tplc="0409001B" w:tentative="1">
      <w:start w:val="1"/>
      <w:numFmt w:val="lowerRoman"/>
      <w:lvlText w:val="%3."/>
      <w:lvlJc w:val="right"/>
      <w:pPr>
        <w:ind w:left="2941" w:hanging="180"/>
      </w:pPr>
    </w:lvl>
    <w:lvl w:ilvl="3" w:tplc="0409000F" w:tentative="1">
      <w:start w:val="1"/>
      <w:numFmt w:val="decimal"/>
      <w:lvlText w:val="%4."/>
      <w:lvlJc w:val="left"/>
      <w:pPr>
        <w:ind w:left="3661" w:hanging="360"/>
      </w:pPr>
    </w:lvl>
    <w:lvl w:ilvl="4" w:tplc="04090019" w:tentative="1">
      <w:start w:val="1"/>
      <w:numFmt w:val="lowerLetter"/>
      <w:lvlText w:val="%5."/>
      <w:lvlJc w:val="left"/>
      <w:pPr>
        <w:ind w:left="4381" w:hanging="360"/>
      </w:pPr>
    </w:lvl>
    <w:lvl w:ilvl="5" w:tplc="0409001B" w:tentative="1">
      <w:start w:val="1"/>
      <w:numFmt w:val="lowerRoman"/>
      <w:lvlText w:val="%6."/>
      <w:lvlJc w:val="right"/>
      <w:pPr>
        <w:ind w:left="5101" w:hanging="180"/>
      </w:pPr>
    </w:lvl>
    <w:lvl w:ilvl="6" w:tplc="0409000F" w:tentative="1">
      <w:start w:val="1"/>
      <w:numFmt w:val="decimal"/>
      <w:lvlText w:val="%7."/>
      <w:lvlJc w:val="left"/>
      <w:pPr>
        <w:ind w:left="5821" w:hanging="360"/>
      </w:pPr>
    </w:lvl>
    <w:lvl w:ilvl="7" w:tplc="04090019" w:tentative="1">
      <w:start w:val="1"/>
      <w:numFmt w:val="lowerLetter"/>
      <w:lvlText w:val="%8."/>
      <w:lvlJc w:val="left"/>
      <w:pPr>
        <w:ind w:left="6541" w:hanging="360"/>
      </w:pPr>
    </w:lvl>
    <w:lvl w:ilvl="8" w:tplc="0409001B" w:tentative="1">
      <w:start w:val="1"/>
      <w:numFmt w:val="lowerRoman"/>
      <w:lvlText w:val="%9."/>
      <w:lvlJc w:val="right"/>
      <w:pPr>
        <w:ind w:left="7261" w:hanging="180"/>
      </w:pPr>
    </w:lvl>
  </w:abstractNum>
  <w:abstractNum w:abstractNumId="16" w15:restartNumberingAfterBreak="0">
    <w:nsid w:val="17780F0E"/>
    <w:multiLevelType w:val="hybridMultilevel"/>
    <w:tmpl w:val="601462DC"/>
    <w:lvl w:ilvl="0" w:tplc="EF5E8908">
      <w:start w:val="8"/>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00124E"/>
    <w:multiLevelType w:val="hybridMultilevel"/>
    <w:tmpl w:val="B13CEAD8"/>
    <w:lvl w:ilvl="0" w:tplc="04090019">
      <w:start w:val="1"/>
      <w:numFmt w:val="lowerLetter"/>
      <w:lvlText w:val="%1."/>
      <w:lvlJc w:val="left"/>
      <w:pPr>
        <w:ind w:left="720" w:hanging="360"/>
      </w:pPr>
      <w:rPr>
        <w:rFonts w:hint="default"/>
      </w:rPr>
    </w:lvl>
    <w:lvl w:ilvl="1" w:tplc="E444C5A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3D18AF"/>
    <w:multiLevelType w:val="hybridMultilevel"/>
    <w:tmpl w:val="D88E47A0"/>
    <w:lvl w:ilvl="0" w:tplc="466AE016">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940E46"/>
    <w:multiLevelType w:val="hybridMultilevel"/>
    <w:tmpl w:val="3C388E5C"/>
    <w:lvl w:ilvl="0" w:tplc="D3D2BD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34003B"/>
    <w:multiLevelType w:val="multilevel"/>
    <w:tmpl w:val="97C86F50"/>
    <w:lvl w:ilvl="0">
      <w:start w:val="1"/>
      <w:numFmt w:val="decimal"/>
      <w:lvlText w:val="%1."/>
      <w:lvlJc w:val="left"/>
      <w:pPr>
        <w:ind w:left="2212" w:hanging="360"/>
      </w:pPr>
    </w:lvl>
    <w:lvl w:ilvl="1">
      <w:start w:val="2"/>
      <w:numFmt w:val="decimal"/>
      <w:isLgl/>
      <w:lvlText w:val="%1.%2"/>
      <w:lvlJc w:val="left"/>
      <w:pPr>
        <w:ind w:left="2392" w:hanging="540"/>
      </w:pPr>
      <w:rPr>
        <w:rFonts w:hint="default"/>
      </w:rPr>
    </w:lvl>
    <w:lvl w:ilvl="2">
      <w:start w:val="1"/>
      <w:numFmt w:val="decimal"/>
      <w:isLgl/>
      <w:lvlText w:val="%1.%2.%3"/>
      <w:lvlJc w:val="left"/>
      <w:pPr>
        <w:ind w:left="2572" w:hanging="720"/>
      </w:pPr>
      <w:rPr>
        <w:rFonts w:hint="default"/>
      </w:rPr>
    </w:lvl>
    <w:lvl w:ilvl="3">
      <w:start w:val="1"/>
      <w:numFmt w:val="decimal"/>
      <w:isLgl/>
      <w:lvlText w:val="%1.%2.%3.%4"/>
      <w:lvlJc w:val="left"/>
      <w:pPr>
        <w:ind w:left="2572" w:hanging="720"/>
      </w:pPr>
      <w:rPr>
        <w:rFonts w:hint="default"/>
      </w:rPr>
    </w:lvl>
    <w:lvl w:ilvl="4">
      <w:start w:val="1"/>
      <w:numFmt w:val="decimal"/>
      <w:isLgl/>
      <w:lvlText w:val="%1.%2.%3.%4.%5"/>
      <w:lvlJc w:val="left"/>
      <w:pPr>
        <w:ind w:left="2932" w:hanging="1080"/>
      </w:pPr>
      <w:rPr>
        <w:rFonts w:hint="default"/>
      </w:rPr>
    </w:lvl>
    <w:lvl w:ilvl="5">
      <w:start w:val="1"/>
      <w:numFmt w:val="decimal"/>
      <w:isLgl/>
      <w:lvlText w:val="%1.%2.%3.%4.%5.%6"/>
      <w:lvlJc w:val="left"/>
      <w:pPr>
        <w:ind w:left="2932" w:hanging="1080"/>
      </w:pPr>
      <w:rPr>
        <w:rFonts w:hint="default"/>
      </w:rPr>
    </w:lvl>
    <w:lvl w:ilvl="6">
      <w:start w:val="1"/>
      <w:numFmt w:val="decimal"/>
      <w:isLgl/>
      <w:lvlText w:val="%1.%2.%3.%4.%5.%6.%7"/>
      <w:lvlJc w:val="left"/>
      <w:pPr>
        <w:ind w:left="3292" w:hanging="1440"/>
      </w:pPr>
      <w:rPr>
        <w:rFonts w:hint="default"/>
      </w:rPr>
    </w:lvl>
    <w:lvl w:ilvl="7">
      <w:start w:val="1"/>
      <w:numFmt w:val="decimal"/>
      <w:isLgl/>
      <w:lvlText w:val="%1.%2.%3.%4.%5.%6.%7.%8"/>
      <w:lvlJc w:val="left"/>
      <w:pPr>
        <w:ind w:left="3292" w:hanging="1440"/>
      </w:pPr>
      <w:rPr>
        <w:rFonts w:hint="default"/>
      </w:rPr>
    </w:lvl>
    <w:lvl w:ilvl="8">
      <w:start w:val="1"/>
      <w:numFmt w:val="decimal"/>
      <w:isLgl/>
      <w:lvlText w:val="%1.%2.%3.%4.%5.%6.%7.%8.%9"/>
      <w:lvlJc w:val="left"/>
      <w:pPr>
        <w:ind w:left="3652" w:hanging="1800"/>
      </w:pPr>
      <w:rPr>
        <w:rFonts w:hint="default"/>
      </w:rPr>
    </w:lvl>
  </w:abstractNum>
  <w:abstractNum w:abstractNumId="21" w15:restartNumberingAfterBreak="0">
    <w:nsid w:val="245765FB"/>
    <w:multiLevelType w:val="hybridMultilevel"/>
    <w:tmpl w:val="89284376"/>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27897857"/>
    <w:multiLevelType w:val="hybridMultilevel"/>
    <w:tmpl w:val="78F008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E8625B"/>
    <w:multiLevelType w:val="hybridMultilevel"/>
    <w:tmpl w:val="D4F673C8"/>
    <w:lvl w:ilvl="0" w:tplc="D3D2BD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22F82"/>
    <w:multiLevelType w:val="hybridMultilevel"/>
    <w:tmpl w:val="8D1E5F3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2F1F6875"/>
    <w:multiLevelType w:val="hybridMultilevel"/>
    <w:tmpl w:val="7A78ECD6"/>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26" w15:restartNumberingAfterBreak="0">
    <w:nsid w:val="31387B42"/>
    <w:multiLevelType w:val="multilevel"/>
    <w:tmpl w:val="AF12D2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24954FE"/>
    <w:multiLevelType w:val="hybridMultilevel"/>
    <w:tmpl w:val="B624F45E"/>
    <w:lvl w:ilvl="0" w:tplc="D3D2BD6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34F1437"/>
    <w:multiLevelType w:val="hybridMultilevel"/>
    <w:tmpl w:val="B34A8E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4706FE4"/>
    <w:multiLevelType w:val="hybridMultilevel"/>
    <w:tmpl w:val="441AF6B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69D5ACE"/>
    <w:multiLevelType w:val="hybridMultilevel"/>
    <w:tmpl w:val="B28A02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154E5A"/>
    <w:multiLevelType w:val="hybridMultilevel"/>
    <w:tmpl w:val="DC181B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B63AEA"/>
    <w:multiLevelType w:val="hybridMultilevel"/>
    <w:tmpl w:val="3CD64B3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9B64B12"/>
    <w:multiLevelType w:val="hybridMultilevel"/>
    <w:tmpl w:val="B57E52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1D0489"/>
    <w:multiLevelType w:val="hybridMultilevel"/>
    <w:tmpl w:val="3CEC91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786759"/>
    <w:multiLevelType w:val="hybridMultilevel"/>
    <w:tmpl w:val="B37E7D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F98586D"/>
    <w:multiLevelType w:val="hybridMultilevel"/>
    <w:tmpl w:val="1EB69B42"/>
    <w:lvl w:ilvl="0" w:tplc="04090017">
      <w:start w:val="1"/>
      <w:numFmt w:val="lowerLetter"/>
      <w:lvlText w:val="%1)"/>
      <w:lvlJc w:val="left"/>
      <w:pPr>
        <w:ind w:left="1501" w:hanging="360"/>
      </w:pPr>
    </w:lvl>
    <w:lvl w:ilvl="1" w:tplc="D3D2BD60">
      <w:start w:val="1"/>
      <w:numFmt w:val="upperLetter"/>
      <w:lvlText w:val="%2."/>
      <w:lvlJc w:val="left"/>
      <w:pPr>
        <w:ind w:left="2221" w:hanging="360"/>
      </w:pPr>
      <w:rPr>
        <w:rFonts w:hint="default"/>
      </w:rPr>
    </w:lvl>
    <w:lvl w:ilvl="2" w:tplc="0409001B" w:tentative="1">
      <w:start w:val="1"/>
      <w:numFmt w:val="lowerRoman"/>
      <w:lvlText w:val="%3."/>
      <w:lvlJc w:val="right"/>
      <w:pPr>
        <w:ind w:left="2941" w:hanging="180"/>
      </w:pPr>
    </w:lvl>
    <w:lvl w:ilvl="3" w:tplc="0409000F" w:tentative="1">
      <w:start w:val="1"/>
      <w:numFmt w:val="decimal"/>
      <w:lvlText w:val="%4."/>
      <w:lvlJc w:val="left"/>
      <w:pPr>
        <w:ind w:left="3661" w:hanging="360"/>
      </w:pPr>
    </w:lvl>
    <w:lvl w:ilvl="4" w:tplc="04090019" w:tentative="1">
      <w:start w:val="1"/>
      <w:numFmt w:val="lowerLetter"/>
      <w:lvlText w:val="%5."/>
      <w:lvlJc w:val="left"/>
      <w:pPr>
        <w:ind w:left="4381" w:hanging="360"/>
      </w:pPr>
    </w:lvl>
    <w:lvl w:ilvl="5" w:tplc="0409001B" w:tentative="1">
      <w:start w:val="1"/>
      <w:numFmt w:val="lowerRoman"/>
      <w:lvlText w:val="%6."/>
      <w:lvlJc w:val="right"/>
      <w:pPr>
        <w:ind w:left="5101" w:hanging="180"/>
      </w:pPr>
    </w:lvl>
    <w:lvl w:ilvl="6" w:tplc="0409000F" w:tentative="1">
      <w:start w:val="1"/>
      <w:numFmt w:val="decimal"/>
      <w:lvlText w:val="%7."/>
      <w:lvlJc w:val="left"/>
      <w:pPr>
        <w:ind w:left="5821" w:hanging="360"/>
      </w:pPr>
    </w:lvl>
    <w:lvl w:ilvl="7" w:tplc="04090019" w:tentative="1">
      <w:start w:val="1"/>
      <w:numFmt w:val="lowerLetter"/>
      <w:lvlText w:val="%8."/>
      <w:lvlJc w:val="left"/>
      <w:pPr>
        <w:ind w:left="6541" w:hanging="360"/>
      </w:pPr>
    </w:lvl>
    <w:lvl w:ilvl="8" w:tplc="0409001B" w:tentative="1">
      <w:start w:val="1"/>
      <w:numFmt w:val="lowerRoman"/>
      <w:lvlText w:val="%9."/>
      <w:lvlJc w:val="right"/>
      <w:pPr>
        <w:ind w:left="7261" w:hanging="180"/>
      </w:pPr>
    </w:lvl>
  </w:abstractNum>
  <w:abstractNum w:abstractNumId="37" w15:restartNumberingAfterBreak="0">
    <w:nsid w:val="43DB700D"/>
    <w:multiLevelType w:val="hybridMultilevel"/>
    <w:tmpl w:val="2528DC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49847B0"/>
    <w:multiLevelType w:val="hybridMultilevel"/>
    <w:tmpl w:val="741600BC"/>
    <w:lvl w:ilvl="0" w:tplc="D3D2BD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49C4E65"/>
    <w:multiLevelType w:val="hybridMultilevel"/>
    <w:tmpl w:val="9F52B9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79EA8090">
      <w:start w:val="1"/>
      <w:numFmt w:val="decimal"/>
      <w:lvlText w:val="%3."/>
      <w:lvlJc w:val="left"/>
      <w:pPr>
        <w:ind w:left="2340" w:hanging="360"/>
      </w:pPr>
      <w:rPr>
        <w:rFonts w:hint="default"/>
      </w:rPr>
    </w:lvl>
    <w:lvl w:ilvl="3" w:tplc="76EE22D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52E2989"/>
    <w:multiLevelType w:val="hybridMultilevel"/>
    <w:tmpl w:val="11289ADC"/>
    <w:lvl w:ilvl="0" w:tplc="4970CE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604429B"/>
    <w:multiLevelType w:val="hybridMultilevel"/>
    <w:tmpl w:val="B76898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8B62B27"/>
    <w:multiLevelType w:val="hybridMultilevel"/>
    <w:tmpl w:val="6532AB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0B458A"/>
    <w:multiLevelType w:val="hybridMultilevel"/>
    <w:tmpl w:val="03BECC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12B1F82"/>
    <w:multiLevelType w:val="hybridMultilevel"/>
    <w:tmpl w:val="58C269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3397274"/>
    <w:multiLevelType w:val="hybridMultilevel"/>
    <w:tmpl w:val="476C6E9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3617646"/>
    <w:multiLevelType w:val="hybridMultilevel"/>
    <w:tmpl w:val="F6D87D5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3BF048A"/>
    <w:multiLevelType w:val="hybridMultilevel"/>
    <w:tmpl w:val="B0AC38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6622ECC"/>
    <w:multiLevelType w:val="hybridMultilevel"/>
    <w:tmpl w:val="C81A18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6BA725F"/>
    <w:multiLevelType w:val="hybridMultilevel"/>
    <w:tmpl w:val="8758D1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98750B4"/>
    <w:multiLevelType w:val="hybridMultilevel"/>
    <w:tmpl w:val="8E80671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1" w15:restartNumberingAfterBreak="0">
    <w:nsid w:val="5A053B73"/>
    <w:multiLevelType w:val="hybridMultilevel"/>
    <w:tmpl w:val="0F8CB8F2"/>
    <w:lvl w:ilvl="0" w:tplc="D3D2BD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434758B"/>
    <w:multiLevelType w:val="hybridMultilevel"/>
    <w:tmpl w:val="374A86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5F713AE"/>
    <w:multiLevelType w:val="hybridMultilevel"/>
    <w:tmpl w:val="449A2F4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15:restartNumberingAfterBreak="0">
    <w:nsid w:val="66FE6BFB"/>
    <w:multiLevelType w:val="hybridMultilevel"/>
    <w:tmpl w:val="2EF855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86D7B7C"/>
    <w:multiLevelType w:val="hybridMultilevel"/>
    <w:tmpl w:val="C5502200"/>
    <w:lvl w:ilvl="0" w:tplc="7D50F36C">
      <w:start w:val="1"/>
      <w:numFmt w:val="lowerLetter"/>
      <w:lvlText w:val="%1."/>
      <w:lvlJc w:val="left"/>
      <w:pPr>
        <w:ind w:left="1141" w:hanging="360"/>
      </w:pPr>
      <w:rPr>
        <w:rFonts w:hint="default"/>
      </w:rPr>
    </w:lvl>
    <w:lvl w:ilvl="1" w:tplc="04090019" w:tentative="1">
      <w:start w:val="1"/>
      <w:numFmt w:val="lowerLetter"/>
      <w:lvlText w:val="%2."/>
      <w:lvlJc w:val="left"/>
      <w:pPr>
        <w:ind w:left="1861" w:hanging="360"/>
      </w:pPr>
    </w:lvl>
    <w:lvl w:ilvl="2" w:tplc="0409001B" w:tentative="1">
      <w:start w:val="1"/>
      <w:numFmt w:val="lowerRoman"/>
      <w:lvlText w:val="%3."/>
      <w:lvlJc w:val="right"/>
      <w:pPr>
        <w:ind w:left="2581" w:hanging="180"/>
      </w:pPr>
    </w:lvl>
    <w:lvl w:ilvl="3" w:tplc="0409000F" w:tentative="1">
      <w:start w:val="1"/>
      <w:numFmt w:val="decimal"/>
      <w:lvlText w:val="%4."/>
      <w:lvlJc w:val="left"/>
      <w:pPr>
        <w:ind w:left="3301" w:hanging="360"/>
      </w:pPr>
    </w:lvl>
    <w:lvl w:ilvl="4" w:tplc="04090019" w:tentative="1">
      <w:start w:val="1"/>
      <w:numFmt w:val="lowerLetter"/>
      <w:lvlText w:val="%5."/>
      <w:lvlJc w:val="left"/>
      <w:pPr>
        <w:ind w:left="4021" w:hanging="360"/>
      </w:pPr>
    </w:lvl>
    <w:lvl w:ilvl="5" w:tplc="0409001B" w:tentative="1">
      <w:start w:val="1"/>
      <w:numFmt w:val="lowerRoman"/>
      <w:lvlText w:val="%6."/>
      <w:lvlJc w:val="right"/>
      <w:pPr>
        <w:ind w:left="4741" w:hanging="180"/>
      </w:pPr>
    </w:lvl>
    <w:lvl w:ilvl="6" w:tplc="0409000F" w:tentative="1">
      <w:start w:val="1"/>
      <w:numFmt w:val="decimal"/>
      <w:lvlText w:val="%7."/>
      <w:lvlJc w:val="left"/>
      <w:pPr>
        <w:ind w:left="5461" w:hanging="360"/>
      </w:pPr>
    </w:lvl>
    <w:lvl w:ilvl="7" w:tplc="04090019" w:tentative="1">
      <w:start w:val="1"/>
      <w:numFmt w:val="lowerLetter"/>
      <w:lvlText w:val="%8."/>
      <w:lvlJc w:val="left"/>
      <w:pPr>
        <w:ind w:left="6181" w:hanging="360"/>
      </w:pPr>
    </w:lvl>
    <w:lvl w:ilvl="8" w:tplc="0409001B" w:tentative="1">
      <w:start w:val="1"/>
      <w:numFmt w:val="lowerRoman"/>
      <w:lvlText w:val="%9."/>
      <w:lvlJc w:val="right"/>
      <w:pPr>
        <w:ind w:left="6901" w:hanging="180"/>
      </w:pPr>
    </w:lvl>
  </w:abstractNum>
  <w:abstractNum w:abstractNumId="56" w15:restartNumberingAfterBreak="0">
    <w:nsid w:val="69860745"/>
    <w:multiLevelType w:val="hybridMultilevel"/>
    <w:tmpl w:val="87E00402"/>
    <w:lvl w:ilvl="0" w:tplc="04090011">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57" w15:restartNumberingAfterBreak="0">
    <w:nsid w:val="6A0E620F"/>
    <w:multiLevelType w:val="hybridMultilevel"/>
    <w:tmpl w:val="AC3AA5C8"/>
    <w:lvl w:ilvl="0" w:tplc="D3D2BD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B3D5D71"/>
    <w:multiLevelType w:val="hybridMultilevel"/>
    <w:tmpl w:val="2452E992"/>
    <w:lvl w:ilvl="0" w:tplc="D3D2BD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D46712E"/>
    <w:multiLevelType w:val="hybridMultilevel"/>
    <w:tmpl w:val="D842E1C2"/>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0BD43D1"/>
    <w:multiLevelType w:val="hybridMultilevel"/>
    <w:tmpl w:val="C218B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39728C1"/>
    <w:multiLevelType w:val="hybridMultilevel"/>
    <w:tmpl w:val="F63861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4E827D6"/>
    <w:multiLevelType w:val="hybridMultilevel"/>
    <w:tmpl w:val="9472589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 w15:restartNumberingAfterBreak="0">
    <w:nsid w:val="7660099C"/>
    <w:multiLevelType w:val="hybridMultilevel"/>
    <w:tmpl w:val="CB96ECA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79C42798"/>
    <w:multiLevelType w:val="hybridMultilevel"/>
    <w:tmpl w:val="F656C8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A3C2DE4"/>
    <w:multiLevelType w:val="multilevel"/>
    <w:tmpl w:val="A05C506C"/>
    <w:lvl w:ilvl="0">
      <w:start w:val="8"/>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AEB50C5"/>
    <w:multiLevelType w:val="hybridMultilevel"/>
    <w:tmpl w:val="2BD4D6A8"/>
    <w:lvl w:ilvl="0" w:tplc="D3D2BD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DB907D0"/>
    <w:multiLevelType w:val="hybridMultilevel"/>
    <w:tmpl w:val="B4F4A44A"/>
    <w:lvl w:ilvl="0" w:tplc="B24A3754">
      <w:start w:val="1"/>
      <w:numFmt w:val="lowerLetter"/>
      <w:lvlText w:val="%1."/>
      <w:lvlJc w:val="left"/>
      <w:pPr>
        <w:ind w:left="1379" w:hanging="360"/>
      </w:pPr>
      <w:rPr>
        <w:rFonts w:hint="default"/>
      </w:rPr>
    </w:lvl>
    <w:lvl w:ilvl="1" w:tplc="1734A648">
      <w:start w:val="1"/>
      <w:numFmt w:val="lowerLetter"/>
      <w:lvlText w:val="%2."/>
      <w:lvlJc w:val="left"/>
      <w:pPr>
        <w:ind w:left="2099" w:hanging="360"/>
      </w:pPr>
      <w:rPr>
        <w:rFonts w:hint="default"/>
      </w:rPr>
    </w:lvl>
    <w:lvl w:ilvl="2" w:tplc="0409001B" w:tentative="1">
      <w:start w:val="1"/>
      <w:numFmt w:val="lowerRoman"/>
      <w:lvlText w:val="%3."/>
      <w:lvlJc w:val="right"/>
      <w:pPr>
        <w:ind w:left="2819" w:hanging="180"/>
      </w:pPr>
    </w:lvl>
    <w:lvl w:ilvl="3" w:tplc="0409000F" w:tentative="1">
      <w:start w:val="1"/>
      <w:numFmt w:val="decimal"/>
      <w:lvlText w:val="%4."/>
      <w:lvlJc w:val="left"/>
      <w:pPr>
        <w:ind w:left="3539" w:hanging="360"/>
      </w:pPr>
    </w:lvl>
    <w:lvl w:ilvl="4" w:tplc="04090019" w:tentative="1">
      <w:start w:val="1"/>
      <w:numFmt w:val="lowerLetter"/>
      <w:lvlText w:val="%5."/>
      <w:lvlJc w:val="left"/>
      <w:pPr>
        <w:ind w:left="4259" w:hanging="360"/>
      </w:pPr>
    </w:lvl>
    <w:lvl w:ilvl="5" w:tplc="0409001B" w:tentative="1">
      <w:start w:val="1"/>
      <w:numFmt w:val="lowerRoman"/>
      <w:lvlText w:val="%6."/>
      <w:lvlJc w:val="right"/>
      <w:pPr>
        <w:ind w:left="4979" w:hanging="180"/>
      </w:pPr>
    </w:lvl>
    <w:lvl w:ilvl="6" w:tplc="0409000F" w:tentative="1">
      <w:start w:val="1"/>
      <w:numFmt w:val="decimal"/>
      <w:lvlText w:val="%7."/>
      <w:lvlJc w:val="left"/>
      <w:pPr>
        <w:ind w:left="5699" w:hanging="360"/>
      </w:pPr>
    </w:lvl>
    <w:lvl w:ilvl="7" w:tplc="04090019" w:tentative="1">
      <w:start w:val="1"/>
      <w:numFmt w:val="lowerLetter"/>
      <w:lvlText w:val="%8."/>
      <w:lvlJc w:val="left"/>
      <w:pPr>
        <w:ind w:left="6419" w:hanging="360"/>
      </w:pPr>
    </w:lvl>
    <w:lvl w:ilvl="8" w:tplc="0409001B" w:tentative="1">
      <w:start w:val="1"/>
      <w:numFmt w:val="lowerRoman"/>
      <w:lvlText w:val="%9."/>
      <w:lvlJc w:val="right"/>
      <w:pPr>
        <w:ind w:left="7139" w:hanging="180"/>
      </w:pPr>
    </w:lvl>
  </w:abstractNum>
  <w:abstractNum w:abstractNumId="68" w15:restartNumberingAfterBreak="0">
    <w:nsid w:val="7E171E0B"/>
    <w:multiLevelType w:val="hybridMultilevel"/>
    <w:tmpl w:val="8A7656DC"/>
    <w:lvl w:ilvl="0" w:tplc="04090019">
      <w:start w:val="1"/>
      <w:numFmt w:val="lowerLetter"/>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69" w15:restartNumberingAfterBreak="0">
    <w:nsid w:val="7E7A69C5"/>
    <w:multiLevelType w:val="hybridMultilevel"/>
    <w:tmpl w:val="7A2C8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F5E027A"/>
    <w:multiLevelType w:val="hybridMultilevel"/>
    <w:tmpl w:val="5A7495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2712862">
    <w:abstractNumId w:val="60"/>
  </w:num>
  <w:num w:numId="2" w16cid:durableId="1642618271">
    <w:abstractNumId w:val="36"/>
  </w:num>
  <w:num w:numId="3" w16cid:durableId="1992445559">
    <w:abstractNumId w:val="2"/>
  </w:num>
  <w:num w:numId="4" w16cid:durableId="1685982752">
    <w:abstractNumId w:val="62"/>
  </w:num>
  <w:num w:numId="5" w16cid:durableId="270554640">
    <w:abstractNumId w:val="61"/>
  </w:num>
  <w:num w:numId="6" w16cid:durableId="1518034231">
    <w:abstractNumId w:val="53"/>
  </w:num>
  <w:num w:numId="7" w16cid:durableId="1420103883">
    <w:abstractNumId w:val="58"/>
  </w:num>
  <w:num w:numId="8" w16cid:durableId="2123064123">
    <w:abstractNumId w:val="28"/>
  </w:num>
  <w:num w:numId="9" w16cid:durableId="659386201">
    <w:abstractNumId w:val="13"/>
  </w:num>
  <w:num w:numId="10" w16cid:durableId="2001613835">
    <w:abstractNumId w:val="20"/>
  </w:num>
  <w:num w:numId="11" w16cid:durableId="1415666218">
    <w:abstractNumId w:val="32"/>
  </w:num>
  <w:num w:numId="12" w16cid:durableId="1201673213">
    <w:abstractNumId w:val="10"/>
  </w:num>
  <w:num w:numId="13" w16cid:durableId="178934720">
    <w:abstractNumId w:val="63"/>
  </w:num>
  <w:num w:numId="14" w16cid:durableId="927301244">
    <w:abstractNumId w:val="24"/>
  </w:num>
  <w:num w:numId="15" w16cid:durableId="822547383">
    <w:abstractNumId w:val="29"/>
  </w:num>
  <w:num w:numId="16" w16cid:durableId="91516392">
    <w:abstractNumId w:val="0"/>
  </w:num>
  <w:num w:numId="17" w16cid:durableId="463696103">
    <w:abstractNumId w:val="45"/>
  </w:num>
  <w:num w:numId="18" w16cid:durableId="604192480">
    <w:abstractNumId w:val="57"/>
  </w:num>
  <w:num w:numId="19" w16cid:durableId="1506480709">
    <w:abstractNumId w:val="4"/>
  </w:num>
  <w:num w:numId="20" w16cid:durableId="67584521">
    <w:abstractNumId w:val="23"/>
  </w:num>
  <w:num w:numId="21" w16cid:durableId="422725550">
    <w:abstractNumId w:val="51"/>
  </w:num>
  <w:num w:numId="22" w16cid:durableId="573904519">
    <w:abstractNumId w:val="38"/>
  </w:num>
  <w:num w:numId="23" w16cid:durableId="1690987527">
    <w:abstractNumId w:val="19"/>
  </w:num>
  <w:num w:numId="24" w16cid:durableId="702751882">
    <w:abstractNumId w:val="9"/>
  </w:num>
  <w:num w:numId="25" w16cid:durableId="227612521">
    <w:abstractNumId w:val="1"/>
  </w:num>
  <w:num w:numId="26" w16cid:durableId="1594507882">
    <w:abstractNumId w:val="12"/>
  </w:num>
  <w:num w:numId="27" w16cid:durableId="765151023">
    <w:abstractNumId w:val="27"/>
  </w:num>
  <w:num w:numId="28" w16cid:durableId="554701124">
    <w:abstractNumId w:val="52"/>
  </w:num>
  <w:num w:numId="29" w16cid:durableId="329142633">
    <w:abstractNumId w:val="31"/>
  </w:num>
  <w:num w:numId="30" w16cid:durableId="2135172231">
    <w:abstractNumId w:val="18"/>
  </w:num>
  <w:num w:numId="31" w16cid:durableId="2145002996">
    <w:abstractNumId w:val="6"/>
  </w:num>
  <w:num w:numId="32" w16cid:durableId="859513097">
    <w:abstractNumId w:val="40"/>
  </w:num>
  <w:num w:numId="33" w16cid:durableId="294533441">
    <w:abstractNumId w:val="8"/>
  </w:num>
  <w:num w:numId="34" w16cid:durableId="600576933">
    <w:abstractNumId w:val="44"/>
  </w:num>
  <w:num w:numId="35" w16cid:durableId="1319916114">
    <w:abstractNumId w:val="42"/>
  </w:num>
  <w:num w:numId="36" w16cid:durableId="1396002360">
    <w:abstractNumId w:val="25"/>
  </w:num>
  <w:num w:numId="37" w16cid:durableId="176818056">
    <w:abstractNumId w:val="15"/>
  </w:num>
  <w:num w:numId="38" w16cid:durableId="717898507">
    <w:abstractNumId w:val="39"/>
  </w:num>
  <w:num w:numId="39" w16cid:durableId="1058556774">
    <w:abstractNumId w:val="41"/>
  </w:num>
  <w:num w:numId="40" w16cid:durableId="1519352472">
    <w:abstractNumId w:val="33"/>
  </w:num>
  <w:num w:numId="41" w16cid:durableId="1856458163">
    <w:abstractNumId w:val="14"/>
  </w:num>
  <w:num w:numId="42" w16cid:durableId="359622629">
    <w:abstractNumId w:val="47"/>
  </w:num>
  <w:num w:numId="43" w16cid:durableId="312418737">
    <w:abstractNumId w:val="11"/>
  </w:num>
  <w:num w:numId="44" w16cid:durableId="778791962">
    <w:abstractNumId w:val="64"/>
  </w:num>
  <w:num w:numId="45" w16cid:durableId="1675298679">
    <w:abstractNumId w:val="26"/>
  </w:num>
  <w:num w:numId="46" w16cid:durableId="481431170">
    <w:abstractNumId w:val="70"/>
  </w:num>
  <w:num w:numId="47" w16cid:durableId="979960108">
    <w:abstractNumId w:val="34"/>
  </w:num>
  <w:num w:numId="48" w16cid:durableId="756830761">
    <w:abstractNumId w:val="17"/>
  </w:num>
  <w:num w:numId="49" w16cid:durableId="603080097">
    <w:abstractNumId w:val="68"/>
  </w:num>
  <w:num w:numId="50" w16cid:durableId="1883132035">
    <w:abstractNumId w:val="55"/>
  </w:num>
  <w:num w:numId="51" w16cid:durableId="176970205">
    <w:abstractNumId w:val="67"/>
  </w:num>
  <w:num w:numId="52" w16cid:durableId="252318624">
    <w:abstractNumId w:val="65"/>
  </w:num>
  <w:num w:numId="53" w16cid:durableId="428703342">
    <w:abstractNumId w:val="37"/>
  </w:num>
  <w:num w:numId="54" w16cid:durableId="279458134">
    <w:abstractNumId w:val="54"/>
  </w:num>
  <w:num w:numId="55" w16cid:durableId="1966427458">
    <w:abstractNumId w:val="43"/>
  </w:num>
  <w:num w:numId="56" w16cid:durableId="465271299">
    <w:abstractNumId w:val="49"/>
  </w:num>
  <w:num w:numId="57" w16cid:durableId="311377098">
    <w:abstractNumId w:val="56"/>
  </w:num>
  <w:num w:numId="58" w16cid:durableId="1267620796">
    <w:abstractNumId w:val="30"/>
  </w:num>
  <w:num w:numId="59" w16cid:durableId="651838857">
    <w:abstractNumId w:val="66"/>
  </w:num>
  <w:num w:numId="60" w16cid:durableId="1397120935">
    <w:abstractNumId w:val="3"/>
  </w:num>
  <w:num w:numId="61" w16cid:durableId="695078477">
    <w:abstractNumId w:val="50"/>
  </w:num>
  <w:num w:numId="62" w16cid:durableId="1219242911">
    <w:abstractNumId w:val="35"/>
  </w:num>
  <w:num w:numId="63" w16cid:durableId="924604989">
    <w:abstractNumId w:val="7"/>
  </w:num>
  <w:num w:numId="64" w16cid:durableId="366367869">
    <w:abstractNumId w:val="22"/>
  </w:num>
  <w:num w:numId="65" w16cid:durableId="338391960">
    <w:abstractNumId w:val="21"/>
  </w:num>
  <w:num w:numId="66" w16cid:durableId="1842888151">
    <w:abstractNumId w:val="48"/>
  </w:num>
  <w:num w:numId="67" w16cid:durableId="863179040">
    <w:abstractNumId w:val="16"/>
  </w:num>
  <w:num w:numId="68" w16cid:durableId="871458447">
    <w:abstractNumId w:val="5"/>
  </w:num>
  <w:num w:numId="69" w16cid:durableId="957836468">
    <w:abstractNumId w:val="59"/>
  </w:num>
  <w:num w:numId="70" w16cid:durableId="134446154">
    <w:abstractNumId w:val="46"/>
  </w:num>
  <w:num w:numId="71" w16cid:durableId="1529492738">
    <w:abstractNumId w:val="6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B01"/>
    <w:rsid w:val="00197343"/>
    <w:rsid w:val="003D273C"/>
    <w:rsid w:val="00417B01"/>
    <w:rsid w:val="00514FDF"/>
    <w:rsid w:val="00563AB5"/>
    <w:rsid w:val="007229CD"/>
    <w:rsid w:val="007D03B4"/>
    <w:rsid w:val="00913390"/>
    <w:rsid w:val="00C52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4438E"/>
  <w15:chartTrackingRefBased/>
  <w15:docId w15:val="{C52B8493-92D5-4074-AA28-41EB20CA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B01"/>
    <w:pPr>
      <w:ind w:left="720"/>
      <w:contextualSpacing/>
    </w:pPr>
  </w:style>
  <w:style w:type="character" w:styleId="Hyperlink">
    <w:name w:val="Hyperlink"/>
    <w:basedOn w:val="DefaultParagraphFont"/>
    <w:uiPriority w:val="99"/>
    <w:unhideWhenUsed/>
    <w:rsid w:val="00417B01"/>
    <w:rPr>
      <w:color w:val="0563C1" w:themeColor="hyperlink"/>
      <w:u w:val="single"/>
    </w:rPr>
  </w:style>
  <w:style w:type="paragraph" w:styleId="Header">
    <w:name w:val="header"/>
    <w:basedOn w:val="Normal"/>
    <w:link w:val="HeaderChar"/>
    <w:uiPriority w:val="99"/>
    <w:unhideWhenUsed/>
    <w:rsid w:val="00417B01"/>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417B01"/>
    <w:rPr>
      <w:kern w:val="0"/>
      <w14:ligatures w14:val="none"/>
    </w:rPr>
  </w:style>
  <w:style w:type="paragraph" w:styleId="Footer">
    <w:name w:val="footer"/>
    <w:basedOn w:val="Normal"/>
    <w:link w:val="FooterChar"/>
    <w:uiPriority w:val="99"/>
    <w:unhideWhenUsed/>
    <w:rsid w:val="00417B01"/>
    <w:pPr>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417B01"/>
    <w:rPr>
      <w:kern w:val="0"/>
      <w14:ligatures w14:val="none"/>
    </w:rPr>
  </w:style>
  <w:style w:type="table" w:styleId="TableGrid">
    <w:name w:val="Table Grid"/>
    <w:basedOn w:val="TableNormal"/>
    <w:uiPriority w:val="39"/>
    <w:rsid w:val="00563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rs.ustreas.gov" TargetMode="External"/><Relationship Id="rId18" Type="http://schemas.openxmlformats.org/officeDocument/2006/relationships/image" Target="media/image6.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hyperlink" Target="mailto:gcompten@middreut.com" TargetMode="External"/><Relationship Id="rId12" Type="http://schemas.openxmlformats.org/officeDocument/2006/relationships/image" Target="media/image3.JPG"/><Relationship Id="rId17" Type="http://schemas.openxmlformats.org/officeDocument/2006/relationships/image" Target="media/image50.jpeg"/><Relationship Id="rId25" Type="http://schemas.openxmlformats.org/officeDocument/2006/relationships/image" Target="media/image12.JPG"/><Relationship Id="rId33" Type="http://schemas.openxmlformats.org/officeDocument/2006/relationships/image" Target="media/image180.pn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0.png"/><Relationship Id="rId24" Type="http://schemas.openxmlformats.org/officeDocument/2006/relationships/image" Target="media/image11.JPG"/><Relationship Id="rId32"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10.JPG"/><Relationship Id="rId28"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image" Target="media/image10.png"/><Relationship Id="rId14" Type="http://schemas.openxmlformats.org/officeDocument/2006/relationships/footer" Target="footer1.xml"/><Relationship Id="rId22" Type="http://schemas.openxmlformats.org/officeDocument/2006/relationships/hyperlink" Target="mailto:gcompton@middreut.com" TargetMode="External"/><Relationship Id="rId27" Type="http://schemas.openxmlformats.org/officeDocument/2006/relationships/image" Target="media/image14.png"/><Relationship Id="rId30" Type="http://schemas.openxmlformats.org/officeDocument/2006/relationships/hyperlink" Target="mailto:gcompton@middreut.com"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44100</Words>
  <Characters>251374</Characters>
  <Application>Microsoft Office Word</Application>
  <DocSecurity>0</DocSecurity>
  <Lines>2094</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Bohnert, Bryan J</dc:creator>
  <cp:keywords/>
  <dc:description/>
  <cp:lastModifiedBy>Zach Park</cp:lastModifiedBy>
  <cp:revision>2</cp:revision>
  <dcterms:created xsi:type="dcterms:W3CDTF">2024-12-07T13:40:00Z</dcterms:created>
  <dcterms:modified xsi:type="dcterms:W3CDTF">2024-12-07T13:40:00Z</dcterms:modified>
</cp:coreProperties>
</file>